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110BE2CB" w14:textId="77777777" w:rsidR="00CA581C" w:rsidRPr="00CA581C" w:rsidRDefault="00CA581C" w:rsidP="00CA581C">
      <w:pPr>
        <w:jc w:val="both"/>
        <w:rPr>
          <w:rFonts w:ascii="Calibri" w:hAnsi="Calibri" w:cs="Calibri"/>
          <w:b/>
          <w:sz w:val="32"/>
        </w:rPr>
      </w:pPr>
      <w:r w:rsidRPr="00CA581C">
        <w:rPr>
          <w:rFonts w:ascii="Calibri" w:hAnsi="Calibri" w:cs="Calibri"/>
          <w:b/>
          <w:sz w:val="32"/>
        </w:rPr>
        <w:t>Faculty of Humanities &amp; Social Sciences</w:t>
      </w:r>
    </w:p>
    <w:p w14:paraId="10084883" w14:textId="77777777" w:rsidR="00CA581C" w:rsidRPr="00CA581C" w:rsidRDefault="00CA581C" w:rsidP="00CA581C">
      <w:pPr>
        <w:jc w:val="both"/>
        <w:rPr>
          <w:rFonts w:ascii="Calibri" w:hAnsi="Calibri" w:cs="Calibri"/>
          <w:b/>
          <w:sz w:val="32"/>
        </w:rPr>
      </w:pPr>
      <w:r w:rsidRPr="00CA581C">
        <w:rPr>
          <w:rFonts w:ascii="Calibri" w:hAnsi="Calibri" w:cs="Calibri"/>
          <w:b/>
          <w:sz w:val="32"/>
        </w:rPr>
        <w:t>School of Languages &amp; Applied Linguistics</w:t>
      </w:r>
    </w:p>
    <w:p w14:paraId="28D27700" w14:textId="77777777" w:rsidR="00CA581C" w:rsidRPr="00CA581C" w:rsidRDefault="00CA581C" w:rsidP="00CA581C">
      <w:pPr>
        <w:jc w:val="both"/>
        <w:rPr>
          <w:rFonts w:ascii="Calibri" w:hAnsi="Calibri" w:cs="Calibri"/>
          <w:b/>
          <w:sz w:val="32"/>
        </w:rPr>
      </w:pPr>
    </w:p>
    <w:p w14:paraId="69DC9482" w14:textId="77777777" w:rsidR="00CA581C" w:rsidRDefault="00CA581C" w:rsidP="00CA581C">
      <w:pPr>
        <w:jc w:val="both"/>
        <w:rPr>
          <w:rFonts w:ascii="Calibri" w:hAnsi="Calibri" w:cs="Calibri"/>
          <w:b/>
          <w:sz w:val="32"/>
        </w:rPr>
      </w:pPr>
      <w:r w:rsidRPr="00CA581C">
        <w:rPr>
          <w:rFonts w:ascii="Calibri" w:hAnsi="Calibri" w:cs="Calibri"/>
          <w:b/>
          <w:sz w:val="32"/>
        </w:rPr>
        <w:t>Senior Teaching Fellow &amp; Course Leader in Languages</w:t>
      </w:r>
    </w:p>
    <w:p w14:paraId="003B76EA" w14:textId="6772A0BB" w:rsidR="006C3116" w:rsidRPr="006C3116" w:rsidRDefault="00CA581C" w:rsidP="00CA581C">
      <w:pPr>
        <w:jc w:val="both"/>
        <w:rPr>
          <w:rFonts w:ascii="Calibri" w:hAnsi="Calibri" w:cs="Calibri"/>
          <w:b/>
          <w:sz w:val="32"/>
          <w:szCs w:val="32"/>
          <w:lang w:val="en-GB"/>
        </w:rPr>
      </w:pPr>
      <w:r>
        <w:rPr>
          <w:rFonts w:ascii="Calibri" w:hAnsi="Calibri" w:cs="Calibri"/>
          <w:b/>
          <w:sz w:val="32"/>
          <w:szCs w:val="32"/>
          <w:lang w:val="en-GB"/>
        </w:rPr>
        <w:t>ZZ007774</w:t>
      </w:r>
      <w:r w:rsidR="00A65FB2">
        <w:rPr>
          <w:rFonts w:ascii="Calibri" w:hAnsi="Calibri" w:cs="Calibri"/>
          <w:b/>
          <w:sz w:val="32"/>
          <w:szCs w:val="32"/>
          <w:lang w:val="en-GB"/>
        </w:rPr>
        <w:t>-1</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624883E9" w:rsidR="006C3116" w:rsidRPr="00CA581C" w:rsidRDefault="006C3116" w:rsidP="006C3116">
      <w:pPr>
        <w:jc w:val="both"/>
        <w:rPr>
          <w:rFonts w:ascii="Calibri" w:hAnsi="Calibri" w:cs="Calibri"/>
          <w:szCs w:val="24"/>
          <w:lang w:val="en-GB"/>
        </w:rPr>
      </w:pPr>
      <w:r w:rsidRPr="00CA581C">
        <w:rPr>
          <w:rFonts w:ascii="Calibri" w:hAnsi="Calibri" w:cs="Calibri"/>
          <w:szCs w:val="24"/>
          <w:lang w:val="en-GB"/>
        </w:rPr>
        <w:t>Full-time</w:t>
      </w:r>
    </w:p>
    <w:p w14:paraId="0389F85C" w14:textId="12F96EAB" w:rsidR="006C3116" w:rsidRPr="006C3116" w:rsidRDefault="006C3116" w:rsidP="006C3116">
      <w:pPr>
        <w:jc w:val="both"/>
        <w:rPr>
          <w:rFonts w:ascii="Calibri" w:hAnsi="Calibri" w:cs="Calibri"/>
          <w:szCs w:val="24"/>
          <w:lang w:val="en-GB"/>
        </w:rPr>
      </w:pPr>
      <w:r w:rsidRPr="00CA581C">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5A1651EF"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007A0A8A" w:rsidRPr="007A0A8A">
        <w:rPr>
          <w:rFonts w:ascii="Calibri" w:hAnsi="Calibri" w:cs="Calibri"/>
          <w:color w:val="000000" w:themeColor="text1"/>
          <w:szCs w:val="24"/>
        </w:rPr>
        <w:t>£42,155 - £51,805 per annum</w:t>
      </w:r>
      <w:r w:rsidR="007A0A8A">
        <w:rPr>
          <w:rFonts w:ascii="Calibri" w:hAnsi="Calibri" w:cs="Calibri"/>
          <w:color w:val="000000" w:themeColor="text1"/>
          <w:szCs w:val="24"/>
        </w:rPr>
        <w:t xml:space="preserve"> </w:t>
      </w:r>
      <w:r w:rsidRPr="006C3116">
        <w:rPr>
          <w:rFonts w:ascii="Calibri" w:hAnsi="Calibri" w:cs="Calibri"/>
          <w:szCs w:val="24"/>
          <w:lang w:val="en-GB"/>
        </w:rPr>
        <w:t>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77777777" w:rsidR="006C3116" w:rsidRP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19269FA8" w14:textId="4E4C54DE" w:rsidR="006C3116" w:rsidRP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389F0F4A" w14:textId="09E97EF3" w:rsidR="00CA581C" w:rsidRPr="00CA581C" w:rsidRDefault="00CA581C" w:rsidP="00CA581C">
      <w:pPr>
        <w:rPr>
          <w:rFonts w:asciiTheme="minorHAnsi" w:hAnsiTheme="minorHAnsi" w:cstheme="minorHAnsi"/>
          <w:color w:val="000000"/>
          <w:szCs w:val="24"/>
        </w:rPr>
      </w:pPr>
      <w:r w:rsidRPr="00CA581C">
        <w:rPr>
          <w:rFonts w:asciiTheme="minorHAnsi" w:hAnsiTheme="minorHAnsi" w:cstheme="minorHAnsi"/>
          <w:b/>
          <w:color w:val="000000"/>
          <w:szCs w:val="24"/>
        </w:rPr>
        <w:lastRenderedPageBreak/>
        <w:t>UNIVERSITY OF PORTSMOUTH – RECRUITMENT PAPERWORK</w:t>
      </w:r>
    </w:p>
    <w:p w14:paraId="491A5D81" w14:textId="77777777" w:rsidR="00CA581C" w:rsidRPr="00CA581C" w:rsidRDefault="00CA581C" w:rsidP="00CA581C">
      <w:pPr>
        <w:widowControl/>
        <w:numPr>
          <w:ilvl w:val="0"/>
          <w:numId w:val="25"/>
        </w:numPr>
        <w:pBdr>
          <w:top w:val="nil"/>
          <w:left w:val="nil"/>
          <w:bottom w:val="nil"/>
          <w:right w:val="nil"/>
          <w:between w:val="nil"/>
        </w:pBdr>
        <w:rPr>
          <w:rFonts w:asciiTheme="minorHAnsi" w:hAnsiTheme="minorHAnsi" w:cstheme="minorHAnsi"/>
          <w:color w:val="000000"/>
          <w:szCs w:val="24"/>
        </w:rPr>
      </w:pPr>
      <w:r w:rsidRPr="00CA581C">
        <w:rPr>
          <w:rFonts w:asciiTheme="minorHAnsi" w:hAnsiTheme="minorHAnsi" w:cstheme="minorHAnsi"/>
          <w:b/>
          <w:color w:val="000000"/>
          <w:szCs w:val="24"/>
        </w:rPr>
        <w:t>JOB DESCRIPTION</w:t>
      </w:r>
    </w:p>
    <w:p w14:paraId="1381EC9E" w14:textId="77777777" w:rsidR="00CA581C" w:rsidRPr="00CA581C" w:rsidRDefault="00CA581C" w:rsidP="00CA581C">
      <w:pPr>
        <w:rPr>
          <w:rFonts w:asciiTheme="minorHAnsi" w:hAnsiTheme="minorHAnsi" w:cstheme="minorHAnsi"/>
          <w:szCs w:val="24"/>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5614"/>
      </w:tblGrid>
      <w:tr w:rsidR="00CA581C" w:rsidRPr="00CA581C" w14:paraId="7279542E" w14:textId="77777777" w:rsidTr="00CA581C">
        <w:tc>
          <w:tcPr>
            <w:tcW w:w="3175" w:type="dxa"/>
          </w:tcPr>
          <w:p w14:paraId="7A5F1933" w14:textId="77777777" w:rsidR="00CA581C" w:rsidRPr="00CA581C" w:rsidRDefault="00CA581C" w:rsidP="00CA581C">
            <w:pPr>
              <w:rPr>
                <w:rFonts w:asciiTheme="minorHAnsi" w:hAnsiTheme="minorHAnsi" w:cstheme="minorHAnsi"/>
                <w:b/>
                <w:color w:val="000000"/>
                <w:szCs w:val="24"/>
              </w:rPr>
            </w:pPr>
            <w:r w:rsidRPr="00CA581C">
              <w:rPr>
                <w:rFonts w:asciiTheme="minorHAnsi" w:hAnsiTheme="minorHAnsi" w:cstheme="minorHAnsi"/>
                <w:b/>
                <w:color w:val="000000"/>
                <w:szCs w:val="24"/>
              </w:rPr>
              <w:t>Job Title:</w:t>
            </w:r>
          </w:p>
        </w:tc>
        <w:tc>
          <w:tcPr>
            <w:tcW w:w="5614" w:type="dxa"/>
          </w:tcPr>
          <w:p w14:paraId="78BD1DE8" w14:textId="188ADC9F" w:rsidR="00CA581C" w:rsidRDefault="00CA581C" w:rsidP="00CA581C">
            <w:pPr>
              <w:rPr>
                <w:rFonts w:asciiTheme="minorHAnsi" w:hAnsiTheme="minorHAnsi" w:cstheme="minorHAnsi"/>
                <w:color w:val="000000"/>
                <w:szCs w:val="24"/>
              </w:rPr>
            </w:pPr>
            <w:r w:rsidRPr="00CA581C">
              <w:rPr>
                <w:rFonts w:asciiTheme="minorHAnsi" w:hAnsiTheme="minorHAnsi" w:cstheme="minorHAnsi"/>
                <w:color w:val="000000"/>
                <w:szCs w:val="24"/>
              </w:rPr>
              <w:t xml:space="preserve">Senior Teaching Fellow in Languages </w:t>
            </w:r>
            <w:r w:rsidR="004F1BDC">
              <w:rPr>
                <w:rFonts w:asciiTheme="minorHAnsi" w:hAnsiTheme="minorHAnsi" w:cstheme="minorHAnsi"/>
                <w:color w:val="000000"/>
                <w:szCs w:val="24"/>
              </w:rPr>
              <w:t>(Spanish)</w:t>
            </w:r>
          </w:p>
          <w:p w14:paraId="2D56B563" w14:textId="4908FC1F" w:rsidR="00CA581C" w:rsidRPr="00CA581C" w:rsidRDefault="00CA581C" w:rsidP="00CA581C">
            <w:pPr>
              <w:rPr>
                <w:rFonts w:asciiTheme="minorHAnsi" w:hAnsiTheme="minorHAnsi" w:cstheme="minorHAnsi"/>
                <w:color w:val="000000"/>
                <w:szCs w:val="24"/>
              </w:rPr>
            </w:pPr>
          </w:p>
        </w:tc>
      </w:tr>
      <w:tr w:rsidR="00CA581C" w:rsidRPr="00CA581C" w14:paraId="2897B22B" w14:textId="77777777" w:rsidTr="00CA581C">
        <w:tc>
          <w:tcPr>
            <w:tcW w:w="3175" w:type="dxa"/>
          </w:tcPr>
          <w:p w14:paraId="339F51E9"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Grade</w:t>
            </w:r>
          </w:p>
        </w:tc>
        <w:tc>
          <w:tcPr>
            <w:tcW w:w="5614" w:type="dxa"/>
          </w:tcPr>
          <w:p w14:paraId="1CE448EC" w14:textId="77777777" w:rsidR="00CA581C" w:rsidRDefault="00CA581C" w:rsidP="00CA581C">
            <w:pPr>
              <w:rPr>
                <w:rFonts w:asciiTheme="minorHAnsi" w:hAnsiTheme="minorHAnsi" w:cstheme="minorHAnsi"/>
                <w:szCs w:val="24"/>
              </w:rPr>
            </w:pPr>
            <w:r w:rsidRPr="00CA581C">
              <w:rPr>
                <w:rFonts w:asciiTheme="minorHAnsi" w:hAnsiTheme="minorHAnsi" w:cstheme="minorHAnsi"/>
                <w:szCs w:val="24"/>
              </w:rPr>
              <w:t xml:space="preserve">8 </w:t>
            </w:r>
          </w:p>
          <w:p w14:paraId="02163263" w14:textId="0A3135A9" w:rsidR="00CA581C" w:rsidRPr="00CA581C" w:rsidRDefault="00CA581C" w:rsidP="00CA581C">
            <w:pPr>
              <w:rPr>
                <w:rFonts w:asciiTheme="minorHAnsi" w:hAnsiTheme="minorHAnsi" w:cstheme="minorHAnsi"/>
                <w:szCs w:val="24"/>
              </w:rPr>
            </w:pPr>
          </w:p>
        </w:tc>
      </w:tr>
      <w:tr w:rsidR="00CA581C" w:rsidRPr="00CA581C" w14:paraId="22D829A9" w14:textId="77777777" w:rsidTr="00CA581C">
        <w:tc>
          <w:tcPr>
            <w:tcW w:w="3175" w:type="dxa"/>
          </w:tcPr>
          <w:p w14:paraId="5E9AE9EC"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Faculty/Centre:</w:t>
            </w:r>
          </w:p>
        </w:tc>
        <w:tc>
          <w:tcPr>
            <w:tcW w:w="5614" w:type="dxa"/>
          </w:tcPr>
          <w:p w14:paraId="105B6870" w14:textId="77777777" w:rsidR="00CA581C" w:rsidRDefault="00CA581C" w:rsidP="00CA581C">
            <w:pPr>
              <w:rPr>
                <w:rFonts w:asciiTheme="minorHAnsi" w:hAnsiTheme="minorHAnsi" w:cstheme="minorHAnsi"/>
                <w:szCs w:val="24"/>
              </w:rPr>
            </w:pPr>
            <w:r w:rsidRPr="00CA581C">
              <w:rPr>
                <w:rFonts w:asciiTheme="minorHAnsi" w:hAnsiTheme="minorHAnsi" w:cstheme="minorHAnsi"/>
                <w:szCs w:val="24"/>
              </w:rPr>
              <w:t>Humanities and Social Sciences</w:t>
            </w:r>
          </w:p>
          <w:p w14:paraId="780CEC75" w14:textId="7CCE45DF" w:rsidR="00CA581C" w:rsidRPr="00CA581C" w:rsidRDefault="00CA581C" w:rsidP="00CA581C">
            <w:pPr>
              <w:rPr>
                <w:rFonts w:asciiTheme="minorHAnsi" w:hAnsiTheme="minorHAnsi" w:cstheme="minorHAnsi"/>
                <w:szCs w:val="24"/>
              </w:rPr>
            </w:pPr>
          </w:p>
        </w:tc>
      </w:tr>
      <w:tr w:rsidR="00CA581C" w:rsidRPr="00CA581C" w14:paraId="0F1BD216" w14:textId="77777777" w:rsidTr="00CA581C">
        <w:tc>
          <w:tcPr>
            <w:tcW w:w="3175" w:type="dxa"/>
          </w:tcPr>
          <w:p w14:paraId="59C2F443"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School:</w:t>
            </w:r>
          </w:p>
          <w:p w14:paraId="27218D33"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Location:</w:t>
            </w:r>
          </w:p>
        </w:tc>
        <w:tc>
          <w:tcPr>
            <w:tcW w:w="5614" w:type="dxa"/>
          </w:tcPr>
          <w:p w14:paraId="4D32B5B8"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School of Languages and Applied Linguistics</w:t>
            </w:r>
          </w:p>
          <w:p w14:paraId="2D7225AB"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Park Building</w:t>
            </w:r>
          </w:p>
        </w:tc>
      </w:tr>
      <w:tr w:rsidR="00CA581C" w:rsidRPr="00CA581C" w14:paraId="5B12FF16" w14:textId="77777777" w:rsidTr="00CA581C">
        <w:tc>
          <w:tcPr>
            <w:tcW w:w="3175" w:type="dxa"/>
          </w:tcPr>
          <w:p w14:paraId="39575BFA"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Position Reference No</w:t>
            </w:r>
          </w:p>
        </w:tc>
        <w:tc>
          <w:tcPr>
            <w:tcW w:w="5614" w:type="dxa"/>
          </w:tcPr>
          <w:p w14:paraId="3FCC5BCB" w14:textId="77777777" w:rsidR="00CA581C" w:rsidRDefault="00CA581C" w:rsidP="00CA581C">
            <w:pPr>
              <w:rPr>
                <w:rFonts w:asciiTheme="minorHAnsi" w:hAnsiTheme="minorHAnsi" w:cstheme="minorHAnsi"/>
                <w:szCs w:val="24"/>
              </w:rPr>
            </w:pPr>
            <w:r w:rsidRPr="00CA581C">
              <w:rPr>
                <w:rFonts w:asciiTheme="minorHAnsi" w:hAnsiTheme="minorHAnsi" w:cstheme="minorHAnsi"/>
                <w:szCs w:val="24"/>
              </w:rPr>
              <w:t>ZZ007774</w:t>
            </w:r>
          </w:p>
          <w:p w14:paraId="67705252" w14:textId="1DC23DDF" w:rsidR="00CA581C" w:rsidRPr="00CA581C" w:rsidRDefault="00CA581C" w:rsidP="00CA581C">
            <w:pPr>
              <w:rPr>
                <w:rFonts w:asciiTheme="minorHAnsi" w:hAnsiTheme="minorHAnsi" w:cstheme="minorHAnsi"/>
                <w:szCs w:val="24"/>
              </w:rPr>
            </w:pPr>
          </w:p>
        </w:tc>
      </w:tr>
      <w:tr w:rsidR="00CA581C" w:rsidRPr="00CA581C" w14:paraId="4F59A6FE" w14:textId="77777777" w:rsidTr="00CA581C">
        <w:tc>
          <w:tcPr>
            <w:tcW w:w="3175" w:type="dxa"/>
          </w:tcPr>
          <w:p w14:paraId="02D0CD08"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Cost Centre:</w:t>
            </w:r>
          </w:p>
        </w:tc>
        <w:tc>
          <w:tcPr>
            <w:tcW w:w="5614" w:type="dxa"/>
          </w:tcPr>
          <w:p w14:paraId="41CD0F63" w14:textId="77777777" w:rsidR="00CA581C" w:rsidRDefault="00CA581C" w:rsidP="00CA581C">
            <w:pPr>
              <w:rPr>
                <w:rFonts w:asciiTheme="minorHAnsi" w:hAnsiTheme="minorHAnsi" w:cstheme="minorHAnsi"/>
                <w:szCs w:val="24"/>
              </w:rPr>
            </w:pPr>
            <w:r w:rsidRPr="00CA581C">
              <w:rPr>
                <w:rFonts w:asciiTheme="minorHAnsi" w:hAnsiTheme="minorHAnsi" w:cstheme="minorHAnsi"/>
                <w:szCs w:val="24"/>
              </w:rPr>
              <w:t>43200</w:t>
            </w:r>
          </w:p>
          <w:p w14:paraId="1F565DD0" w14:textId="1DEA5509" w:rsidR="00CA581C" w:rsidRPr="00CA581C" w:rsidRDefault="00CA581C" w:rsidP="00CA581C">
            <w:pPr>
              <w:rPr>
                <w:rFonts w:asciiTheme="minorHAnsi" w:hAnsiTheme="minorHAnsi" w:cstheme="minorHAnsi"/>
                <w:szCs w:val="24"/>
              </w:rPr>
            </w:pPr>
          </w:p>
        </w:tc>
      </w:tr>
      <w:tr w:rsidR="00CA581C" w:rsidRPr="00CA581C" w14:paraId="76B7ED63" w14:textId="77777777" w:rsidTr="00CA581C">
        <w:tc>
          <w:tcPr>
            <w:tcW w:w="3175" w:type="dxa"/>
          </w:tcPr>
          <w:p w14:paraId="3D68321E"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Responsible to:</w:t>
            </w:r>
          </w:p>
        </w:tc>
        <w:tc>
          <w:tcPr>
            <w:tcW w:w="5614" w:type="dxa"/>
          </w:tcPr>
          <w:p w14:paraId="5141F3BF" w14:textId="77777777" w:rsidR="00CA581C" w:rsidRDefault="00CA581C" w:rsidP="00CA581C">
            <w:pPr>
              <w:rPr>
                <w:rFonts w:asciiTheme="minorHAnsi" w:hAnsiTheme="minorHAnsi" w:cstheme="minorHAnsi"/>
                <w:szCs w:val="24"/>
              </w:rPr>
            </w:pPr>
            <w:r w:rsidRPr="00CA581C">
              <w:rPr>
                <w:rFonts w:asciiTheme="minorHAnsi" w:hAnsiTheme="minorHAnsi" w:cstheme="minorHAnsi"/>
                <w:szCs w:val="24"/>
              </w:rPr>
              <w:t>Subject Area Leader</w:t>
            </w:r>
          </w:p>
          <w:p w14:paraId="61578C8D" w14:textId="72D42FFD" w:rsidR="00CA581C" w:rsidRPr="00CA581C" w:rsidRDefault="00CA581C" w:rsidP="00CA581C">
            <w:pPr>
              <w:rPr>
                <w:rFonts w:asciiTheme="minorHAnsi" w:hAnsiTheme="minorHAnsi" w:cstheme="minorHAnsi"/>
                <w:szCs w:val="24"/>
              </w:rPr>
            </w:pPr>
          </w:p>
        </w:tc>
      </w:tr>
      <w:tr w:rsidR="00CA581C" w:rsidRPr="00CA581C" w14:paraId="20CE4B57" w14:textId="77777777" w:rsidTr="00CA581C">
        <w:tc>
          <w:tcPr>
            <w:tcW w:w="3175" w:type="dxa"/>
          </w:tcPr>
          <w:p w14:paraId="091AEBF3"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Responsible for:</w:t>
            </w:r>
          </w:p>
        </w:tc>
        <w:tc>
          <w:tcPr>
            <w:tcW w:w="5614" w:type="dxa"/>
          </w:tcPr>
          <w:p w14:paraId="6BC9BD0D" w14:textId="77777777" w:rsidR="00CA581C" w:rsidRDefault="00CA581C" w:rsidP="00CA581C">
            <w:pPr>
              <w:rPr>
                <w:rFonts w:asciiTheme="minorHAnsi" w:hAnsiTheme="minorHAnsi" w:cstheme="minorHAnsi"/>
                <w:szCs w:val="24"/>
              </w:rPr>
            </w:pPr>
            <w:r w:rsidRPr="00CA581C">
              <w:rPr>
                <w:rFonts w:asciiTheme="minorHAnsi" w:hAnsiTheme="minorHAnsi" w:cstheme="minorHAnsi"/>
                <w:szCs w:val="24"/>
              </w:rPr>
              <w:t>N/A</w:t>
            </w:r>
          </w:p>
          <w:p w14:paraId="68DA7BDA" w14:textId="6A30C385" w:rsidR="00CA581C" w:rsidRPr="00CA581C" w:rsidRDefault="00CA581C" w:rsidP="00CA581C">
            <w:pPr>
              <w:rPr>
                <w:rFonts w:asciiTheme="minorHAnsi" w:hAnsiTheme="minorHAnsi" w:cstheme="minorHAnsi"/>
                <w:szCs w:val="24"/>
              </w:rPr>
            </w:pPr>
          </w:p>
        </w:tc>
      </w:tr>
      <w:tr w:rsidR="00CA581C" w:rsidRPr="00CA581C" w14:paraId="63FBB6D6" w14:textId="77777777" w:rsidTr="00CA581C">
        <w:tc>
          <w:tcPr>
            <w:tcW w:w="3175" w:type="dxa"/>
          </w:tcPr>
          <w:p w14:paraId="252D06B9"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Effective date of job description:</w:t>
            </w:r>
          </w:p>
        </w:tc>
        <w:tc>
          <w:tcPr>
            <w:tcW w:w="5614" w:type="dxa"/>
          </w:tcPr>
          <w:p w14:paraId="4B67B0F0"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July 2022</w:t>
            </w:r>
          </w:p>
        </w:tc>
      </w:tr>
    </w:tbl>
    <w:p w14:paraId="4AA20CCE" w14:textId="77777777" w:rsidR="00CA581C" w:rsidRPr="00CA581C" w:rsidRDefault="00CA581C" w:rsidP="00CA581C">
      <w:pPr>
        <w:rPr>
          <w:rFonts w:asciiTheme="minorHAnsi" w:hAnsiTheme="minorHAnsi" w:cstheme="minorHAnsi"/>
          <w:szCs w:val="24"/>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A581C" w:rsidRPr="00CA581C" w14:paraId="251FDD2A" w14:textId="77777777" w:rsidTr="00CA581C">
        <w:tc>
          <w:tcPr>
            <w:tcW w:w="8789" w:type="dxa"/>
          </w:tcPr>
          <w:p w14:paraId="45D2053D"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Purpose of Job:</w:t>
            </w:r>
          </w:p>
        </w:tc>
      </w:tr>
      <w:tr w:rsidR="00CA581C" w:rsidRPr="00CA581C" w14:paraId="13718263" w14:textId="77777777" w:rsidTr="00CA581C">
        <w:tc>
          <w:tcPr>
            <w:tcW w:w="8789" w:type="dxa"/>
          </w:tcPr>
          <w:p w14:paraId="52744C3A" w14:textId="35667F9A" w:rsidR="00CA581C" w:rsidRDefault="00CA581C" w:rsidP="00CA581C">
            <w:pPr>
              <w:rPr>
                <w:rFonts w:asciiTheme="minorHAnsi" w:hAnsiTheme="minorHAnsi" w:cstheme="minorHAnsi"/>
                <w:szCs w:val="24"/>
              </w:rPr>
            </w:pPr>
            <w:r w:rsidRPr="00CA581C">
              <w:rPr>
                <w:rFonts w:asciiTheme="minorHAnsi" w:hAnsiTheme="minorHAnsi" w:cstheme="minorHAnsi"/>
                <w:szCs w:val="24"/>
              </w:rPr>
              <w:t xml:space="preserve">The purpose and key tasks of the post are to contribute to, and promote, the subject, </w:t>
            </w:r>
            <w:proofErr w:type="spellStart"/>
            <w:r w:rsidRPr="00CA581C">
              <w:rPr>
                <w:rFonts w:asciiTheme="minorHAnsi" w:hAnsiTheme="minorHAnsi" w:cstheme="minorHAnsi"/>
                <w:szCs w:val="24"/>
              </w:rPr>
              <w:t>programme</w:t>
            </w:r>
            <w:proofErr w:type="spellEnd"/>
            <w:r w:rsidRPr="00CA581C">
              <w:rPr>
                <w:rFonts w:asciiTheme="minorHAnsi" w:hAnsiTheme="minorHAnsi" w:cstheme="minorHAnsi"/>
                <w:szCs w:val="24"/>
              </w:rPr>
              <w:t>, teaching, and distance learning activity of the School.  The successful candidate will do this by teaching on a range of courses and modules at both UG and PG level which focus on teaching languages. In addition, the post holder must contribute to the wider enrichment offer of the School.</w:t>
            </w:r>
          </w:p>
          <w:p w14:paraId="383A15BB" w14:textId="77777777" w:rsidR="00CA581C" w:rsidRPr="00CA581C" w:rsidRDefault="00CA581C" w:rsidP="00CA581C">
            <w:pPr>
              <w:rPr>
                <w:rFonts w:asciiTheme="minorHAnsi" w:hAnsiTheme="minorHAnsi" w:cstheme="minorHAnsi"/>
                <w:szCs w:val="24"/>
              </w:rPr>
            </w:pPr>
          </w:p>
          <w:p w14:paraId="529D4135" w14:textId="27607828" w:rsidR="00CA581C" w:rsidRDefault="00CA581C" w:rsidP="00CA581C">
            <w:pPr>
              <w:rPr>
                <w:rFonts w:asciiTheme="minorHAnsi" w:hAnsiTheme="minorHAnsi" w:cstheme="minorHAnsi"/>
                <w:szCs w:val="24"/>
              </w:rPr>
            </w:pPr>
            <w:r w:rsidRPr="00CA581C">
              <w:rPr>
                <w:rFonts w:asciiTheme="minorHAnsi" w:hAnsiTheme="minorHAnsi" w:cstheme="minorHAnsi"/>
                <w:szCs w:val="24"/>
              </w:rPr>
              <w:t>To lead in a key area/s of the School’s function (e.g. as a course leader or equivalent administrative role).</w:t>
            </w:r>
          </w:p>
          <w:p w14:paraId="3AEE6C7A" w14:textId="77777777" w:rsidR="00CA581C" w:rsidRPr="00CA581C" w:rsidRDefault="00CA581C" w:rsidP="00CA581C">
            <w:pPr>
              <w:rPr>
                <w:rFonts w:asciiTheme="minorHAnsi" w:hAnsiTheme="minorHAnsi" w:cstheme="minorHAnsi"/>
                <w:szCs w:val="24"/>
              </w:rPr>
            </w:pPr>
          </w:p>
          <w:p w14:paraId="75DB7CEC" w14:textId="67C444E8" w:rsidR="00CA581C" w:rsidRDefault="00CA581C" w:rsidP="00CA581C">
            <w:pPr>
              <w:rPr>
                <w:rFonts w:asciiTheme="minorHAnsi" w:hAnsiTheme="minorHAnsi" w:cstheme="minorHAnsi"/>
                <w:szCs w:val="24"/>
              </w:rPr>
            </w:pPr>
            <w:r w:rsidRPr="00CA581C">
              <w:rPr>
                <w:rFonts w:asciiTheme="minorHAnsi" w:hAnsiTheme="minorHAnsi" w:cstheme="minorHAnsi"/>
                <w:szCs w:val="24"/>
              </w:rPr>
              <w:t xml:space="preserve">To work with colleagues and act as a Module Coordinator (or equivalent) to contribute to the delivery and design of undergraduate and postgraduate </w:t>
            </w:r>
            <w:proofErr w:type="spellStart"/>
            <w:r w:rsidRPr="00CA581C">
              <w:rPr>
                <w:rFonts w:asciiTheme="minorHAnsi" w:hAnsiTheme="minorHAnsi" w:cstheme="minorHAnsi"/>
                <w:szCs w:val="24"/>
              </w:rPr>
              <w:t>programmes</w:t>
            </w:r>
            <w:proofErr w:type="spellEnd"/>
            <w:r w:rsidRPr="00CA581C">
              <w:rPr>
                <w:rFonts w:asciiTheme="minorHAnsi" w:hAnsiTheme="minorHAnsi" w:cstheme="minorHAnsi"/>
                <w:szCs w:val="24"/>
              </w:rPr>
              <w:t xml:space="preserve"> and to respond to students’ needs as a member of teaching teams.</w:t>
            </w:r>
          </w:p>
          <w:p w14:paraId="6F946826" w14:textId="77777777" w:rsidR="00CA581C" w:rsidRPr="00CA581C" w:rsidRDefault="00CA581C" w:rsidP="00CA581C">
            <w:pPr>
              <w:rPr>
                <w:rFonts w:asciiTheme="minorHAnsi" w:hAnsiTheme="minorHAnsi" w:cstheme="minorHAnsi"/>
                <w:szCs w:val="24"/>
              </w:rPr>
            </w:pPr>
          </w:p>
          <w:p w14:paraId="00544E71" w14:textId="2B6C5AEA" w:rsidR="00CA581C" w:rsidRDefault="00CA581C" w:rsidP="00CA581C">
            <w:pPr>
              <w:rPr>
                <w:rFonts w:asciiTheme="minorHAnsi" w:hAnsiTheme="minorHAnsi" w:cstheme="minorHAnsi"/>
                <w:szCs w:val="24"/>
              </w:rPr>
            </w:pPr>
            <w:r w:rsidRPr="00CA581C">
              <w:rPr>
                <w:rFonts w:asciiTheme="minorHAnsi" w:hAnsiTheme="minorHAnsi" w:cstheme="minorHAnsi"/>
                <w:szCs w:val="24"/>
              </w:rPr>
              <w:t>To participate and initiate teaching and scholarship in accordance with Department/Faculty objectives.</w:t>
            </w:r>
          </w:p>
          <w:p w14:paraId="76E88611" w14:textId="77777777" w:rsidR="00CA581C" w:rsidRPr="00CA581C" w:rsidRDefault="00CA581C" w:rsidP="00CA581C">
            <w:pPr>
              <w:rPr>
                <w:rFonts w:asciiTheme="minorHAnsi" w:hAnsiTheme="minorHAnsi" w:cstheme="minorHAnsi"/>
                <w:szCs w:val="24"/>
              </w:rPr>
            </w:pPr>
          </w:p>
          <w:p w14:paraId="3D51FD53" w14:textId="516C29D1" w:rsidR="00CA581C" w:rsidRDefault="00CA581C" w:rsidP="00CA581C">
            <w:pPr>
              <w:rPr>
                <w:rFonts w:asciiTheme="minorHAnsi" w:hAnsiTheme="minorHAnsi" w:cstheme="minorHAnsi"/>
                <w:szCs w:val="24"/>
              </w:rPr>
            </w:pPr>
            <w:r w:rsidRPr="00CA581C">
              <w:rPr>
                <w:rFonts w:asciiTheme="minorHAnsi" w:hAnsiTheme="minorHAnsi" w:cstheme="minorHAnsi"/>
                <w:szCs w:val="24"/>
              </w:rPr>
              <w:t xml:space="preserve">To actively seek to engage and enhance the student experience and student employability and enterprise opportunities. </w:t>
            </w:r>
          </w:p>
          <w:p w14:paraId="3D8D29A4" w14:textId="77777777" w:rsidR="00CA581C" w:rsidRPr="00CA581C" w:rsidRDefault="00CA581C" w:rsidP="00CA581C">
            <w:pPr>
              <w:rPr>
                <w:rFonts w:asciiTheme="minorHAnsi" w:hAnsiTheme="minorHAnsi" w:cstheme="minorHAnsi"/>
                <w:szCs w:val="24"/>
              </w:rPr>
            </w:pPr>
          </w:p>
          <w:p w14:paraId="0D701C71"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To contribute to day to day running and administrative activities in the Department which may include marketing, outreach and widening participation activities.</w:t>
            </w:r>
          </w:p>
          <w:p w14:paraId="20FFE143" w14:textId="77777777" w:rsidR="00CA581C" w:rsidRPr="00CA581C" w:rsidRDefault="00CA581C" w:rsidP="00CA581C">
            <w:pPr>
              <w:rPr>
                <w:rFonts w:asciiTheme="minorHAnsi" w:hAnsiTheme="minorHAnsi" w:cstheme="minorHAnsi"/>
                <w:szCs w:val="24"/>
              </w:rPr>
            </w:pPr>
          </w:p>
        </w:tc>
      </w:tr>
    </w:tbl>
    <w:p w14:paraId="04A3C88A" w14:textId="77777777" w:rsidR="00CA581C" w:rsidRPr="00CA581C" w:rsidRDefault="00CA581C" w:rsidP="00CA581C">
      <w:pPr>
        <w:rPr>
          <w:rFonts w:asciiTheme="minorHAnsi" w:hAnsiTheme="minorHAnsi" w:cstheme="minorHAnsi"/>
          <w:szCs w:val="24"/>
        </w:rPr>
      </w:pPr>
    </w:p>
    <w:p w14:paraId="1A510EEE"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br w:type="page"/>
      </w:r>
    </w:p>
    <w:p w14:paraId="32B68E2A" w14:textId="77777777" w:rsidR="00CA581C" w:rsidRPr="00CA581C" w:rsidRDefault="00CA581C" w:rsidP="00CA581C">
      <w:pPr>
        <w:rPr>
          <w:rFonts w:asciiTheme="minorHAnsi" w:hAnsiTheme="minorHAnsi" w:cstheme="minorHAnsi"/>
          <w:szCs w:val="24"/>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A581C" w:rsidRPr="00CA581C" w14:paraId="4F028A0B" w14:textId="77777777" w:rsidTr="00CA581C">
        <w:tc>
          <w:tcPr>
            <w:tcW w:w="8789" w:type="dxa"/>
          </w:tcPr>
          <w:p w14:paraId="2078A299"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Key Responsibilities:</w:t>
            </w:r>
          </w:p>
        </w:tc>
      </w:tr>
      <w:tr w:rsidR="00CA581C" w:rsidRPr="00CA581C" w14:paraId="5CA26F4B" w14:textId="77777777" w:rsidTr="00CA581C">
        <w:trPr>
          <w:trHeight w:val="1408"/>
        </w:trPr>
        <w:tc>
          <w:tcPr>
            <w:tcW w:w="8789" w:type="dxa"/>
            <w:shd w:val="clear" w:color="auto" w:fill="auto"/>
          </w:tcPr>
          <w:p w14:paraId="2F76A642" w14:textId="55B2E783" w:rsidR="00CA581C" w:rsidRDefault="00CA581C" w:rsidP="00CA581C">
            <w:pPr>
              <w:widowControl/>
              <w:numPr>
                <w:ilvl w:val="0"/>
                <w:numId w:val="23"/>
              </w:numPr>
              <w:tabs>
                <w:tab w:val="left" w:pos="0"/>
              </w:tabs>
              <w:rPr>
                <w:rFonts w:asciiTheme="minorHAnsi" w:hAnsiTheme="minorHAnsi" w:cstheme="minorHAnsi"/>
                <w:szCs w:val="24"/>
              </w:rPr>
            </w:pPr>
            <w:r w:rsidRPr="00CA581C">
              <w:rPr>
                <w:rFonts w:asciiTheme="minorHAnsi" w:hAnsiTheme="minorHAnsi" w:cstheme="minorHAnsi"/>
                <w:szCs w:val="24"/>
              </w:rPr>
              <w:t>Co-ordinate teaching teams (where appropriate); setting and marking assessments; ensuring the verification of marks by other tutors, (where appropriate); and attending relevant assessment boards.</w:t>
            </w:r>
          </w:p>
          <w:p w14:paraId="4B6872DE" w14:textId="77777777" w:rsidR="00CA581C" w:rsidRPr="00CA581C" w:rsidRDefault="00CA581C" w:rsidP="00CA581C">
            <w:pPr>
              <w:widowControl/>
              <w:tabs>
                <w:tab w:val="left" w:pos="0"/>
              </w:tabs>
              <w:ind w:left="720"/>
              <w:rPr>
                <w:rFonts w:asciiTheme="minorHAnsi" w:hAnsiTheme="minorHAnsi" w:cstheme="minorHAnsi"/>
                <w:szCs w:val="24"/>
              </w:rPr>
            </w:pPr>
          </w:p>
          <w:p w14:paraId="75D4F8C8" w14:textId="010B862B" w:rsidR="00CA581C" w:rsidRDefault="00CA581C" w:rsidP="00CA581C">
            <w:pPr>
              <w:widowControl/>
              <w:numPr>
                <w:ilvl w:val="0"/>
                <w:numId w:val="23"/>
              </w:numPr>
              <w:tabs>
                <w:tab w:val="left" w:pos="0"/>
              </w:tabs>
              <w:rPr>
                <w:rFonts w:asciiTheme="minorHAnsi" w:hAnsiTheme="minorHAnsi" w:cstheme="minorHAnsi"/>
                <w:szCs w:val="24"/>
              </w:rPr>
            </w:pPr>
            <w:r w:rsidRPr="00CA581C">
              <w:rPr>
                <w:rFonts w:asciiTheme="minorHAnsi" w:hAnsiTheme="minorHAnsi" w:cstheme="minorHAnsi"/>
                <w:szCs w:val="24"/>
              </w:rPr>
              <w:t>Design, deliver, review and update modules as Module Co-</w:t>
            </w:r>
            <w:proofErr w:type="spellStart"/>
            <w:r w:rsidRPr="00CA581C">
              <w:rPr>
                <w:rFonts w:asciiTheme="minorHAnsi" w:hAnsiTheme="minorHAnsi" w:cstheme="minorHAnsi"/>
                <w:szCs w:val="24"/>
              </w:rPr>
              <w:t>ordinator</w:t>
            </w:r>
            <w:proofErr w:type="spellEnd"/>
            <w:r w:rsidRPr="00CA581C">
              <w:rPr>
                <w:rFonts w:asciiTheme="minorHAnsi" w:hAnsiTheme="minorHAnsi" w:cstheme="minorHAnsi"/>
                <w:szCs w:val="24"/>
              </w:rPr>
              <w:t xml:space="preserve"> for undergraduate and postgraduate courses in your appointed discipline. </w:t>
            </w:r>
          </w:p>
          <w:p w14:paraId="3226D918" w14:textId="77777777" w:rsidR="00CA581C" w:rsidRPr="00CA581C" w:rsidRDefault="00CA581C" w:rsidP="00CA581C">
            <w:pPr>
              <w:widowControl/>
              <w:tabs>
                <w:tab w:val="left" w:pos="0"/>
              </w:tabs>
              <w:rPr>
                <w:rFonts w:asciiTheme="minorHAnsi" w:hAnsiTheme="minorHAnsi" w:cstheme="minorHAnsi"/>
                <w:szCs w:val="24"/>
              </w:rPr>
            </w:pPr>
          </w:p>
          <w:p w14:paraId="06590373" w14:textId="52D1E342"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 xml:space="preserve">Contribute to, and where appropriate lead, continuing development of the curriculum, including proposing new modules and active participation at subject group meetings.  </w:t>
            </w:r>
          </w:p>
          <w:p w14:paraId="59082F75" w14:textId="77777777" w:rsidR="00CA581C" w:rsidRPr="00CA581C" w:rsidRDefault="00CA581C" w:rsidP="00CA581C">
            <w:pPr>
              <w:widowControl/>
              <w:rPr>
                <w:rFonts w:asciiTheme="minorHAnsi" w:hAnsiTheme="minorHAnsi" w:cstheme="minorHAnsi"/>
                <w:szCs w:val="24"/>
              </w:rPr>
            </w:pPr>
          </w:p>
          <w:p w14:paraId="1FE610BF" w14:textId="7C874EDA" w:rsidR="00CA581C" w:rsidRDefault="00CA581C" w:rsidP="00CA581C">
            <w:pPr>
              <w:widowControl/>
              <w:numPr>
                <w:ilvl w:val="0"/>
                <w:numId w:val="23"/>
              </w:numPr>
              <w:tabs>
                <w:tab w:val="left" w:pos="0"/>
              </w:tabs>
              <w:rPr>
                <w:rFonts w:asciiTheme="minorHAnsi" w:hAnsiTheme="minorHAnsi" w:cstheme="minorHAnsi"/>
                <w:szCs w:val="24"/>
              </w:rPr>
            </w:pPr>
            <w:r w:rsidRPr="00CA581C">
              <w:rPr>
                <w:rFonts w:asciiTheme="minorHAnsi" w:hAnsiTheme="minorHAnsi" w:cstheme="minorHAnsi"/>
                <w:szCs w:val="24"/>
              </w:rPr>
              <w:t>Develop teaching materials, methods and approaches to teaching relating to taught modules and contribute to the preparation, delivery and assessment of taught UG and PG modules.</w:t>
            </w:r>
          </w:p>
          <w:p w14:paraId="6DE8F03D" w14:textId="77777777" w:rsidR="00CA581C" w:rsidRPr="00CA581C" w:rsidRDefault="00CA581C" w:rsidP="00CA581C">
            <w:pPr>
              <w:widowControl/>
              <w:tabs>
                <w:tab w:val="left" w:pos="0"/>
              </w:tabs>
              <w:rPr>
                <w:rFonts w:asciiTheme="minorHAnsi" w:hAnsiTheme="minorHAnsi" w:cstheme="minorHAnsi"/>
                <w:szCs w:val="24"/>
              </w:rPr>
            </w:pPr>
          </w:p>
          <w:p w14:paraId="581D2B2E" w14:textId="0BF1FAD1"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Ensure teaching materials, methods and approaches are current through scholarship or professional practice and personal development.</w:t>
            </w:r>
          </w:p>
          <w:p w14:paraId="5D2FE7CF" w14:textId="77777777" w:rsidR="00CA581C" w:rsidRPr="00CA581C" w:rsidRDefault="00CA581C" w:rsidP="00CA581C">
            <w:pPr>
              <w:widowControl/>
              <w:rPr>
                <w:rFonts w:asciiTheme="minorHAnsi" w:hAnsiTheme="minorHAnsi" w:cstheme="minorHAnsi"/>
                <w:szCs w:val="24"/>
              </w:rPr>
            </w:pPr>
          </w:p>
          <w:p w14:paraId="720E5B99" w14:textId="61814DCC"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Manage delivery of own and others (where appropriate) teaching and administrative activities with guidance where required.</w:t>
            </w:r>
          </w:p>
          <w:p w14:paraId="38928505" w14:textId="77777777" w:rsidR="00CA581C" w:rsidRPr="00CA581C" w:rsidRDefault="00CA581C" w:rsidP="00CA581C">
            <w:pPr>
              <w:widowControl/>
              <w:rPr>
                <w:rFonts w:asciiTheme="minorHAnsi" w:hAnsiTheme="minorHAnsi" w:cstheme="minorHAnsi"/>
                <w:szCs w:val="24"/>
              </w:rPr>
            </w:pPr>
          </w:p>
          <w:p w14:paraId="6BC62321" w14:textId="77777777"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 xml:space="preserve">Supervise students’ projects, fieldwork and placements where appropriate. </w:t>
            </w:r>
          </w:p>
          <w:p w14:paraId="2BDCFF42" w14:textId="43533FDF" w:rsidR="00CA581C" w:rsidRPr="00CA581C" w:rsidRDefault="00CA581C" w:rsidP="00CA581C">
            <w:pPr>
              <w:widowControl/>
              <w:rPr>
                <w:rFonts w:asciiTheme="minorHAnsi" w:hAnsiTheme="minorHAnsi" w:cstheme="minorHAnsi"/>
                <w:szCs w:val="24"/>
              </w:rPr>
            </w:pPr>
            <w:r w:rsidRPr="00CA581C">
              <w:rPr>
                <w:rFonts w:asciiTheme="minorHAnsi" w:hAnsiTheme="minorHAnsi" w:cstheme="minorHAnsi"/>
                <w:szCs w:val="24"/>
              </w:rPr>
              <w:t xml:space="preserve"> </w:t>
            </w:r>
          </w:p>
          <w:p w14:paraId="5839586C" w14:textId="1A27BA01"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Act as a personal tutor to students to provide first line support and act as a mentor when required.</w:t>
            </w:r>
          </w:p>
          <w:p w14:paraId="011775F5" w14:textId="77777777" w:rsidR="00CA581C" w:rsidRPr="00CA581C" w:rsidRDefault="00CA581C" w:rsidP="00CA581C">
            <w:pPr>
              <w:widowControl/>
              <w:rPr>
                <w:rFonts w:asciiTheme="minorHAnsi" w:hAnsiTheme="minorHAnsi" w:cstheme="minorHAnsi"/>
                <w:szCs w:val="24"/>
              </w:rPr>
            </w:pPr>
          </w:p>
          <w:p w14:paraId="2B021215" w14:textId="4B60CAEC"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Take part in relevant aspects of the student support and assessment processes (e.g. examination boards).</w:t>
            </w:r>
          </w:p>
          <w:p w14:paraId="5B55A5B6" w14:textId="77777777" w:rsidR="00CA581C" w:rsidRPr="00CA581C" w:rsidRDefault="00CA581C" w:rsidP="00CA581C">
            <w:pPr>
              <w:widowControl/>
              <w:rPr>
                <w:rFonts w:asciiTheme="minorHAnsi" w:hAnsiTheme="minorHAnsi" w:cstheme="minorHAnsi"/>
                <w:szCs w:val="24"/>
              </w:rPr>
            </w:pPr>
          </w:p>
          <w:p w14:paraId="097C8A39" w14:textId="7AA7AA93"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Participate in internal and external networks for exchange of information and collaboration with colleagues for the benefit of education at the University of Portsmouth.</w:t>
            </w:r>
          </w:p>
          <w:p w14:paraId="0D47D466" w14:textId="77777777" w:rsidR="00CA581C" w:rsidRPr="00CA581C" w:rsidRDefault="00CA581C" w:rsidP="00CA581C">
            <w:pPr>
              <w:widowControl/>
              <w:rPr>
                <w:rFonts w:asciiTheme="minorHAnsi" w:hAnsiTheme="minorHAnsi" w:cstheme="minorHAnsi"/>
                <w:szCs w:val="24"/>
              </w:rPr>
            </w:pPr>
          </w:p>
          <w:p w14:paraId="09CF50FA" w14:textId="3C4CB6B3"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Take part in marketing activities including preview/open days, outreach, admissions and recruitment.</w:t>
            </w:r>
          </w:p>
          <w:p w14:paraId="6609CAB7" w14:textId="77777777" w:rsidR="00CA581C" w:rsidRPr="00CA581C" w:rsidRDefault="00CA581C" w:rsidP="00CA581C">
            <w:pPr>
              <w:widowControl/>
              <w:rPr>
                <w:rFonts w:asciiTheme="minorHAnsi" w:hAnsiTheme="minorHAnsi" w:cstheme="minorHAnsi"/>
                <w:szCs w:val="24"/>
              </w:rPr>
            </w:pPr>
          </w:p>
          <w:p w14:paraId="716236FF" w14:textId="035FE767"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Act as a mentor to colleagues within the department.</w:t>
            </w:r>
          </w:p>
          <w:p w14:paraId="113D0189" w14:textId="77777777" w:rsidR="00CA581C" w:rsidRPr="00CA581C" w:rsidRDefault="00CA581C" w:rsidP="00CA581C">
            <w:pPr>
              <w:widowControl/>
              <w:rPr>
                <w:rFonts w:asciiTheme="minorHAnsi" w:hAnsiTheme="minorHAnsi" w:cstheme="minorHAnsi"/>
                <w:szCs w:val="24"/>
              </w:rPr>
            </w:pPr>
          </w:p>
          <w:p w14:paraId="5FE4CCF8" w14:textId="357F46B7"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Develop an area of personal pedagogic research/innovation expertise (as demonstrated by successful applications for external income and acceptance of academic outputs or evidence of impact beyond academia) in line with the strategic aims of the Department, some of which will be as a Principal Investigator/Project lead.</w:t>
            </w:r>
          </w:p>
          <w:p w14:paraId="6EC8B79D" w14:textId="77777777" w:rsidR="00CA581C" w:rsidRPr="00CA581C" w:rsidRDefault="00CA581C" w:rsidP="00CA581C">
            <w:pPr>
              <w:widowControl/>
              <w:rPr>
                <w:rFonts w:asciiTheme="minorHAnsi" w:hAnsiTheme="minorHAnsi" w:cstheme="minorHAnsi"/>
                <w:szCs w:val="24"/>
              </w:rPr>
            </w:pPr>
          </w:p>
          <w:p w14:paraId="67983B81" w14:textId="457367FD"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Contribute to the operational planning and development of the Department, including teaching related project work or administrative roles.</w:t>
            </w:r>
          </w:p>
          <w:p w14:paraId="362E5BA9" w14:textId="77777777" w:rsidR="00CA581C" w:rsidRDefault="00CA581C" w:rsidP="00CA581C">
            <w:pPr>
              <w:pStyle w:val="ListParagraph"/>
              <w:rPr>
                <w:rFonts w:asciiTheme="minorHAnsi" w:hAnsiTheme="minorHAnsi" w:cstheme="minorHAnsi"/>
                <w:szCs w:val="24"/>
              </w:rPr>
            </w:pPr>
          </w:p>
          <w:p w14:paraId="55B259DD" w14:textId="77777777" w:rsidR="00CA581C" w:rsidRPr="00CA581C" w:rsidRDefault="00CA581C" w:rsidP="00CA581C">
            <w:pPr>
              <w:widowControl/>
              <w:rPr>
                <w:rFonts w:asciiTheme="minorHAnsi" w:hAnsiTheme="minorHAnsi" w:cstheme="minorHAnsi"/>
                <w:szCs w:val="24"/>
              </w:rPr>
            </w:pPr>
          </w:p>
          <w:p w14:paraId="562FB5E7" w14:textId="77693D5B" w:rsid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 xml:space="preserve">Take part in planning and preparation for external quality assessment e.g. TEF. </w:t>
            </w:r>
          </w:p>
          <w:p w14:paraId="1B63D435" w14:textId="77777777" w:rsidR="00CA581C" w:rsidRPr="00CA581C" w:rsidRDefault="00CA581C" w:rsidP="00CA581C">
            <w:pPr>
              <w:widowControl/>
              <w:ind w:left="360"/>
              <w:rPr>
                <w:rFonts w:asciiTheme="minorHAnsi" w:hAnsiTheme="minorHAnsi" w:cstheme="minorHAnsi"/>
                <w:szCs w:val="24"/>
              </w:rPr>
            </w:pPr>
          </w:p>
          <w:p w14:paraId="4CF5219C" w14:textId="30553E12" w:rsidR="00CA581C" w:rsidRPr="00CA581C" w:rsidRDefault="00CA581C" w:rsidP="00CA581C">
            <w:pPr>
              <w:widowControl/>
              <w:numPr>
                <w:ilvl w:val="0"/>
                <w:numId w:val="23"/>
              </w:numPr>
              <w:rPr>
                <w:rFonts w:asciiTheme="minorHAnsi" w:hAnsiTheme="minorHAnsi" w:cstheme="minorHAnsi"/>
                <w:szCs w:val="24"/>
              </w:rPr>
            </w:pPr>
            <w:r w:rsidRPr="00CA581C">
              <w:rPr>
                <w:rFonts w:asciiTheme="minorHAnsi" w:hAnsiTheme="minorHAnsi" w:cstheme="minorHAnsi"/>
                <w:szCs w:val="24"/>
              </w:rPr>
              <w:t>Submit applications for teaching-related, innovation and/or knowledge exchange funding opportunities</w:t>
            </w:r>
          </w:p>
          <w:p w14:paraId="731736E9" w14:textId="77777777" w:rsidR="00CA581C" w:rsidRPr="00CA581C" w:rsidRDefault="00CA581C" w:rsidP="00CA581C">
            <w:pPr>
              <w:pBdr>
                <w:top w:val="nil"/>
                <w:left w:val="nil"/>
                <w:bottom w:val="nil"/>
                <w:right w:val="nil"/>
                <w:between w:val="nil"/>
              </w:pBdr>
              <w:ind w:left="720"/>
              <w:rPr>
                <w:rFonts w:asciiTheme="minorHAnsi" w:hAnsiTheme="minorHAnsi" w:cstheme="minorHAnsi"/>
                <w:szCs w:val="24"/>
              </w:rPr>
            </w:pPr>
          </w:p>
        </w:tc>
      </w:tr>
    </w:tbl>
    <w:p w14:paraId="5E948AC1" w14:textId="187B0FCD" w:rsidR="00CA581C" w:rsidRPr="00CA581C" w:rsidRDefault="00CA581C" w:rsidP="00CA581C">
      <w:pPr>
        <w:rPr>
          <w:rFonts w:asciiTheme="minorHAnsi" w:hAnsiTheme="minorHAnsi" w:cstheme="minorHAnsi"/>
          <w:szCs w:val="24"/>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A581C" w:rsidRPr="00CA581C" w14:paraId="149919C4" w14:textId="77777777" w:rsidTr="00CA581C">
        <w:tc>
          <w:tcPr>
            <w:tcW w:w="8789" w:type="dxa"/>
          </w:tcPr>
          <w:p w14:paraId="039BE748"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b/>
                <w:szCs w:val="24"/>
              </w:rPr>
              <w:t>Additional expectations of the role holder</w:t>
            </w:r>
          </w:p>
          <w:p w14:paraId="0F046E7B" w14:textId="4419EB89" w:rsidR="00CA581C" w:rsidRDefault="00CA581C" w:rsidP="00CA581C">
            <w:pPr>
              <w:pStyle w:val="ListParagraph"/>
              <w:numPr>
                <w:ilvl w:val="0"/>
                <w:numId w:val="24"/>
              </w:numPr>
              <w:spacing w:after="0"/>
              <w:rPr>
                <w:rFonts w:asciiTheme="minorHAnsi" w:hAnsiTheme="minorHAnsi" w:cstheme="minorHAnsi"/>
                <w:sz w:val="24"/>
                <w:szCs w:val="24"/>
              </w:rPr>
            </w:pPr>
            <w:r w:rsidRPr="00CA581C">
              <w:rPr>
                <w:rFonts w:asciiTheme="minorHAnsi" w:hAnsiTheme="minorHAnsi" w:cstheme="minorHAnsi"/>
                <w:sz w:val="24"/>
                <w:szCs w:val="24"/>
              </w:rPr>
              <w:t xml:space="preserve">Assume academic administrative roles commensurate with grade of Senior Teaching Fellow (for example course leadership or another cross-school role) </w:t>
            </w:r>
          </w:p>
          <w:p w14:paraId="316DCC39" w14:textId="77777777" w:rsidR="00CA581C" w:rsidRPr="00CA581C" w:rsidRDefault="00CA581C" w:rsidP="00CA581C">
            <w:pPr>
              <w:pStyle w:val="ListParagraph"/>
              <w:spacing w:after="0"/>
              <w:rPr>
                <w:rFonts w:asciiTheme="minorHAnsi" w:hAnsiTheme="minorHAnsi" w:cstheme="minorHAnsi"/>
                <w:sz w:val="24"/>
                <w:szCs w:val="24"/>
              </w:rPr>
            </w:pPr>
          </w:p>
          <w:p w14:paraId="380F1670" w14:textId="5C407E4C" w:rsidR="00CA581C" w:rsidRDefault="00CA581C" w:rsidP="00CA581C">
            <w:pPr>
              <w:pStyle w:val="ListParagraph"/>
              <w:numPr>
                <w:ilvl w:val="0"/>
                <w:numId w:val="24"/>
              </w:numPr>
              <w:spacing w:after="0"/>
              <w:rPr>
                <w:rFonts w:asciiTheme="minorHAnsi" w:hAnsiTheme="minorHAnsi" w:cstheme="minorHAnsi"/>
                <w:sz w:val="24"/>
                <w:szCs w:val="24"/>
              </w:rPr>
            </w:pPr>
            <w:r w:rsidRPr="00CA581C">
              <w:rPr>
                <w:rFonts w:asciiTheme="minorHAnsi" w:hAnsiTheme="minorHAnsi" w:cstheme="minorHAnsi"/>
                <w:sz w:val="24"/>
                <w:szCs w:val="24"/>
              </w:rPr>
              <w:t>In line with School/Faculty aims and objectives, the role holder is required to plan, prioritise and organise their own workload commensurate with the goals agreed with their line manager.</w:t>
            </w:r>
          </w:p>
          <w:p w14:paraId="313A106A" w14:textId="77777777" w:rsidR="00CA581C" w:rsidRPr="00CA581C" w:rsidRDefault="00CA581C" w:rsidP="00CA581C">
            <w:pPr>
              <w:rPr>
                <w:rFonts w:asciiTheme="minorHAnsi" w:hAnsiTheme="minorHAnsi" w:cstheme="minorHAnsi"/>
                <w:szCs w:val="24"/>
              </w:rPr>
            </w:pPr>
          </w:p>
          <w:p w14:paraId="3A77CE2B" w14:textId="77777777" w:rsidR="00CA581C" w:rsidRDefault="00CA581C" w:rsidP="00CA581C">
            <w:pPr>
              <w:widowControl/>
              <w:numPr>
                <w:ilvl w:val="0"/>
                <w:numId w:val="24"/>
              </w:numPr>
              <w:pBdr>
                <w:top w:val="nil"/>
                <w:left w:val="nil"/>
                <w:bottom w:val="nil"/>
                <w:right w:val="nil"/>
                <w:between w:val="nil"/>
              </w:pBdr>
              <w:rPr>
                <w:rFonts w:asciiTheme="minorHAnsi" w:hAnsiTheme="minorHAnsi" w:cstheme="minorHAnsi"/>
                <w:szCs w:val="24"/>
              </w:rPr>
            </w:pPr>
            <w:r w:rsidRPr="00CA581C">
              <w:rPr>
                <w:rFonts w:asciiTheme="minorHAnsi" w:hAnsiTheme="minorHAnsi" w:cstheme="minorHAnsi"/>
                <w:szCs w:val="24"/>
              </w:rPr>
              <w:t>Collaborate collegiately with academic colleagues.</w:t>
            </w:r>
          </w:p>
          <w:p w14:paraId="35DC918B" w14:textId="073FED1B" w:rsidR="00CA581C" w:rsidRPr="00CA581C" w:rsidRDefault="00CA581C" w:rsidP="00CA581C">
            <w:pPr>
              <w:widowControl/>
              <w:pBdr>
                <w:top w:val="nil"/>
                <w:left w:val="nil"/>
                <w:bottom w:val="nil"/>
                <w:right w:val="nil"/>
                <w:between w:val="nil"/>
              </w:pBdr>
              <w:rPr>
                <w:rFonts w:asciiTheme="minorHAnsi" w:hAnsiTheme="minorHAnsi" w:cstheme="minorHAnsi"/>
                <w:szCs w:val="24"/>
              </w:rPr>
            </w:pPr>
            <w:r w:rsidRPr="00CA581C">
              <w:rPr>
                <w:rFonts w:asciiTheme="minorHAnsi" w:hAnsiTheme="minorHAnsi" w:cstheme="minorHAnsi"/>
                <w:szCs w:val="24"/>
              </w:rPr>
              <w:t xml:space="preserve"> </w:t>
            </w:r>
          </w:p>
          <w:p w14:paraId="69C84694" w14:textId="5CF06BF3" w:rsidR="00CA581C" w:rsidRDefault="00CA581C" w:rsidP="00CA581C">
            <w:pPr>
              <w:widowControl/>
              <w:numPr>
                <w:ilvl w:val="0"/>
                <w:numId w:val="24"/>
              </w:numPr>
              <w:rPr>
                <w:rFonts w:asciiTheme="minorHAnsi" w:hAnsiTheme="minorHAnsi" w:cstheme="minorHAnsi"/>
                <w:szCs w:val="24"/>
              </w:rPr>
            </w:pPr>
            <w:r w:rsidRPr="00CA581C">
              <w:rPr>
                <w:rFonts w:asciiTheme="minorHAnsi" w:hAnsiTheme="minorHAnsi" w:cstheme="minorHAnsi"/>
                <w:szCs w:val="24"/>
              </w:rPr>
              <w:t>Communicate with team members and get involved with planning teams, chairing working parties and leading/initiating internal and external networks.</w:t>
            </w:r>
          </w:p>
          <w:p w14:paraId="0E6A31A8" w14:textId="77777777" w:rsidR="00CA581C" w:rsidRPr="00CA581C" w:rsidRDefault="00CA581C" w:rsidP="00CA581C">
            <w:pPr>
              <w:widowControl/>
              <w:rPr>
                <w:rFonts w:asciiTheme="minorHAnsi" w:hAnsiTheme="minorHAnsi" w:cstheme="minorHAnsi"/>
                <w:szCs w:val="24"/>
              </w:rPr>
            </w:pPr>
          </w:p>
          <w:p w14:paraId="434887BD" w14:textId="5DD58437" w:rsidR="00CA581C" w:rsidRDefault="00CA581C" w:rsidP="00CA581C">
            <w:pPr>
              <w:widowControl/>
              <w:numPr>
                <w:ilvl w:val="0"/>
                <w:numId w:val="24"/>
              </w:numPr>
              <w:rPr>
                <w:rFonts w:asciiTheme="minorHAnsi" w:hAnsiTheme="minorHAnsi" w:cstheme="minorHAnsi"/>
                <w:szCs w:val="24"/>
              </w:rPr>
            </w:pPr>
            <w:r w:rsidRPr="00CA581C">
              <w:rPr>
                <w:rFonts w:asciiTheme="minorHAnsi" w:hAnsiTheme="minorHAnsi" w:cstheme="minorHAnsi"/>
                <w:szCs w:val="24"/>
              </w:rPr>
              <w:t>Attend team meetings when required providing relevant and timely information, in order to aid the decision making of the Department/Faculty.</w:t>
            </w:r>
          </w:p>
          <w:p w14:paraId="633E2285" w14:textId="77777777" w:rsidR="00CA581C" w:rsidRPr="00CA581C" w:rsidRDefault="00CA581C" w:rsidP="00CA581C">
            <w:pPr>
              <w:widowControl/>
              <w:rPr>
                <w:rFonts w:asciiTheme="minorHAnsi" w:hAnsiTheme="minorHAnsi" w:cstheme="minorHAnsi"/>
                <w:szCs w:val="24"/>
              </w:rPr>
            </w:pPr>
          </w:p>
          <w:p w14:paraId="508C2DAF" w14:textId="014B33A2" w:rsidR="00CA581C" w:rsidRDefault="00CA581C" w:rsidP="00CA581C">
            <w:pPr>
              <w:widowControl/>
              <w:numPr>
                <w:ilvl w:val="0"/>
                <w:numId w:val="24"/>
              </w:numPr>
              <w:rPr>
                <w:rFonts w:asciiTheme="minorHAnsi" w:hAnsiTheme="minorHAnsi" w:cstheme="minorHAnsi"/>
                <w:szCs w:val="24"/>
              </w:rPr>
            </w:pPr>
            <w:r w:rsidRPr="00CA581C">
              <w:rPr>
                <w:rFonts w:asciiTheme="minorHAnsi" w:hAnsiTheme="minorHAnsi" w:cstheme="minorHAnsi"/>
                <w:szCs w:val="24"/>
              </w:rPr>
              <w:t>Apply due care and diligence with regard to health and safety for self and others.</w:t>
            </w:r>
          </w:p>
          <w:p w14:paraId="3D087424" w14:textId="77777777" w:rsidR="00CA581C" w:rsidRPr="00CA581C" w:rsidRDefault="00CA581C" w:rsidP="00CA581C">
            <w:pPr>
              <w:widowControl/>
              <w:rPr>
                <w:rFonts w:asciiTheme="minorHAnsi" w:hAnsiTheme="minorHAnsi" w:cstheme="minorHAnsi"/>
                <w:szCs w:val="24"/>
              </w:rPr>
            </w:pPr>
          </w:p>
          <w:p w14:paraId="2CC16C1D" w14:textId="5A405A88" w:rsidR="00CA581C" w:rsidRDefault="00CA581C" w:rsidP="00CA581C">
            <w:pPr>
              <w:widowControl/>
              <w:numPr>
                <w:ilvl w:val="0"/>
                <w:numId w:val="24"/>
              </w:numPr>
              <w:rPr>
                <w:rFonts w:asciiTheme="minorHAnsi" w:hAnsiTheme="minorHAnsi" w:cstheme="minorHAnsi"/>
                <w:szCs w:val="24"/>
              </w:rPr>
            </w:pPr>
            <w:r w:rsidRPr="00CA581C">
              <w:rPr>
                <w:rFonts w:asciiTheme="minorHAnsi" w:hAnsiTheme="minorHAnsi" w:cstheme="minorHAnsi"/>
                <w:szCs w:val="24"/>
              </w:rPr>
              <w:t>Deliver material outside of their immediate area of expertise, but within their broad subject area.</w:t>
            </w:r>
          </w:p>
          <w:p w14:paraId="71DE0AC4" w14:textId="77777777" w:rsidR="00CA581C" w:rsidRPr="00CA581C" w:rsidRDefault="00CA581C" w:rsidP="00CA581C">
            <w:pPr>
              <w:widowControl/>
              <w:rPr>
                <w:rFonts w:asciiTheme="minorHAnsi" w:hAnsiTheme="minorHAnsi" w:cstheme="minorHAnsi"/>
                <w:szCs w:val="24"/>
              </w:rPr>
            </w:pPr>
          </w:p>
          <w:p w14:paraId="135D70B3" w14:textId="0A9B4F43" w:rsidR="00CA581C" w:rsidRDefault="00CA581C" w:rsidP="00CA581C">
            <w:pPr>
              <w:pStyle w:val="ListParagraph"/>
              <w:numPr>
                <w:ilvl w:val="0"/>
                <w:numId w:val="24"/>
              </w:numPr>
              <w:autoSpaceDE w:val="0"/>
              <w:autoSpaceDN w:val="0"/>
              <w:adjustRightInd w:val="0"/>
              <w:spacing w:after="0"/>
              <w:rPr>
                <w:rFonts w:asciiTheme="minorHAnsi" w:hAnsiTheme="minorHAnsi" w:cstheme="minorHAnsi"/>
                <w:sz w:val="24"/>
                <w:szCs w:val="24"/>
              </w:rPr>
            </w:pPr>
            <w:r w:rsidRPr="00CA581C">
              <w:rPr>
                <w:rFonts w:asciiTheme="minorHAnsi" w:hAnsiTheme="minorHAnsi" w:cstheme="minorHAnsi"/>
                <w:sz w:val="24"/>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33C85CD" w14:textId="77777777" w:rsidR="00CA581C" w:rsidRPr="00CA581C" w:rsidRDefault="00CA581C" w:rsidP="00CA581C">
            <w:pPr>
              <w:autoSpaceDE w:val="0"/>
              <w:autoSpaceDN w:val="0"/>
              <w:adjustRightInd w:val="0"/>
              <w:rPr>
                <w:rFonts w:asciiTheme="minorHAnsi" w:hAnsiTheme="minorHAnsi" w:cstheme="minorHAnsi"/>
                <w:szCs w:val="24"/>
              </w:rPr>
            </w:pPr>
          </w:p>
          <w:p w14:paraId="02B9468B" w14:textId="77777777" w:rsidR="00CA581C" w:rsidRPr="00CA581C" w:rsidRDefault="00CA581C" w:rsidP="00CA581C">
            <w:pPr>
              <w:widowControl/>
              <w:numPr>
                <w:ilvl w:val="0"/>
                <w:numId w:val="24"/>
              </w:numPr>
              <w:rPr>
                <w:rFonts w:asciiTheme="minorHAnsi" w:hAnsiTheme="minorHAnsi" w:cstheme="minorHAnsi"/>
                <w:szCs w:val="24"/>
              </w:rPr>
            </w:pPr>
            <w:r w:rsidRPr="00CA581C">
              <w:rPr>
                <w:rFonts w:asciiTheme="minorHAnsi" w:hAnsiTheme="minorHAnsi" w:cstheme="minorHAnsi"/>
                <w:szCs w:val="24"/>
              </w:rPr>
              <w:t>Any other duties as required by the Subject Area Leader and/or Head of School.</w:t>
            </w:r>
          </w:p>
          <w:p w14:paraId="18D3E8DD" w14:textId="77777777" w:rsidR="00CA581C" w:rsidRPr="00CA581C" w:rsidRDefault="00CA581C" w:rsidP="00CA581C">
            <w:pPr>
              <w:tabs>
                <w:tab w:val="left" w:pos="0"/>
              </w:tabs>
              <w:rPr>
                <w:rFonts w:asciiTheme="minorHAnsi" w:hAnsiTheme="minorHAnsi" w:cstheme="minorHAnsi"/>
                <w:szCs w:val="24"/>
              </w:rPr>
            </w:pPr>
          </w:p>
        </w:tc>
      </w:tr>
    </w:tbl>
    <w:p w14:paraId="6F8BA4F6" w14:textId="5B445A0A" w:rsidR="00CA581C" w:rsidRDefault="00CA581C"/>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A581C" w:rsidRPr="00CA581C" w14:paraId="14FE3647" w14:textId="77777777" w:rsidTr="00CA581C">
        <w:trPr>
          <w:trHeight w:val="81"/>
        </w:trPr>
        <w:tc>
          <w:tcPr>
            <w:tcW w:w="8789" w:type="dxa"/>
            <w:tcBorders>
              <w:bottom w:val="single" w:sz="4" w:space="0" w:color="000000"/>
            </w:tcBorders>
          </w:tcPr>
          <w:p w14:paraId="507E3684" w14:textId="6E132552"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Working Relationships (key individuals the job holder would be working with):</w:t>
            </w:r>
          </w:p>
        </w:tc>
      </w:tr>
      <w:tr w:rsidR="00CA581C" w:rsidRPr="00CA581C" w14:paraId="593C12BA" w14:textId="77777777" w:rsidTr="00CA581C">
        <w:tc>
          <w:tcPr>
            <w:tcW w:w="8789" w:type="dxa"/>
          </w:tcPr>
          <w:p w14:paraId="777510D7" w14:textId="77777777" w:rsidR="00CA581C" w:rsidRPr="00CA581C" w:rsidRDefault="00CA581C" w:rsidP="00CA581C">
            <w:pPr>
              <w:rPr>
                <w:rFonts w:asciiTheme="minorHAnsi" w:hAnsiTheme="minorHAnsi" w:cstheme="minorHAnsi"/>
                <w:color w:val="000000"/>
                <w:szCs w:val="24"/>
              </w:rPr>
            </w:pPr>
            <w:r w:rsidRPr="00CA581C">
              <w:rPr>
                <w:rFonts w:asciiTheme="minorHAnsi" w:hAnsiTheme="minorHAnsi" w:cstheme="minorHAnsi"/>
                <w:color w:val="000000"/>
                <w:szCs w:val="24"/>
              </w:rPr>
              <w:t>Subject Area Leader</w:t>
            </w:r>
          </w:p>
          <w:p w14:paraId="6113FA25" w14:textId="77777777" w:rsidR="00CA581C" w:rsidRPr="00CA581C" w:rsidRDefault="00CA581C" w:rsidP="00CA581C">
            <w:pPr>
              <w:rPr>
                <w:rFonts w:asciiTheme="minorHAnsi" w:hAnsiTheme="minorHAnsi" w:cstheme="minorHAnsi"/>
                <w:color w:val="000000"/>
                <w:szCs w:val="24"/>
              </w:rPr>
            </w:pPr>
            <w:r w:rsidRPr="00CA581C">
              <w:rPr>
                <w:rFonts w:asciiTheme="minorHAnsi" w:hAnsiTheme="minorHAnsi" w:cstheme="minorHAnsi"/>
                <w:color w:val="000000"/>
                <w:szCs w:val="24"/>
              </w:rPr>
              <w:t xml:space="preserve">Head of School </w:t>
            </w:r>
          </w:p>
          <w:p w14:paraId="567048F6" w14:textId="77777777" w:rsidR="00CA581C" w:rsidRPr="00CA581C" w:rsidRDefault="00CA581C" w:rsidP="00CA581C">
            <w:pPr>
              <w:rPr>
                <w:rFonts w:asciiTheme="minorHAnsi" w:hAnsiTheme="minorHAnsi" w:cstheme="minorHAnsi"/>
                <w:color w:val="000000"/>
                <w:szCs w:val="24"/>
              </w:rPr>
            </w:pPr>
            <w:r w:rsidRPr="00CA581C">
              <w:rPr>
                <w:rFonts w:asciiTheme="minorHAnsi" w:hAnsiTheme="minorHAnsi" w:cstheme="minorHAnsi"/>
                <w:color w:val="000000"/>
                <w:szCs w:val="24"/>
              </w:rPr>
              <w:t xml:space="preserve">Associate Heads – Academic, Students, Global Engagement, Research &amp; Innovation </w:t>
            </w:r>
          </w:p>
          <w:p w14:paraId="2CABF84F" w14:textId="77777777" w:rsidR="00CA581C" w:rsidRPr="00CA581C" w:rsidRDefault="00CA581C" w:rsidP="00CA581C">
            <w:pPr>
              <w:rPr>
                <w:rFonts w:asciiTheme="minorHAnsi" w:hAnsiTheme="minorHAnsi" w:cstheme="minorHAnsi"/>
                <w:color w:val="000000"/>
                <w:szCs w:val="24"/>
              </w:rPr>
            </w:pPr>
            <w:r w:rsidRPr="00CA581C">
              <w:rPr>
                <w:rFonts w:asciiTheme="minorHAnsi" w:hAnsiTheme="minorHAnsi" w:cstheme="minorHAnsi"/>
                <w:color w:val="000000"/>
                <w:szCs w:val="24"/>
              </w:rPr>
              <w:t>Course Leaders in the School/Faculty</w:t>
            </w:r>
          </w:p>
          <w:p w14:paraId="5C61BA9A" w14:textId="77777777" w:rsidR="00CA581C" w:rsidRPr="00CA581C" w:rsidRDefault="00CA581C" w:rsidP="00CA581C">
            <w:pPr>
              <w:rPr>
                <w:rFonts w:asciiTheme="minorHAnsi" w:hAnsiTheme="minorHAnsi" w:cstheme="minorHAnsi"/>
                <w:color w:val="000000"/>
                <w:szCs w:val="24"/>
              </w:rPr>
            </w:pPr>
            <w:r w:rsidRPr="00CA581C">
              <w:rPr>
                <w:rFonts w:asciiTheme="minorHAnsi" w:hAnsiTheme="minorHAnsi" w:cstheme="minorHAnsi"/>
                <w:color w:val="000000"/>
                <w:szCs w:val="24"/>
              </w:rPr>
              <w:t>Module Coordinators</w:t>
            </w:r>
          </w:p>
          <w:p w14:paraId="2C407FDC" w14:textId="77777777" w:rsidR="00CA581C" w:rsidRPr="00CA581C" w:rsidRDefault="00CA581C" w:rsidP="00CA581C">
            <w:pPr>
              <w:rPr>
                <w:rFonts w:asciiTheme="minorHAnsi" w:hAnsiTheme="minorHAnsi" w:cstheme="minorHAnsi"/>
                <w:color w:val="000000"/>
                <w:szCs w:val="24"/>
              </w:rPr>
            </w:pPr>
            <w:r w:rsidRPr="00CA581C">
              <w:rPr>
                <w:rFonts w:asciiTheme="minorHAnsi" w:hAnsiTheme="minorHAnsi" w:cstheme="minorHAnsi"/>
                <w:color w:val="000000"/>
                <w:szCs w:val="24"/>
              </w:rPr>
              <w:t xml:space="preserve">Course Teaching Team </w:t>
            </w:r>
          </w:p>
          <w:p w14:paraId="4175F390"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DSAA Hub Administration Team</w:t>
            </w:r>
          </w:p>
          <w:p w14:paraId="650DB094"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Faculty support staff</w:t>
            </w:r>
          </w:p>
        </w:tc>
      </w:tr>
    </w:tbl>
    <w:p w14:paraId="70A75829" w14:textId="77777777" w:rsidR="00CA581C" w:rsidRPr="00CA581C" w:rsidRDefault="00CA581C" w:rsidP="00CA581C">
      <w:pPr>
        <w:rPr>
          <w:rFonts w:asciiTheme="minorHAnsi" w:hAnsiTheme="minorHAnsi" w:cstheme="minorHAnsi"/>
          <w:szCs w:val="24"/>
        </w:rPr>
      </w:pPr>
    </w:p>
    <w:p w14:paraId="5EEE20FE" w14:textId="32390D5B" w:rsidR="00CA581C" w:rsidRDefault="00CA581C" w:rsidP="00CA581C">
      <w:pPr>
        <w:pStyle w:val="ListParagraph"/>
        <w:numPr>
          <w:ilvl w:val="0"/>
          <w:numId w:val="25"/>
        </w:numPr>
        <w:spacing w:after="0"/>
        <w:rPr>
          <w:rFonts w:asciiTheme="minorHAnsi" w:hAnsiTheme="minorHAnsi" w:cstheme="minorHAnsi"/>
          <w:b/>
          <w:sz w:val="24"/>
          <w:szCs w:val="24"/>
        </w:rPr>
      </w:pPr>
      <w:r w:rsidRPr="00CA581C">
        <w:rPr>
          <w:rFonts w:asciiTheme="minorHAnsi" w:hAnsiTheme="minorHAnsi" w:cstheme="minorHAnsi"/>
          <w:b/>
          <w:szCs w:val="24"/>
        </w:rPr>
        <w:br w:type="page"/>
      </w:r>
      <w:r w:rsidRPr="00CA581C">
        <w:rPr>
          <w:rFonts w:asciiTheme="minorHAnsi" w:hAnsiTheme="minorHAnsi" w:cstheme="minorHAnsi"/>
          <w:b/>
          <w:sz w:val="24"/>
          <w:szCs w:val="24"/>
        </w:rPr>
        <w:lastRenderedPageBreak/>
        <w:t>PERSON SPECIFICATION</w:t>
      </w:r>
    </w:p>
    <w:p w14:paraId="51C235BF" w14:textId="45E9AB66" w:rsidR="00D840EF" w:rsidRDefault="00D840EF" w:rsidP="00D840EF">
      <w:pPr>
        <w:rPr>
          <w:rFonts w:asciiTheme="minorHAnsi" w:hAnsiTheme="minorHAnsi" w:cstheme="minorHAnsi"/>
          <w:b/>
          <w:szCs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5756"/>
        <w:gridCol w:w="855"/>
        <w:gridCol w:w="930"/>
      </w:tblGrid>
      <w:tr w:rsidR="00D840EF" w14:paraId="11DCAF00" w14:textId="77777777" w:rsidTr="00D840EF">
        <w:tc>
          <w:tcPr>
            <w:tcW w:w="760" w:type="dxa"/>
            <w:tcBorders>
              <w:top w:val="single" w:sz="4" w:space="0" w:color="000000"/>
              <w:left w:val="single" w:sz="4" w:space="0" w:color="000000"/>
              <w:bottom w:val="single" w:sz="4" w:space="0" w:color="000000"/>
              <w:right w:val="single" w:sz="4" w:space="0" w:color="000000"/>
            </w:tcBorders>
            <w:hideMark/>
          </w:tcPr>
          <w:p w14:paraId="711C31A0" w14:textId="77777777" w:rsidR="00D840EF" w:rsidRPr="00D840EF" w:rsidRDefault="00D840EF">
            <w:pPr>
              <w:rPr>
                <w:rFonts w:ascii="Calibri" w:hAnsi="Calibri" w:cs="Calibri"/>
                <w:b/>
                <w:snapToGrid/>
                <w:szCs w:val="24"/>
                <w:lang w:val="en-GB"/>
              </w:rPr>
            </w:pPr>
            <w:r w:rsidRPr="00D840EF">
              <w:rPr>
                <w:rFonts w:ascii="Calibri" w:hAnsi="Calibri" w:cs="Calibri"/>
                <w:b/>
                <w:szCs w:val="24"/>
              </w:rPr>
              <w:t>No</w:t>
            </w:r>
          </w:p>
        </w:tc>
        <w:tc>
          <w:tcPr>
            <w:tcW w:w="5756" w:type="dxa"/>
            <w:tcBorders>
              <w:top w:val="single" w:sz="4" w:space="0" w:color="000000"/>
              <w:left w:val="single" w:sz="4" w:space="0" w:color="000000"/>
              <w:bottom w:val="single" w:sz="4" w:space="0" w:color="000000"/>
              <w:right w:val="single" w:sz="4" w:space="0" w:color="000000"/>
            </w:tcBorders>
            <w:hideMark/>
          </w:tcPr>
          <w:p w14:paraId="61A8C920" w14:textId="77777777" w:rsidR="00D840EF" w:rsidRPr="00D840EF" w:rsidRDefault="00D840EF">
            <w:pPr>
              <w:rPr>
                <w:rFonts w:ascii="Calibri" w:hAnsi="Calibri" w:cs="Calibri"/>
                <w:b/>
                <w:szCs w:val="24"/>
              </w:rPr>
            </w:pPr>
            <w:r w:rsidRPr="00D840EF">
              <w:rPr>
                <w:rFonts w:ascii="Calibri" w:hAnsi="Calibri" w:cs="Calibri"/>
                <w:b/>
                <w:szCs w:val="24"/>
              </w:rPr>
              <w:t>Attributes</w:t>
            </w:r>
          </w:p>
        </w:tc>
        <w:tc>
          <w:tcPr>
            <w:tcW w:w="855" w:type="dxa"/>
            <w:tcBorders>
              <w:top w:val="single" w:sz="4" w:space="0" w:color="000000"/>
              <w:left w:val="single" w:sz="4" w:space="0" w:color="000000"/>
              <w:bottom w:val="single" w:sz="4" w:space="0" w:color="000000"/>
              <w:right w:val="single" w:sz="4" w:space="0" w:color="000000"/>
            </w:tcBorders>
            <w:hideMark/>
          </w:tcPr>
          <w:p w14:paraId="2338B029" w14:textId="77777777" w:rsidR="00D840EF" w:rsidRPr="00D840EF" w:rsidRDefault="00D840EF">
            <w:pPr>
              <w:rPr>
                <w:rFonts w:ascii="Calibri" w:hAnsi="Calibri" w:cs="Calibri"/>
                <w:b/>
                <w:szCs w:val="24"/>
              </w:rPr>
            </w:pPr>
            <w:r w:rsidRPr="00D840EF">
              <w:rPr>
                <w:rFonts w:ascii="Calibri" w:hAnsi="Calibri" w:cs="Calibri"/>
                <w:b/>
                <w:szCs w:val="24"/>
              </w:rPr>
              <w:t>Rating</w:t>
            </w:r>
          </w:p>
        </w:tc>
        <w:tc>
          <w:tcPr>
            <w:tcW w:w="930" w:type="dxa"/>
            <w:tcBorders>
              <w:top w:val="single" w:sz="4" w:space="0" w:color="000000"/>
              <w:left w:val="single" w:sz="4" w:space="0" w:color="000000"/>
              <w:bottom w:val="single" w:sz="4" w:space="0" w:color="000000"/>
              <w:right w:val="single" w:sz="4" w:space="0" w:color="000000"/>
            </w:tcBorders>
            <w:hideMark/>
          </w:tcPr>
          <w:p w14:paraId="50CADF13" w14:textId="77777777" w:rsidR="00D840EF" w:rsidRPr="00D840EF" w:rsidRDefault="00D840EF">
            <w:pPr>
              <w:rPr>
                <w:rFonts w:ascii="Calibri" w:hAnsi="Calibri" w:cs="Calibri"/>
                <w:b/>
                <w:szCs w:val="24"/>
              </w:rPr>
            </w:pPr>
            <w:r w:rsidRPr="00D840EF">
              <w:rPr>
                <w:rFonts w:ascii="Calibri" w:hAnsi="Calibri" w:cs="Calibri"/>
                <w:b/>
                <w:szCs w:val="24"/>
              </w:rPr>
              <w:t>Source</w:t>
            </w:r>
          </w:p>
        </w:tc>
      </w:tr>
      <w:tr w:rsidR="00D840EF" w14:paraId="4D583853" w14:textId="77777777" w:rsidTr="00D840EF">
        <w:tc>
          <w:tcPr>
            <w:tcW w:w="760" w:type="dxa"/>
            <w:tcBorders>
              <w:top w:val="single" w:sz="4" w:space="0" w:color="000000"/>
              <w:left w:val="single" w:sz="4" w:space="0" w:color="000000"/>
              <w:bottom w:val="single" w:sz="4" w:space="0" w:color="000000"/>
              <w:right w:val="single" w:sz="4" w:space="0" w:color="000000"/>
            </w:tcBorders>
            <w:hideMark/>
          </w:tcPr>
          <w:p w14:paraId="5A325755" w14:textId="77777777" w:rsidR="00D840EF" w:rsidRPr="00D840EF" w:rsidRDefault="00D840EF">
            <w:pPr>
              <w:rPr>
                <w:rFonts w:ascii="Calibri" w:hAnsi="Calibri" w:cs="Calibri"/>
                <w:b/>
                <w:szCs w:val="24"/>
              </w:rPr>
            </w:pPr>
            <w:r w:rsidRPr="00D840EF">
              <w:rPr>
                <w:rFonts w:ascii="Calibri" w:hAnsi="Calibri" w:cs="Calibri"/>
                <w:b/>
                <w:szCs w:val="24"/>
              </w:rPr>
              <w:t>1.</w:t>
            </w:r>
          </w:p>
        </w:tc>
        <w:tc>
          <w:tcPr>
            <w:tcW w:w="5756" w:type="dxa"/>
            <w:tcBorders>
              <w:top w:val="single" w:sz="4" w:space="0" w:color="000000"/>
              <w:left w:val="single" w:sz="4" w:space="0" w:color="000000"/>
              <w:bottom w:val="single" w:sz="4" w:space="0" w:color="000000"/>
              <w:right w:val="single" w:sz="4" w:space="0" w:color="000000"/>
            </w:tcBorders>
            <w:hideMark/>
          </w:tcPr>
          <w:p w14:paraId="584D4AE5" w14:textId="77777777" w:rsidR="00D840EF" w:rsidRPr="00D840EF" w:rsidRDefault="00D840EF">
            <w:pPr>
              <w:rPr>
                <w:rFonts w:ascii="Calibri" w:hAnsi="Calibri" w:cs="Calibri"/>
                <w:b/>
                <w:szCs w:val="24"/>
              </w:rPr>
            </w:pPr>
            <w:r w:rsidRPr="00D840EF">
              <w:rPr>
                <w:rFonts w:ascii="Calibri" w:hAnsi="Calibri" w:cs="Calibri"/>
                <w:b/>
                <w:szCs w:val="24"/>
              </w:rPr>
              <w:t>Specific Knowledge &amp; Experience</w:t>
            </w:r>
          </w:p>
        </w:tc>
        <w:tc>
          <w:tcPr>
            <w:tcW w:w="855" w:type="dxa"/>
            <w:tcBorders>
              <w:top w:val="single" w:sz="4" w:space="0" w:color="000000"/>
              <w:left w:val="single" w:sz="4" w:space="0" w:color="000000"/>
              <w:bottom w:val="single" w:sz="4" w:space="0" w:color="000000"/>
              <w:right w:val="single" w:sz="4" w:space="0" w:color="000000"/>
            </w:tcBorders>
          </w:tcPr>
          <w:p w14:paraId="283F0610" w14:textId="77777777" w:rsidR="00D840EF" w:rsidRPr="00D840EF" w:rsidRDefault="00D840EF">
            <w:pPr>
              <w:rPr>
                <w:rFonts w:ascii="Calibri" w:hAnsi="Calibri" w:cs="Calibri"/>
                <w:szCs w:val="24"/>
              </w:rPr>
            </w:pPr>
          </w:p>
        </w:tc>
        <w:tc>
          <w:tcPr>
            <w:tcW w:w="930" w:type="dxa"/>
            <w:tcBorders>
              <w:top w:val="single" w:sz="4" w:space="0" w:color="000000"/>
              <w:left w:val="single" w:sz="4" w:space="0" w:color="000000"/>
              <w:bottom w:val="single" w:sz="4" w:space="0" w:color="000000"/>
              <w:right w:val="single" w:sz="4" w:space="0" w:color="000000"/>
            </w:tcBorders>
          </w:tcPr>
          <w:p w14:paraId="14D8699C" w14:textId="77777777" w:rsidR="00D840EF" w:rsidRPr="00D840EF" w:rsidRDefault="00D840EF">
            <w:pPr>
              <w:rPr>
                <w:rFonts w:ascii="Calibri" w:hAnsi="Calibri" w:cs="Calibri"/>
                <w:szCs w:val="24"/>
              </w:rPr>
            </w:pPr>
          </w:p>
        </w:tc>
      </w:tr>
      <w:tr w:rsidR="00D840EF" w14:paraId="236FE537" w14:textId="77777777" w:rsidTr="00D840EF">
        <w:tc>
          <w:tcPr>
            <w:tcW w:w="760" w:type="dxa"/>
            <w:tcBorders>
              <w:top w:val="single" w:sz="4" w:space="0" w:color="000000"/>
              <w:left w:val="single" w:sz="4" w:space="0" w:color="000000"/>
              <w:bottom w:val="single" w:sz="4" w:space="0" w:color="000000"/>
              <w:right w:val="single" w:sz="4" w:space="0" w:color="000000"/>
            </w:tcBorders>
          </w:tcPr>
          <w:p w14:paraId="4C7599E6"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569DECE9" w14:textId="77777777" w:rsidR="00D840EF" w:rsidRPr="00D840EF" w:rsidRDefault="00D840EF">
            <w:pPr>
              <w:rPr>
                <w:rFonts w:ascii="Calibri" w:hAnsi="Calibri" w:cs="Calibri"/>
                <w:szCs w:val="24"/>
              </w:rPr>
            </w:pPr>
            <w:r w:rsidRPr="00D840EF">
              <w:rPr>
                <w:rFonts w:ascii="Calibri" w:hAnsi="Calibri" w:cs="Calibri"/>
                <w:szCs w:val="24"/>
              </w:rPr>
              <w:t>CEFR C1 or above competence in Spanish</w:t>
            </w:r>
          </w:p>
        </w:tc>
        <w:tc>
          <w:tcPr>
            <w:tcW w:w="855" w:type="dxa"/>
            <w:tcBorders>
              <w:top w:val="single" w:sz="4" w:space="0" w:color="000000"/>
              <w:left w:val="single" w:sz="4" w:space="0" w:color="000000"/>
              <w:bottom w:val="single" w:sz="4" w:space="0" w:color="000000"/>
              <w:right w:val="single" w:sz="4" w:space="0" w:color="000000"/>
            </w:tcBorders>
            <w:hideMark/>
          </w:tcPr>
          <w:p w14:paraId="0396971E"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432FFFAA" w14:textId="77777777" w:rsidR="00D840EF" w:rsidRPr="00D840EF" w:rsidRDefault="00D840EF">
            <w:pPr>
              <w:rPr>
                <w:rFonts w:ascii="Calibri" w:hAnsi="Calibri" w:cs="Calibri"/>
                <w:szCs w:val="24"/>
              </w:rPr>
            </w:pPr>
            <w:r w:rsidRPr="00D840EF">
              <w:rPr>
                <w:rFonts w:ascii="Calibri" w:hAnsi="Calibri" w:cs="Calibri"/>
                <w:szCs w:val="24"/>
              </w:rPr>
              <w:t>AF, S</w:t>
            </w:r>
          </w:p>
        </w:tc>
      </w:tr>
      <w:tr w:rsidR="00D840EF" w14:paraId="3D6CFA6E" w14:textId="77777777" w:rsidTr="00D840EF">
        <w:tc>
          <w:tcPr>
            <w:tcW w:w="760" w:type="dxa"/>
            <w:tcBorders>
              <w:top w:val="single" w:sz="4" w:space="0" w:color="000000"/>
              <w:left w:val="single" w:sz="4" w:space="0" w:color="000000"/>
              <w:bottom w:val="single" w:sz="4" w:space="0" w:color="000000"/>
              <w:right w:val="single" w:sz="4" w:space="0" w:color="000000"/>
            </w:tcBorders>
          </w:tcPr>
          <w:p w14:paraId="16B93B43"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5B23295E" w14:textId="77777777" w:rsidR="00D840EF" w:rsidRPr="00D840EF" w:rsidRDefault="00D840EF">
            <w:pPr>
              <w:rPr>
                <w:rFonts w:ascii="Calibri" w:hAnsi="Calibri" w:cs="Calibri"/>
                <w:szCs w:val="24"/>
              </w:rPr>
            </w:pPr>
            <w:r w:rsidRPr="00D840EF">
              <w:rPr>
                <w:rFonts w:ascii="Calibri" w:hAnsi="Calibri" w:cs="Calibri"/>
                <w:szCs w:val="24"/>
              </w:rPr>
              <w:t>Specialist knowledge and sustained experience teaching Spanish at a range of levels</w:t>
            </w:r>
          </w:p>
        </w:tc>
        <w:tc>
          <w:tcPr>
            <w:tcW w:w="855" w:type="dxa"/>
            <w:tcBorders>
              <w:top w:val="single" w:sz="4" w:space="0" w:color="000000"/>
              <w:left w:val="single" w:sz="4" w:space="0" w:color="000000"/>
              <w:bottom w:val="single" w:sz="4" w:space="0" w:color="000000"/>
              <w:right w:val="single" w:sz="4" w:space="0" w:color="000000"/>
            </w:tcBorders>
            <w:hideMark/>
          </w:tcPr>
          <w:p w14:paraId="6EF6E58B"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10D10301" w14:textId="77777777" w:rsidR="00D840EF" w:rsidRPr="00D840EF" w:rsidRDefault="00D840EF">
            <w:pPr>
              <w:rPr>
                <w:rFonts w:ascii="Calibri" w:hAnsi="Calibri" w:cs="Calibri"/>
                <w:szCs w:val="24"/>
              </w:rPr>
            </w:pPr>
            <w:r w:rsidRPr="00D840EF">
              <w:rPr>
                <w:rFonts w:ascii="Calibri" w:hAnsi="Calibri" w:cs="Calibri"/>
                <w:szCs w:val="24"/>
              </w:rPr>
              <w:t>AF, S</w:t>
            </w:r>
          </w:p>
        </w:tc>
      </w:tr>
      <w:tr w:rsidR="00D840EF" w14:paraId="2D385103" w14:textId="77777777" w:rsidTr="00D840EF">
        <w:tc>
          <w:tcPr>
            <w:tcW w:w="760" w:type="dxa"/>
            <w:tcBorders>
              <w:top w:val="single" w:sz="4" w:space="0" w:color="000000"/>
              <w:left w:val="single" w:sz="4" w:space="0" w:color="000000"/>
              <w:bottom w:val="single" w:sz="4" w:space="0" w:color="000000"/>
              <w:right w:val="single" w:sz="4" w:space="0" w:color="000000"/>
            </w:tcBorders>
          </w:tcPr>
          <w:p w14:paraId="18D0293A"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04CA52B1" w14:textId="77777777" w:rsidR="00D840EF" w:rsidRPr="00D840EF" w:rsidRDefault="00D840EF">
            <w:pPr>
              <w:rPr>
                <w:rFonts w:ascii="Calibri" w:hAnsi="Calibri" w:cs="Calibri"/>
                <w:szCs w:val="24"/>
              </w:rPr>
            </w:pPr>
            <w:r w:rsidRPr="00D840EF">
              <w:rPr>
                <w:rFonts w:ascii="Calibri" w:hAnsi="Calibri" w:cs="Calibri"/>
                <w:szCs w:val="24"/>
              </w:rPr>
              <w:t xml:space="preserve">Experience teaching at least one of the following; Translation, Interpreting or another Modern Foreign Language </w:t>
            </w:r>
          </w:p>
        </w:tc>
        <w:tc>
          <w:tcPr>
            <w:tcW w:w="855" w:type="dxa"/>
            <w:tcBorders>
              <w:top w:val="single" w:sz="4" w:space="0" w:color="000000"/>
              <w:left w:val="single" w:sz="4" w:space="0" w:color="000000"/>
              <w:bottom w:val="single" w:sz="4" w:space="0" w:color="000000"/>
              <w:right w:val="single" w:sz="4" w:space="0" w:color="000000"/>
            </w:tcBorders>
          </w:tcPr>
          <w:p w14:paraId="60D301C0" w14:textId="77777777" w:rsidR="00D840EF" w:rsidRPr="00D840EF" w:rsidRDefault="00D840EF">
            <w:pPr>
              <w:rPr>
                <w:rFonts w:ascii="Calibri" w:hAnsi="Calibri" w:cs="Calibri"/>
                <w:szCs w:val="24"/>
              </w:rPr>
            </w:pPr>
            <w:r w:rsidRPr="00D840EF">
              <w:rPr>
                <w:rFonts w:ascii="Calibri" w:hAnsi="Calibri" w:cs="Calibri"/>
                <w:szCs w:val="24"/>
              </w:rPr>
              <w:t>D</w:t>
            </w:r>
          </w:p>
          <w:p w14:paraId="19F71E76" w14:textId="77777777" w:rsidR="00D840EF" w:rsidRPr="00D840EF" w:rsidRDefault="00D840EF">
            <w:pPr>
              <w:rPr>
                <w:rFonts w:ascii="Calibri" w:hAnsi="Calibri" w:cs="Calibri"/>
                <w:szCs w:val="24"/>
              </w:rPr>
            </w:pPr>
          </w:p>
        </w:tc>
        <w:tc>
          <w:tcPr>
            <w:tcW w:w="930" w:type="dxa"/>
            <w:tcBorders>
              <w:top w:val="single" w:sz="4" w:space="0" w:color="000000"/>
              <w:left w:val="single" w:sz="4" w:space="0" w:color="000000"/>
              <w:bottom w:val="single" w:sz="4" w:space="0" w:color="000000"/>
              <w:right w:val="single" w:sz="4" w:space="0" w:color="000000"/>
            </w:tcBorders>
            <w:hideMark/>
          </w:tcPr>
          <w:p w14:paraId="38584413"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35588FC7" w14:textId="77777777" w:rsidTr="00D840EF">
        <w:tc>
          <w:tcPr>
            <w:tcW w:w="760" w:type="dxa"/>
            <w:tcBorders>
              <w:top w:val="single" w:sz="4" w:space="0" w:color="000000"/>
              <w:left w:val="single" w:sz="4" w:space="0" w:color="000000"/>
              <w:bottom w:val="single" w:sz="4" w:space="0" w:color="000000"/>
              <w:right w:val="single" w:sz="4" w:space="0" w:color="000000"/>
            </w:tcBorders>
          </w:tcPr>
          <w:p w14:paraId="6488BE33"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6CF589C2" w14:textId="77777777" w:rsidR="00D840EF" w:rsidRPr="00D840EF" w:rsidRDefault="00D840EF">
            <w:pPr>
              <w:rPr>
                <w:rFonts w:ascii="Calibri" w:hAnsi="Calibri" w:cs="Calibri"/>
                <w:szCs w:val="24"/>
              </w:rPr>
            </w:pPr>
            <w:r w:rsidRPr="00D840EF">
              <w:rPr>
                <w:rFonts w:ascii="Calibri" w:hAnsi="Calibri" w:cs="Calibri"/>
                <w:szCs w:val="24"/>
              </w:rPr>
              <w:t>Teaching Experience with adult learners</w:t>
            </w:r>
          </w:p>
        </w:tc>
        <w:tc>
          <w:tcPr>
            <w:tcW w:w="855" w:type="dxa"/>
            <w:tcBorders>
              <w:top w:val="single" w:sz="4" w:space="0" w:color="000000"/>
              <w:left w:val="single" w:sz="4" w:space="0" w:color="000000"/>
              <w:bottom w:val="single" w:sz="4" w:space="0" w:color="000000"/>
              <w:right w:val="single" w:sz="4" w:space="0" w:color="000000"/>
            </w:tcBorders>
            <w:hideMark/>
          </w:tcPr>
          <w:p w14:paraId="22B2D283"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4142A8F5"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531A754B" w14:textId="77777777" w:rsidTr="00D840EF">
        <w:tc>
          <w:tcPr>
            <w:tcW w:w="760" w:type="dxa"/>
            <w:tcBorders>
              <w:top w:val="single" w:sz="4" w:space="0" w:color="000000"/>
              <w:left w:val="single" w:sz="4" w:space="0" w:color="000000"/>
              <w:bottom w:val="single" w:sz="4" w:space="0" w:color="000000"/>
              <w:right w:val="single" w:sz="4" w:space="0" w:color="000000"/>
            </w:tcBorders>
          </w:tcPr>
          <w:p w14:paraId="219097CB"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431BF9B3" w14:textId="77777777" w:rsidR="00D840EF" w:rsidRPr="00D840EF" w:rsidRDefault="00D840EF">
            <w:pPr>
              <w:rPr>
                <w:rFonts w:ascii="Calibri" w:hAnsi="Calibri" w:cs="Calibri"/>
                <w:szCs w:val="24"/>
              </w:rPr>
            </w:pPr>
            <w:r w:rsidRPr="00D840EF">
              <w:rPr>
                <w:rFonts w:ascii="Calibri" w:hAnsi="Calibri" w:cs="Calibri"/>
                <w:szCs w:val="24"/>
              </w:rPr>
              <w:t>Experience in materials development</w:t>
            </w:r>
          </w:p>
        </w:tc>
        <w:tc>
          <w:tcPr>
            <w:tcW w:w="855" w:type="dxa"/>
            <w:tcBorders>
              <w:top w:val="single" w:sz="4" w:space="0" w:color="000000"/>
              <w:left w:val="single" w:sz="4" w:space="0" w:color="000000"/>
              <w:bottom w:val="single" w:sz="4" w:space="0" w:color="000000"/>
              <w:right w:val="single" w:sz="4" w:space="0" w:color="000000"/>
            </w:tcBorders>
            <w:hideMark/>
          </w:tcPr>
          <w:p w14:paraId="23470F49"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78223364"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7EAAC934" w14:textId="77777777" w:rsidTr="00D840EF">
        <w:tc>
          <w:tcPr>
            <w:tcW w:w="760" w:type="dxa"/>
            <w:tcBorders>
              <w:top w:val="single" w:sz="4" w:space="0" w:color="000000"/>
              <w:left w:val="single" w:sz="4" w:space="0" w:color="000000"/>
              <w:bottom w:val="single" w:sz="4" w:space="0" w:color="000000"/>
              <w:right w:val="single" w:sz="4" w:space="0" w:color="000000"/>
            </w:tcBorders>
          </w:tcPr>
          <w:p w14:paraId="3912A2BA"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1AF9834D" w14:textId="77777777" w:rsidR="00D840EF" w:rsidRPr="00D840EF" w:rsidRDefault="00D840EF">
            <w:pPr>
              <w:rPr>
                <w:rFonts w:ascii="Calibri" w:hAnsi="Calibri" w:cs="Calibri"/>
                <w:szCs w:val="24"/>
              </w:rPr>
            </w:pPr>
            <w:r w:rsidRPr="00D840EF">
              <w:rPr>
                <w:rFonts w:ascii="Calibri" w:hAnsi="Calibri" w:cs="Calibri"/>
                <w:szCs w:val="24"/>
              </w:rPr>
              <w:t>Knowledge of assessment procedures</w:t>
            </w:r>
          </w:p>
        </w:tc>
        <w:tc>
          <w:tcPr>
            <w:tcW w:w="855" w:type="dxa"/>
            <w:tcBorders>
              <w:top w:val="single" w:sz="4" w:space="0" w:color="000000"/>
              <w:left w:val="single" w:sz="4" w:space="0" w:color="000000"/>
              <w:bottom w:val="single" w:sz="4" w:space="0" w:color="000000"/>
              <w:right w:val="single" w:sz="4" w:space="0" w:color="000000"/>
            </w:tcBorders>
            <w:hideMark/>
          </w:tcPr>
          <w:p w14:paraId="712EF09E"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30D1E0D3"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7F88A32F" w14:textId="77777777" w:rsidTr="00D840EF">
        <w:tc>
          <w:tcPr>
            <w:tcW w:w="760" w:type="dxa"/>
            <w:tcBorders>
              <w:top w:val="single" w:sz="4" w:space="0" w:color="000000"/>
              <w:left w:val="single" w:sz="4" w:space="0" w:color="000000"/>
              <w:bottom w:val="single" w:sz="4" w:space="0" w:color="000000"/>
              <w:right w:val="single" w:sz="4" w:space="0" w:color="000000"/>
            </w:tcBorders>
          </w:tcPr>
          <w:p w14:paraId="78F5C5D3"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07B32C43" w14:textId="77777777" w:rsidR="00D840EF" w:rsidRPr="00D840EF" w:rsidRDefault="00D840EF">
            <w:pPr>
              <w:rPr>
                <w:rFonts w:ascii="Calibri" w:hAnsi="Calibri" w:cs="Calibri"/>
                <w:szCs w:val="24"/>
              </w:rPr>
            </w:pPr>
            <w:r w:rsidRPr="00D840EF">
              <w:rPr>
                <w:rFonts w:ascii="Calibri" w:hAnsi="Calibri" w:cs="Calibri"/>
                <w:szCs w:val="24"/>
              </w:rPr>
              <w:t>Experience of using e-Learning</w:t>
            </w:r>
          </w:p>
        </w:tc>
        <w:tc>
          <w:tcPr>
            <w:tcW w:w="855" w:type="dxa"/>
            <w:tcBorders>
              <w:top w:val="single" w:sz="4" w:space="0" w:color="000000"/>
              <w:left w:val="single" w:sz="4" w:space="0" w:color="000000"/>
              <w:bottom w:val="single" w:sz="4" w:space="0" w:color="000000"/>
              <w:right w:val="single" w:sz="4" w:space="0" w:color="000000"/>
            </w:tcBorders>
            <w:hideMark/>
          </w:tcPr>
          <w:p w14:paraId="7FB5BC82"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7A0DD3F0"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729DE92A" w14:textId="77777777" w:rsidTr="00D840EF">
        <w:tc>
          <w:tcPr>
            <w:tcW w:w="760" w:type="dxa"/>
            <w:tcBorders>
              <w:top w:val="single" w:sz="4" w:space="0" w:color="000000"/>
              <w:left w:val="single" w:sz="4" w:space="0" w:color="000000"/>
              <w:bottom w:val="single" w:sz="4" w:space="0" w:color="000000"/>
              <w:right w:val="single" w:sz="4" w:space="0" w:color="000000"/>
            </w:tcBorders>
          </w:tcPr>
          <w:p w14:paraId="37E92BCD"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07421657" w14:textId="77777777" w:rsidR="00D840EF" w:rsidRPr="00D840EF" w:rsidRDefault="00D840EF">
            <w:pPr>
              <w:rPr>
                <w:rFonts w:ascii="Calibri" w:hAnsi="Calibri" w:cs="Calibri"/>
                <w:szCs w:val="24"/>
              </w:rPr>
            </w:pPr>
            <w:r w:rsidRPr="00D840EF">
              <w:rPr>
                <w:rFonts w:ascii="Calibri" w:hAnsi="Calibri" w:cs="Calibri"/>
                <w:szCs w:val="24"/>
              </w:rPr>
              <w:t>Experience in coordinating the work of others in a role such as module or course leadership</w:t>
            </w:r>
          </w:p>
        </w:tc>
        <w:tc>
          <w:tcPr>
            <w:tcW w:w="855" w:type="dxa"/>
            <w:tcBorders>
              <w:top w:val="single" w:sz="4" w:space="0" w:color="000000"/>
              <w:left w:val="single" w:sz="4" w:space="0" w:color="000000"/>
              <w:bottom w:val="single" w:sz="4" w:space="0" w:color="000000"/>
              <w:right w:val="single" w:sz="4" w:space="0" w:color="000000"/>
            </w:tcBorders>
            <w:hideMark/>
          </w:tcPr>
          <w:p w14:paraId="0D5FCA4C"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2EE06C0D" w14:textId="77777777" w:rsidR="00D840EF" w:rsidRPr="00D840EF" w:rsidRDefault="00D840EF">
            <w:pPr>
              <w:rPr>
                <w:rFonts w:ascii="Calibri" w:hAnsi="Calibri" w:cs="Calibri"/>
                <w:szCs w:val="24"/>
              </w:rPr>
            </w:pPr>
            <w:r w:rsidRPr="00D840EF">
              <w:rPr>
                <w:rFonts w:ascii="Calibri" w:hAnsi="Calibri" w:cs="Calibri"/>
                <w:szCs w:val="24"/>
              </w:rPr>
              <w:t>AF, S</w:t>
            </w:r>
          </w:p>
        </w:tc>
      </w:tr>
      <w:tr w:rsidR="00D840EF" w14:paraId="6DC070CB" w14:textId="77777777" w:rsidTr="00D840EF">
        <w:tc>
          <w:tcPr>
            <w:tcW w:w="760" w:type="dxa"/>
            <w:tcBorders>
              <w:top w:val="single" w:sz="4" w:space="0" w:color="000000"/>
              <w:left w:val="single" w:sz="4" w:space="0" w:color="000000"/>
              <w:bottom w:val="single" w:sz="4" w:space="0" w:color="000000"/>
              <w:right w:val="single" w:sz="4" w:space="0" w:color="000000"/>
            </w:tcBorders>
            <w:hideMark/>
          </w:tcPr>
          <w:p w14:paraId="2F06E42C" w14:textId="77777777" w:rsidR="00D840EF" w:rsidRPr="00D840EF" w:rsidRDefault="00D840EF">
            <w:pPr>
              <w:rPr>
                <w:rFonts w:ascii="Calibri" w:hAnsi="Calibri" w:cs="Calibri"/>
                <w:b/>
                <w:szCs w:val="24"/>
              </w:rPr>
            </w:pPr>
            <w:r w:rsidRPr="00D840EF">
              <w:rPr>
                <w:rFonts w:ascii="Calibri" w:hAnsi="Calibri" w:cs="Calibri"/>
                <w:b/>
                <w:szCs w:val="24"/>
              </w:rPr>
              <w:t>2.</w:t>
            </w:r>
          </w:p>
        </w:tc>
        <w:tc>
          <w:tcPr>
            <w:tcW w:w="5756" w:type="dxa"/>
            <w:tcBorders>
              <w:top w:val="single" w:sz="4" w:space="0" w:color="000000"/>
              <w:left w:val="single" w:sz="4" w:space="0" w:color="000000"/>
              <w:bottom w:val="single" w:sz="4" w:space="0" w:color="000000"/>
              <w:right w:val="single" w:sz="4" w:space="0" w:color="000000"/>
            </w:tcBorders>
            <w:hideMark/>
          </w:tcPr>
          <w:p w14:paraId="366C45D3" w14:textId="77777777" w:rsidR="00D840EF" w:rsidRPr="00D840EF" w:rsidRDefault="00D840EF">
            <w:pPr>
              <w:rPr>
                <w:rFonts w:ascii="Calibri" w:hAnsi="Calibri" w:cs="Calibri"/>
                <w:b/>
                <w:szCs w:val="24"/>
              </w:rPr>
            </w:pPr>
            <w:r w:rsidRPr="00D840EF">
              <w:rPr>
                <w:rFonts w:ascii="Calibri" w:hAnsi="Calibri" w:cs="Calibri"/>
                <w:b/>
                <w:szCs w:val="24"/>
              </w:rPr>
              <w:t>Skills &amp; Abilities</w:t>
            </w:r>
          </w:p>
        </w:tc>
        <w:tc>
          <w:tcPr>
            <w:tcW w:w="855" w:type="dxa"/>
            <w:tcBorders>
              <w:top w:val="single" w:sz="4" w:space="0" w:color="000000"/>
              <w:left w:val="single" w:sz="4" w:space="0" w:color="000000"/>
              <w:bottom w:val="single" w:sz="4" w:space="0" w:color="000000"/>
              <w:right w:val="single" w:sz="4" w:space="0" w:color="000000"/>
            </w:tcBorders>
          </w:tcPr>
          <w:p w14:paraId="72BF8152" w14:textId="77777777" w:rsidR="00D840EF" w:rsidRPr="00D840EF" w:rsidRDefault="00D840EF">
            <w:pPr>
              <w:rPr>
                <w:rFonts w:ascii="Calibri" w:hAnsi="Calibri" w:cs="Calibri"/>
                <w:szCs w:val="24"/>
              </w:rPr>
            </w:pPr>
          </w:p>
        </w:tc>
        <w:tc>
          <w:tcPr>
            <w:tcW w:w="930" w:type="dxa"/>
            <w:tcBorders>
              <w:top w:val="single" w:sz="4" w:space="0" w:color="000000"/>
              <w:left w:val="single" w:sz="4" w:space="0" w:color="000000"/>
              <w:bottom w:val="single" w:sz="4" w:space="0" w:color="000000"/>
              <w:right w:val="single" w:sz="4" w:space="0" w:color="000000"/>
            </w:tcBorders>
          </w:tcPr>
          <w:p w14:paraId="37D1268B" w14:textId="77777777" w:rsidR="00D840EF" w:rsidRPr="00D840EF" w:rsidRDefault="00D840EF">
            <w:pPr>
              <w:rPr>
                <w:rFonts w:ascii="Calibri" w:hAnsi="Calibri" w:cs="Calibri"/>
                <w:szCs w:val="24"/>
              </w:rPr>
            </w:pPr>
          </w:p>
        </w:tc>
      </w:tr>
      <w:tr w:rsidR="00D840EF" w14:paraId="1ECDF908" w14:textId="77777777" w:rsidTr="00D840EF">
        <w:tc>
          <w:tcPr>
            <w:tcW w:w="760" w:type="dxa"/>
            <w:tcBorders>
              <w:top w:val="single" w:sz="4" w:space="0" w:color="000000"/>
              <w:left w:val="single" w:sz="4" w:space="0" w:color="000000"/>
              <w:bottom w:val="single" w:sz="4" w:space="0" w:color="000000"/>
              <w:right w:val="single" w:sz="4" w:space="0" w:color="000000"/>
            </w:tcBorders>
          </w:tcPr>
          <w:p w14:paraId="0AB414D5"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398FF73C" w14:textId="77777777" w:rsidR="00D840EF" w:rsidRPr="00D840EF" w:rsidRDefault="00D840EF">
            <w:pPr>
              <w:rPr>
                <w:rFonts w:ascii="Calibri" w:hAnsi="Calibri" w:cs="Calibri"/>
                <w:szCs w:val="24"/>
              </w:rPr>
            </w:pPr>
            <w:r w:rsidRPr="00D840EF">
              <w:rPr>
                <w:rFonts w:ascii="Calibri" w:hAnsi="Calibri" w:cs="Calibri"/>
                <w:szCs w:val="24"/>
              </w:rPr>
              <w:t xml:space="preserve">Very well </w:t>
            </w:r>
            <w:proofErr w:type="spellStart"/>
            <w:r w:rsidRPr="00D840EF">
              <w:rPr>
                <w:rFonts w:ascii="Calibri" w:hAnsi="Calibri" w:cs="Calibri"/>
                <w:szCs w:val="24"/>
              </w:rPr>
              <w:t>organised</w:t>
            </w:r>
            <w:proofErr w:type="spellEnd"/>
            <w:r w:rsidRPr="00D840EF">
              <w:rPr>
                <w:rFonts w:ascii="Calibri" w:hAnsi="Calibri" w:cs="Calibri"/>
                <w:szCs w:val="24"/>
              </w:rPr>
              <w:t>, able to meet deadlines</w:t>
            </w:r>
          </w:p>
        </w:tc>
        <w:tc>
          <w:tcPr>
            <w:tcW w:w="855" w:type="dxa"/>
            <w:tcBorders>
              <w:top w:val="single" w:sz="4" w:space="0" w:color="000000"/>
              <w:left w:val="single" w:sz="4" w:space="0" w:color="000000"/>
              <w:bottom w:val="single" w:sz="4" w:space="0" w:color="000000"/>
              <w:right w:val="single" w:sz="4" w:space="0" w:color="000000"/>
            </w:tcBorders>
            <w:hideMark/>
          </w:tcPr>
          <w:p w14:paraId="630C9A0D"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757EDC15"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784462EB" w14:textId="77777777" w:rsidTr="00D840EF">
        <w:tc>
          <w:tcPr>
            <w:tcW w:w="760" w:type="dxa"/>
            <w:tcBorders>
              <w:top w:val="single" w:sz="4" w:space="0" w:color="000000"/>
              <w:left w:val="single" w:sz="4" w:space="0" w:color="000000"/>
              <w:bottom w:val="single" w:sz="4" w:space="0" w:color="000000"/>
              <w:right w:val="single" w:sz="4" w:space="0" w:color="000000"/>
            </w:tcBorders>
          </w:tcPr>
          <w:p w14:paraId="5ED774DB"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0AAAE44E" w14:textId="77777777" w:rsidR="00D840EF" w:rsidRPr="00D840EF" w:rsidRDefault="00D840EF">
            <w:pPr>
              <w:rPr>
                <w:rFonts w:ascii="Calibri" w:hAnsi="Calibri" w:cs="Calibri"/>
                <w:szCs w:val="24"/>
              </w:rPr>
            </w:pPr>
            <w:r w:rsidRPr="00D840EF">
              <w:rPr>
                <w:rFonts w:ascii="Calibri" w:hAnsi="Calibri" w:cs="Calibri"/>
                <w:szCs w:val="24"/>
              </w:rPr>
              <w:t>Very good teaching, communication and team working skills</w:t>
            </w:r>
          </w:p>
        </w:tc>
        <w:tc>
          <w:tcPr>
            <w:tcW w:w="855" w:type="dxa"/>
            <w:tcBorders>
              <w:top w:val="single" w:sz="4" w:space="0" w:color="000000"/>
              <w:left w:val="single" w:sz="4" w:space="0" w:color="000000"/>
              <w:bottom w:val="single" w:sz="4" w:space="0" w:color="000000"/>
              <w:right w:val="single" w:sz="4" w:space="0" w:color="000000"/>
            </w:tcBorders>
          </w:tcPr>
          <w:p w14:paraId="590549A5" w14:textId="77777777" w:rsidR="00D840EF" w:rsidRPr="00D840EF" w:rsidRDefault="00D840EF">
            <w:pPr>
              <w:rPr>
                <w:rFonts w:ascii="Calibri" w:hAnsi="Calibri" w:cs="Calibri"/>
                <w:szCs w:val="24"/>
              </w:rPr>
            </w:pPr>
            <w:r w:rsidRPr="00D840EF">
              <w:rPr>
                <w:rFonts w:ascii="Calibri" w:hAnsi="Calibri" w:cs="Calibri"/>
                <w:szCs w:val="24"/>
              </w:rPr>
              <w:t>E</w:t>
            </w:r>
          </w:p>
          <w:p w14:paraId="3AE71975" w14:textId="77777777" w:rsidR="00D840EF" w:rsidRPr="00D840EF" w:rsidRDefault="00D840EF">
            <w:pPr>
              <w:rPr>
                <w:rFonts w:ascii="Calibri" w:hAnsi="Calibri" w:cs="Calibri"/>
                <w:szCs w:val="24"/>
              </w:rPr>
            </w:pPr>
          </w:p>
        </w:tc>
        <w:tc>
          <w:tcPr>
            <w:tcW w:w="930" w:type="dxa"/>
            <w:tcBorders>
              <w:top w:val="single" w:sz="4" w:space="0" w:color="000000"/>
              <w:left w:val="single" w:sz="4" w:space="0" w:color="000000"/>
              <w:bottom w:val="single" w:sz="4" w:space="0" w:color="000000"/>
              <w:right w:val="single" w:sz="4" w:space="0" w:color="000000"/>
            </w:tcBorders>
            <w:hideMark/>
          </w:tcPr>
          <w:p w14:paraId="4EC8612A"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310355F6" w14:textId="77777777" w:rsidTr="00D840EF">
        <w:tc>
          <w:tcPr>
            <w:tcW w:w="760" w:type="dxa"/>
            <w:tcBorders>
              <w:top w:val="single" w:sz="4" w:space="0" w:color="000000"/>
              <w:left w:val="single" w:sz="4" w:space="0" w:color="000000"/>
              <w:bottom w:val="single" w:sz="4" w:space="0" w:color="000000"/>
              <w:right w:val="single" w:sz="4" w:space="0" w:color="000000"/>
            </w:tcBorders>
          </w:tcPr>
          <w:p w14:paraId="7293C954"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2A9F9460" w14:textId="77777777" w:rsidR="00D840EF" w:rsidRPr="00D840EF" w:rsidRDefault="00D840EF">
            <w:pPr>
              <w:rPr>
                <w:rFonts w:ascii="Calibri" w:hAnsi="Calibri" w:cs="Calibri"/>
                <w:szCs w:val="24"/>
              </w:rPr>
            </w:pPr>
            <w:r w:rsidRPr="00D840EF">
              <w:rPr>
                <w:rFonts w:ascii="Calibri" w:hAnsi="Calibri" w:cs="Calibri"/>
                <w:szCs w:val="24"/>
              </w:rPr>
              <w:t>Ability to reflect on practice and the development of own teaching and learning skills</w:t>
            </w:r>
          </w:p>
        </w:tc>
        <w:tc>
          <w:tcPr>
            <w:tcW w:w="855" w:type="dxa"/>
            <w:tcBorders>
              <w:top w:val="single" w:sz="4" w:space="0" w:color="000000"/>
              <w:left w:val="single" w:sz="4" w:space="0" w:color="000000"/>
              <w:bottom w:val="single" w:sz="4" w:space="0" w:color="000000"/>
              <w:right w:val="single" w:sz="4" w:space="0" w:color="000000"/>
            </w:tcBorders>
          </w:tcPr>
          <w:p w14:paraId="470C0044" w14:textId="77777777" w:rsidR="00D840EF" w:rsidRPr="00D840EF" w:rsidRDefault="00D840EF">
            <w:pPr>
              <w:rPr>
                <w:rFonts w:ascii="Calibri" w:hAnsi="Calibri" w:cs="Calibri"/>
                <w:szCs w:val="24"/>
              </w:rPr>
            </w:pPr>
            <w:r w:rsidRPr="00D840EF">
              <w:rPr>
                <w:rFonts w:ascii="Calibri" w:hAnsi="Calibri" w:cs="Calibri"/>
                <w:szCs w:val="24"/>
              </w:rPr>
              <w:t>E</w:t>
            </w:r>
          </w:p>
          <w:p w14:paraId="3272FEEE" w14:textId="77777777" w:rsidR="00D840EF" w:rsidRPr="00D840EF" w:rsidRDefault="00D840EF">
            <w:pPr>
              <w:rPr>
                <w:rFonts w:ascii="Calibri" w:hAnsi="Calibri" w:cs="Calibri"/>
                <w:szCs w:val="24"/>
              </w:rPr>
            </w:pPr>
          </w:p>
        </w:tc>
        <w:tc>
          <w:tcPr>
            <w:tcW w:w="930" w:type="dxa"/>
            <w:tcBorders>
              <w:top w:val="single" w:sz="4" w:space="0" w:color="000000"/>
              <w:left w:val="single" w:sz="4" w:space="0" w:color="000000"/>
              <w:bottom w:val="single" w:sz="4" w:space="0" w:color="000000"/>
              <w:right w:val="single" w:sz="4" w:space="0" w:color="000000"/>
            </w:tcBorders>
            <w:hideMark/>
          </w:tcPr>
          <w:p w14:paraId="00AABC38" w14:textId="77777777" w:rsidR="00D840EF" w:rsidRPr="00D840EF" w:rsidRDefault="00D840EF">
            <w:pPr>
              <w:rPr>
                <w:rFonts w:ascii="Calibri" w:hAnsi="Calibri" w:cs="Calibri"/>
                <w:szCs w:val="24"/>
              </w:rPr>
            </w:pPr>
            <w:r w:rsidRPr="00D840EF">
              <w:rPr>
                <w:rFonts w:ascii="Calibri" w:hAnsi="Calibri" w:cs="Calibri"/>
                <w:szCs w:val="24"/>
              </w:rPr>
              <w:t>AF, S</w:t>
            </w:r>
          </w:p>
        </w:tc>
      </w:tr>
      <w:tr w:rsidR="00D840EF" w14:paraId="30288638" w14:textId="77777777" w:rsidTr="00D840EF">
        <w:tc>
          <w:tcPr>
            <w:tcW w:w="760" w:type="dxa"/>
            <w:tcBorders>
              <w:top w:val="single" w:sz="4" w:space="0" w:color="000000"/>
              <w:left w:val="single" w:sz="4" w:space="0" w:color="000000"/>
              <w:bottom w:val="single" w:sz="4" w:space="0" w:color="000000"/>
              <w:right w:val="single" w:sz="4" w:space="0" w:color="000000"/>
            </w:tcBorders>
          </w:tcPr>
          <w:p w14:paraId="680578E3"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34FB7C7D" w14:textId="77777777" w:rsidR="00D840EF" w:rsidRPr="00D840EF" w:rsidRDefault="00D840EF">
            <w:pPr>
              <w:rPr>
                <w:rFonts w:ascii="Calibri" w:hAnsi="Calibri" w:cs="Calibri"/>
                <w:szCs w:val="24"/>
              </w:rPr>
            </w:pPr>
            <w:r w:rsidRPr="00D840EF">
              <w:rPr>
                <w:rFonts w:ascii="Calibri" w:hAnsi="Calibri" w:cs="Calibri"/>
                <w:szCs w:val="24"/>
              </w:rPr>
              <w:t>Ability to work independently, without close supervision, as required</w:t>
            </w:r>
          </w:p>
        </w:tc>
        <w:tc>
          <w:tcPr>
            <w:tcW w:w="855" w:type="dxa"/>
            <w:tcBorders>
              <w:top w:val="single" w:sz="4" w:space="0" w:color="000000"/>
              <w:left w:val="single" w:sz="4" w:space="0" w:color="000000"/>
              <w:bottom w:val="single" w:sz="4" w:space="0" w:color="000000"/>
              <w:right w:val="single" w:sz="4" w:space="0" w:color="000000"/>
            </w:tcBorders>
          </w:tcPr>
          <w:p w14:paraId="2EE3854D" w14:textId="77777777" w:rsidR="00D840EF" w:rsidRPr="00D840EF" w:rsidRDefault="00D840EF">
            <w:pPr>
              <w:rPr>
                <w:rFonts w:ascii="Calibri" w:hAnsi="Calibri" w:cs="Calibri"/>
                <w:szCs w:val="24"/>
              </w:rPr>
            </w:pPr>
            <w:r w:rsidRPr="00D840EF">
              <w:rPr>
                <w:rFonts w:ascii="Calibri" w:hAnsi="Calibri" w:cs="Calibri"/>
                <w:szCs w:val="24"/>
              </w:rPr>
              <w:t>E</w:t>
            </w:r>
          </w:p>
          <w:p w14:paraId="697DB628" w14:textId="77777777" w:rsidR="00D840EF" w:rsidRPr="00D840EF" w:rsidRDefault="00D840EF">
            <w:pPr>
              <w:rPr>
                <w:rFonts w:ascii="Calibri" w:hAnsi="Calibri" w:cs="Calibri"/>
                <w:szCs w:val="24"/>
              </w:rPr>
            </w:pPr>
          </w:p>
        </w:tc>
        <w:tc>
          <w:tcPr>
            <w:tcW w:w="930" w:type="dxa"/>
            <w:tcBorders>
              <w:top w:val="single" w:sz="4" w:space="0" w:color="000000"/>
              <w:left w:val="single" w:sz="4" w:space="0" w:color="000000"/>
              <w:bottom w:val="single" w:sz="4" w:space="0" w:color="000000"/>
              <w:right w:val="single" w:sz="4" w:space="0" w:color="000000"/>
            </w:tcBorders>
            <w:hideMark/>
          </w:tcPr>
          <w:p w14:paraId="16C21EE9"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4B265B15" w14:textId="77777777" w:rsidTr="00D840EF">
        <w:tc>
          <w:tcPr>
            <w:tcW w:w="760" w:type="dxa"/>
            <w:tcBorders>
              <w:top w:val="single" w:sz="4" w:space="0" w:color="000000"/>
              <w:left w:val="single" w:sz="4" w:space="0" w:color="000000"/>
              <w:bottom w:val="single" w:sz="4" w:space="0" w:color="000000"/>
              <w:right w:val="single" w:sz="4" w:space="0" w:color="000000"/>
            </w:tcBorders>
          </w:tcPr>
          <w:p w14:paraId="1DB1E751"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4D03C127" w14:textId="77777777" w:rsidR="00D840EF" w:rsidRPr="00D840EF" w:rsidRDefault="00D840EF">
            <w:pPr>
              <w:rPr>
                <w:rFonts w:ascii="Calibri" w:hAnsi="Calibri" w:cs="Calibri"/>
                <w:szCs w:val="24"/>
              </w:rPr>
            </w:pPr>
            <w:r w:rsidRPr="00D840EF">
              <w:rPr>
                <w:rFonts w:ascii="Calibri" w:hAnsi="Calibri" w:cs="Calibri"/>
                <w:szCs w:val="24"/>
              </w:rPr>
              <w:t>Ability and appreciation of working in a multicultural/international environment</w:t>
            </w:r>
          </w:p>
        </w:tc>
        <w:tc>
          <w:tcPr>
            <w:tcW w:w="855" w:type="dxa"/>
            <w:tcBorders>
              <w:top w:val="single" w:sz="4" w:space="0" w:color="000000"/>
              <w:left w:val="single" w:sz="4" w:space="0" w:color="000000"/>
              <w:bottom w:val="single" w:sz="4" w:space="0" w:color="000000"/>
              <w:right w:val="single" w:sz="4" w:space="0" w:color="000000"/>
            </w:tcBorders>
            <w:hideMark/>
          </w:tcPr>
          <w:p w14:paraId="2415CDE3"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73883356"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04F25377" w14:textId="77777777" w:rsidTr="00D840EF">
        <w:tc>
          <w:tcPr>
            <w:tcW w:w="760" w:type="dxa"/>
            <w:tcBorders>
              <w:top w:val="single" w:sz="4" w:space="0" w:color="000000"/>
              <w:left w:val="single" w:sz="4" w:space="0" w:color="000000"/>
              <w:bottom w:val="single" w:sz="4" w:space="0" w:color="000000"/>
              <w:right w:val="single" w:sz="4" w:space="0" w:color="000000"/>
            </w:tcBorders>
          </w:tcPr>
          <w:p w14:paraId="198123C0"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0A453E8A" w14:textId="77777777" w:rsidR="00D840EF" w:rsidRPr="00D840EF" w:rsidRDefault="00D840EF">
            <w:pPr>
              <w:rPr>
                <w:rFonts w:ascii="Calibri" w:hAnsi="Calibri" w:cs="Calibri"/>
                <w:szCs w:val="24"/>
              </w:rPr>
            </w:pPr>
            <w:r w:rsidRPr="00D840EF">
              <w:rPr>
                <w:rFonts w:ascii="Calibri" w:hAnsi="Calibri" w:cs="Calibri"/>
                <w:szCs w:val="24"/>
              </w:rPr>
              <w:t>Experience of assessing at Higher education level (Level 4 and/or above)</w:t>
            </w:r>
          </w:p>
        </w:tc>
        <w:tc>
          <w:tcPr>
            <w:tcW w:w="855" w:type="dxa"/>
            <w:tcBorders>
              <w:top w:val="single" w:sz="4" w:space="0" w:color="000000"/>
              <w:left w:val="single" w:sz="4" w:space="0" w:color="000000"/>
              <w:bottom w:val="single" w:sz="4" w:space="0" w:color="000000"/>
              <w:right w:val="single" w:sz="4" w:space="0" w:color="000000"/>
            </w:tcBorders>
            <w:hideMark/>
          </w:tcPr>
          <w:p w14:paraId="1D7CFA0B" w14:textId="77777777" w:rsidR="00D840EF" w:rsidRPr="00D840EF" w:rsidRDefault="00D840EF">
            <w:pPr>
              <w:rPr>
                <w:rFonts w:ascii="Calibri" w:hAnsi="Calibri" w:cs="Calibri"/>
                <w:szCs w:val="24"/>
              </w:rPr>
            </w:pPr>
            <w:r w:rsidRPr="00D840EF">
              <w:rPr>
                <w:rFonts w:ascii="Calibri" w:hAnsi="Calibri" w:cs="Calibri"/>
                <w:szCs w:val="24"/>
              </w:rPr>
              <w:t>D</w:t>
            </w:r>
          </w:p>
        </w:tc>
        <w:tc>
          <w:tcPr>
            <w:tcW w:w="930" w:type="dxa"/>
            <w:tcBorders>
              <w:top w:val="single" w:sz="4" w:space="0" w:color="000000"/>
              <w:left w:val="single" w:sz="4" w:space="0" w:color="000000"/>
              <w:bottom w:val="single" w:sz="4" w:space="0" w:color="000000"/>
              <w:right w:val="single" w:sz="4" w:space="0" w:color="000000"/>
            </w:tcBorders>
            <w:hideMark/>
          </w:tcPr>
          <w:p w14:paraId="5E913D87" w14:textId="77777777" w:rsidR="00D840EF" w:rsidRPr="00D840EF" w:rsidRDefault="00D840EF">
            <w:pPr>
              <w:rPr>
                <w:rFonts w:ascii="Calibri" w:hAnsi="Calibri" w:cs="Calibri"/>
                <w:szCs w:val="24"/>
              </w:rPr>
            </w:pPr>
            <w:r w:rsidRPr="00D840EF">
              <w:rPr>
                <w:rFonts w:ascii="Calibri" w:hAnsi="Calibri" w:cs="Calibri"/>
                <w:szCs w:val="24"/>
              </w:rPr>
              <w:t>AF</w:t>
            </w:r>
          </w:p>
        </w:tc>
      </w:tr>
      <w:tr w:rsidR="00D840EF" w14:paraId="3BB87C5D" w14:textId="77777777" w:rsidTr="00D840EF">
        <w:tc>
          <w:tcPr>
            <w:tcW w:w="760" w:type="dxa"/>
            <w:tcBorders>
              <w:top w:val="single" w:sz="4" w:space="0" w:color="000000"/>
              <w:left w:val="single" w:sz="4" w:space="0" w:color="000000"/>
              <w:bottom w:val="single" w:sz="4" w:space="0" w:color="000000"/>
              <w:right w:val="single" w:sz="4" w:space="0" w:color="000000"/>
            </w:tcBorders>
            <w:hideMark/>
          </w:tcPr>
          <w:p w14:paraId="5F78B387" w14:textId="77777777" w:rsidR="00D840EF" w:rsidRPr="00D840EF" w:rsidRDefault="00D840EF">
            <w:pPr>
              <w:rPr>
                <w:rFonts w:ascii="Calibri" w:hAnsi="Calibri" w:cs="Calibri"/>
                <w:b/>
                <w:szCs w:val="24"/>
              </w:rPr>
            </w:pPr>
            <w:r w:rsidRPr="00D840EF">
              <w:rPr>
                <w:rFonts w:ascii="Calibri" w:hAnsi="Calibri" w:cs="Calibri"/>
                <w:b/>
                <w:szCs w:val="24"/>
              </w:rPr>
              <w:t xml:space="preserve">3. </w:t>
            </w:r>
          </w:p>
        </w:tc>
        <w:tc>
          <w:tcPr>
            <w:tcW w:w="5756" w:type="dxa"/>
            <w:tcBorders>
              <w:top w:val="single" w:sz="4" w:space="0" w:color="000000"/>
              <w:left w:val="single" w:sz="4" w:space="0" w:color="000000"/>
              <w:bottom w:val="single" w:sz="4" w:space="0" w:color="000000"/>
              <w:right w:val="single" w:sz="4" w:space="0" w:color="000000"/>
            </w:tcBorders>
            <w:hideMark/>
          </w:tcPr>
          <w:p w14:paraId="348C1DD5" w14:textId="77777777" w:rsidR="00D840EF" w:rsidRPr="00D840EF" w:rsidRDefault="00D840EF">
            <w:pPr>
              <w:rPr>
                <w:rFonts w:ascii="Calibri" w:hAnsi="Calibri" w:cs="Calibri"/>
                <w:b/>
                <w:szCs w:val="24"/>
              </w:rPr>
            </w:pPr>
            <w:r w:rsidRPr="00D840EF">
              <w:rPr>
                <w:rFonts w:ascii="Calibri" w:hAnsi="Calibri" w:cs="Calibri"/>
                <w:b/>
                <w:szCs w:val="24"/>
              </w:rPr>
              <w:t>Qualifications, Education &amp; Training</w:t>
            </w:r>
          </w:p>
        </w:tc>
        <w:tc>
          <w:tcPr>
            <w:tcW w:w="855" w:type="dxa"/>
            <w:tcBorders>
              <w:top w:val="single" w:sz="4" w:space="0" w:color="000000"/>
              <w:left w:val="single" w:sz="4" w:space="0" w:color="000000"/>
              <w:bottom w:val="single" w:sz="4" w:space="0" w:color="000000"/>
              <w:right w:val="single" w:sz="4" w:space="0" w:color="000000"/>
            </w:tcBorders>
          </w:tcPr>
          <w:p w14:paraId="7E613B68" w14:textId="77777777" w:rsidR="00D840EF" w:rsidRPr="00D840EF" w:rsidRDefault="00D840EF">
            <w:pPr>
              <w:rPr>
                <w:rFonts w:ascii="Calibri" w:hAnsi="Calibri" w:cs="Calibri"/>
                <w:szCs w:val="24"/>
              </w:rPr>
            </w:pPr>
          </w:p>
        </w:tc>
        <w:tc>
          <w:tcPr>
            <w:tcW w:w="930" w:type="dxa"/>
            <w:tcBorders>
              <w:top w:val="single" w:sz="4" w:space="0" w:color="000000"/>
              <w:left w:val="single" w:sz="4" w:space="0" w:color="000000"/>
              <w:bottom w:val="single" w:sz="4" w:space="0" w:color="000000"/>
              <w:right w:val="single" w:sz="4" w:space="0" w:color="000000"/>
            </w:tcBorders>
          </w:tcPr>
          <w:p w14:paraId="73310C79" w14:textId="77777777" w:rsidR="00D840EF" w:rsidRPr="00D840EF" w:rsidRDefault="00D840EF">
            <w:pPr>
              <w:rPr>
                <w:rFonts w:ascii="Calibri" w:hAnsi="Calibri" w:cs="Calibri"/>
                <w:szCs w:val="24"/>
              </w:rPr>
            </w:pPr>
          </w:p>
        </w:tc>
      </w:tr>
      <w:tr w:rsidR="00D840EF" w14:paraId="09B76E94" w14:textId="77777777" w:rsidTr="00D840EF">
        <w:tc>
          <w:tcPr>
            <w:tcW w:w="760" w:type="dxa"/>
            <w:tcBorders>
              <w:top w:val="single" w:sz="4" w:space="0" w:color="000000"/>
              <w:left w:val="single" w:sz="4" w:space="0" w:color="000000"/>
              <w:bottom w:val="single" w:sz="4" w:space="0" w:color="000000"/>
              <w:right w:val="single" w:sz="4" w:space="0" w:color="000000"/>
            </w:tcBorders>
          </w:tcPr>
          <w:p w14:paraId="2F87BFBF"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05D3D290" w14:textId="77777777" w:rsidR="00D840EF" w:rsidRPr="00D840EF" w:rsidRDefault="00D840EF">
            <w:pPr>
              <w:rPr>
                <w:rFonts w:ascii="Calibri" w:hAnsi="Calibri" w:cs="Calibri"/>
                <w:szCs w:val="24"/>
              </w:rPr>
            </w:pPr>
            <w:r w:rsidRPr="00D840EF">
              <w:rPr>
                <w:rFonts w:ascii="Calibri" w:hAnsi="Calibri" w:cs="Calibri"/>
                <w:szCs w:val="24"/>
              </w:rPr>
              <w:t xml:space="preserve">Relevant undergraduate degree </w:t>
            </w:r>
          </w:p>
        </w:tc>
        <w:tc>
          <w:tcPr>
            <w:tcW w:w="855" w:type="dxa"/>
            <w:tcBorders>
              <w:top w:val="single" w:sz="4" w:space="0" w:color="000000"/>
              <w:left w:val="single" w:sz="4" w:space="0" w:color="000000"/>
              <w:bottom w:val="single" w:sz="4" w:space="0" w:color="000000"/>
              <w:right w:val="single" w:sz="4" w:space="0" w:color="000000"/>
            </w:tcBorders>
            <w:hideMark/>
          </w:tcPr>
          <w:p w14:paraId="2A419F6D"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328DEC85" w14:textId="77777777" w:rsidR="00D840EF" w:rsidRPr="00D840EF" w:rsidRDefault="00D840EF">
            <w:pPr>
              <w:rPr>
                <w:rFonts w:ascii="Calibri" w:hAnsi="Calibri" w:cs="Calibri"/>
                <w:szCs w:val="24"/>
              </w:rPr>
            </w:pPr>
            <w:r w:rsidRPr="00D840EF">
              <w:rPr>
                <w:rFonts w:ascii="Calibri" w:hAnsi="Calibri" w:cs="Calibri"/>
                <w:szCs w:val="24"/>
              </w:rPr>
              <w:t>AF</w:t>
            </w:r>
          </w:p>
        </w:tc>
      </w:tr>
      <w:tr w:rsidR="00D840EF" w14:paraId="2973690F" w14:textId="77777777" w:rsidTr="00D840EF">
        <w:tc>
          <w:tcPr>
            <w:tcW w:w="760" w:type="dxa"/>
            <w:tcBorders>
              <w:top w:val="single" w:sz="4" w:space="0" w:color="000000"/>
              <w:left w:val="single" w:sz="4" w:space="0" w:color="000000"/>
              <w:bottom w:val="single" w:sz="4" w:space="0" w:color="000000"/>
              <w:right w:val="single" w:sz="4" w:space="0" w:color="000000"/>
            </w:tcBorders>
          </w:tcPr>
          <w:p w14:paraId="5D19E973"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461DB7C5" w14:textId="77777777" w:rsidR="00D840EF" w:rsidRPr="00D840EF" w:rsidRDefault="00D840EF">
            <w:pPr>
              <w:rPr>
                <w:rFonts w:ascii="Calibri" w:hAnsi="Calibri" w:cs="Calibri"/>
                <w:szCs w:val="24"/>
              </w:rPr>
            </w:pPr>
            <w:r w:rsidRPr="00D840EF">
              <w:rPr>
                <w:rFonts w:ascii="Calibri" w:hAnsi="Calibri" w:cs="Calibri"/>
                <w:szCs w:val="24"/>
              </w:rPr>
              <w:t xml:space="preserve">Relevant post graduate degree </w:t>
            </w:r>
          </w:p>
        </w:tc>
        <w:tc>
          <w:tcPr>
            <w:tcW w:w="855" w:type="dxa"/>
            <w:tcBorders>
              <w:top w:val="single" w:sz="4" w:space="0" w:color="000000"/>
              <w:left w:val="single" w:sz="4" w:space="0" w:color="000000"/>
              <w:bottom w:val="single" w:sz="4" w:space="0" w:color="000000"/>
              <w:right w:val="single" w:sz="4" w:space="0" w:color="000000"/>
            </w:tcBorders>
            <w:hideMark/>
          </w:tcPr>
          <w:p w14:paraId="7D1FD5FB"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49610115" w14:textId="77777777" w:rsidR="00D840EF" w:rsidRPr="00D840EF" w:rsidRDefault="00D840EF">
            <w:pPr>
              <w:rPr>
                <w:rFonts w:ascii="Calibri" w:hAnsi="Calibri" w:cs="Calibri"/>
                <w:szCs w:val="24"/>
              </w:rPr>
            </w:pPr>
            <w:r w:rsidRPr="00D840EF">
              <w:rPr>
                <w:rFonts w:ascii="Calibri" w:hAnsi="Calibri" w:cs="Calibri"/>
                <w:szCs w:val="24"/>
              </w:rPr>
              <w:t>AF</w:t>
            </w:r>
          </w:p>
        </w:tc>
      </w:tr>
      <w:tr w:rsidR="00D840EF" w14:paraId="49BC9861" w14:textId="77777777" w:rsidTr="00D840EF">
        <w:tc>
          <w:tcPr>
            <w:tcW w:w="760" w:type="dxa"/>
            <w:tcBorders>
              <w:top w:val="single" w:sz="4" w:space="0" w:color="000000"/>
              <w:left w:val="single" w:sz="4" w:space="0" w:color="000000"/>
              <w:bottom w:val="single" w:sz="4" w:space="0" w:color="000000"/>
              <w:right w:val="single" w:sz="4" w:space="0" w:color="000000"/>
            </w:tcBorders>
          </w:tcPr>
          <w:p w14:paraId="4B92238A"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406A3CB9" w14:textId="77777777" w:rsidR="00D840EF" w:rsidRPr="00D840EF" w:rsidRDefault="00D840EF">
            <w:pPr>
              <w:rPr>
                <w:rFonts w:ascii="Calibri" w:hAnsi="Calibri" w:cs="Calibri"/>
                <w:szCs w:val="24"/>
              </w:rPr>
            </w:pPr>
            <w:r w:rsidRPr="00D840EF">
              <w:rPr>
                <w:rFonts w:ascii="Calibri" w:hAnsi="Calibri" w:cs="Calibri"/>
                <w:szCs w:val="24"/>
              </w:rPr>
              <w:t>Doctorate</w:t>
            </w:r>
          </w:p>
        </w:tc>
        <w:tc>
          <w:tcPr>
            <w:tcW w:w="855" w:type="dxa"/>
            <w:tcBorders>
              <w:top w:val="single" w:sz="4" w:space="0" w:color="000000"/>
              <w:left w:val="single" w:sz="4" w:space="0" w:color="000000"/>
              <w:bottom w:val="single" w:sz="4" w:space="0" w:color="000000"/>
              <w:right w:val="single" w:sz="4" w:space="0" w:color="000000"/>
            </w:tcBorders>
            <w:hideMark/>
          </w:tcPr>
          <w:p w14:paraId="46A86C02" w14:textId="77777777" w:rsidR="00D840EF" w:rsidRPr="00D840EF" w:rsidRDefault="00D840EF">
            <w:pPr>
              <w:rPr>
                <w:rFonts w:ascii="Calibri" w:hAnsi="Calibri" w:cs="Calibri"/>
                <w:szCs w:val="24"/>
              </w:rPr>
            </w:pPr>
            <w:r w:rsidRPr="00D840EF">
              <w:rPr>
                <w:rFonts w:ascii="Calibri" w:hAnsi="Calibri" w:cs="Calibri"/>
                <w:szCs w:val="24"/>
              </w:rPr>
              <w:t>D</w:t>
            </w:r>
          </w:p>
        </w:tc>
        <w:tc>
          <w:tcPr>
            <w:tcW w:w="930" w:type="dxa"/>
            <w:tcBorders>
              <w:top w:val="single" w:sz="4" w:space="0" w:color="000000"/>
              <w:left w:val="single" w:sz="4" w:space="0" w:color="000000"/>
              <w:bottom w:val="single" w:sz="4" w:space="0" w:color="000000"/>
              <w:right w:val="single" w:sz="4" w:space="0" w:color="000000"/>
            </w:tcBorders>
            <w:hideMark/>
          </w:tcPr>
          <w:p w14:paraId="46446AA8" w14:textId="77777777" w:rsidR="00D840EF" w:rsidRPr="00D840EF" w:rsidRDefault="00D840EF">
            <w:pPr>
              <w:rPr>
                <w:rFonts w:ascii="Calibri" w:hAnsi="Calibri" w:cs="Calibri"/>
                <w:szCs w:val="24"/>
              </w:rPr>
            </w:pPr>
            <w:r w:rsidRPr="00D840EF">
              <w:rPr>
                <w:rFonts w:ascii="Calibri" w:hAnsi="Calibri" w:cs="Calibri"/>
                <w:szCs w:val="24"/>
              </w:rPr>
              <w:t>AF</w:t>
            </w:r>
          </w:p>
        </w:tc>
      </w:tr>
      <w:tr w:rsidR="00D840EF" w14:paraId="46AC8917" w14:textId="77777777" w:rsidTr="00D840EF">
        <w:tc>
          <w:tcPr>
            <w:tcW w:w="760" w:type="dxa"/>
            <w:tcBorders>
              <w:top w:val="single" w:sz="4" w:space="0" w:color="000000"/>
              <w:left w:val="single" w:sz="4" w:space="0" w:color="000000"/>
              <w:bottom w:val="single" w:sz="4" w:space="0" w:color="000000"/>
              <w:right w:val="single" w:sz="4" w:space="0" w:color="000000"/>
            </w:tcBorders>
          </w:tcPr>
          <w:p w14:paraId="632EA9E9"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10394656" w14:textId="77777777" w:rsidR="00D840EF" w:rsidRPr="00D840EF" w:rsidRDefault="00D840EF">
            <w:pPr>
              <w:rPr>
                <w:rFonts w:ascii="Calibri" w:hAnsi="Calibri" w:cs="Calibri"/>
                <w:szCs w:val="24"/>
              </w:rPr>
            </w:pPr>
            <w:r w:rsidRPr="00D840EF">
              <w:rPr>
                <w:rFonts w:ascii="Calibri" w:hAnsi="Calibri" w:cs="Calibri"/>
                <w:szCs w:val="24"/>
              </w:rPr>
              <w:t xml:space="preserve">Teaching Qualification – PGCE, Cert Ed or equivalent </w:t>
            </w:r>
          </w:p>
        </w:tc>
        <w:tc>
          <w:tcPr>
            <w:tcW w:w="855" w:type="dxa"/>
            <w:tcBorders>
              <w:top w:val="single" w:sz="4" w:space="0" w:color="000000"/>
              <w:left w:val="single" w:sz="4" w:space="0" w:color="000000"/>
              <w:bottom w:val="single" w:sz="4" w:space="0" w:color="000000"/>
              <w:right w:val="single" w:sz="4" w:space="0" w:color="000000"/>
            </w:tcBorders>
            <w:hideMark/>
          </w:tcPr>
          <w:p w14:paraId="004BF9EF"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7DBFEB23" w14:textId="77777777" w:rsidR="00D840EF" w:rsidRPr="00D840EF" w:rsidRDefault="00D840EF">
            <w:pPr>
              <w:rPr>
                <w:rFonts w:ascii="Calibri" w:hAnsi="Calibri" w:cs="Calibri"/>
                <w:szCs w:val="24"/>
              </w:rPr>
            </w:pPr>
            <w:r w:rsidRPr="00D840EF">
              <w:rPr>
                <w:rFonts w:ascii="Calibri" w:hAnsi="Calibri" w:cs="Calibri"/>
                <w:szCs w:val="24"/>
              </w:rPr>
              <w:t>AF</w:t>
            </w:r>
          </w:p>
        </w:tc>
      </w:tr>
      <w:tr w:rsidR="00D840EF" w14:paraId="701551A8" w14:textId="77777777" w:rsidTr="00D840EF">
        <w:tc>
          <w:tcPr>
            <w:tcW w:w="760" w:type="dxa"/>
            <w:tcBorders>
              <w:top w:val="single" w:sz="4" w:space="0" w:color="000000"/>
              <w:left w:val="single" w:sz="4" w:space="0" w:color="000000"/>
              <w:bottom w:val="single" w:sz="4" w:space="0" w:color="000000"/>
              <w:right w:val="single" w:sz="4" w:space="0" w:color="000000"/>
            </w:tcBorders>
          </w:tcPr>
          <w:p w14:paraId="64140474"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6EFBD2D2" w14:textId="77777777" w:rsidR="00D840EF" w:rsidRPr="00D840EF" w:rsidRDefault="00D840EF">
            <w:pPr>
              <w:rPr>
                <w:rFonts w:ascii="Calibri" w:hAnsi="Calibri" w:cs="Calibri"/>
                <w:szCs w:val="24"/>
              </w:rPr>
            </w:pPr>
            <w:r w:rsidRPr="00D840EF">
              <w:rPr>
                <w:rFonts w:ascii="Calibri" w:hAnsi="Calibri" w:cs="Calibri"/>
                <w:szCs w:val="24"/>
              </w:rPr>
              <w:t>Fellow of the HEA</w:t>
            </w:r>
          </w:p>
        </w:tc>
        <w:tc>
          <w:tcPr>
            <w:tcW w:w="855" w:type="dxa"/>
            <w:tcBorders>
              <w:top w:val="single" w:sz="4" w:space="0" w:color="000000"/>
              <w:left w:val="single" w:sz="4" w:space="0" w:color="000000"/>
              <w:bottom w:val="single" w:sz="4" w:space="0" w:color="000000"/>
              <w:right w:val="single" w:sz="4" w:space="0" w:color="000000"/>
            </w:tcBorders>
            <w:hideMark/>
          </w:tcPr>
          <w:p w14:paraId="4DD3A5B8" w14:textId="77777777" w:rsidR="00D840EF" w:rsidRPr="00D840EF" w:rsidRDefault="00D840EF">
            <w:pPr>
              <w:rPr>
                <w:rFonts w:ascii="Calibri" w:hAnsi="Calibri" w:cs="Calibri"/>
                <w:szCs w:val="24"/>
              </w:rPr>
            </w:pPr>
            <w:r w:rsidRPr="00D840EF">
              <w:rPr>
                <w:rFonts w:ascii="Calibri" w:hAnsi="Calibri" w:cs="Calibri"/>
                <w:szCs w:val="24"/>
              </w:rPr>
              <w:t>D</w:t>
            </w:r>
          </w:p>
        </w:tc>
        <w:tc>
          <w:tcPr>
            <w:tcW w:w="930" w:type="dxa"/>
            <w:tcBorders>
              <w:top w:val="single" w:sz="4" w:space="0" w:color="000000"/>
              <w:left w:val="single" w:sz="4" w:space="0" w:color="000000"/>
              <w:bottom w:val="single" w:sz="4" w:space="0" w:color="000000"/>
              <w:right w:val="single" w:sz="4" w:space="0" w:color="000000"/>
            </w:tcBorders>
            <w:hideMark/>
          </w:tcPr>
          <w:p w14:paraId="4B895F2E" w14:textId="77777777" w:rsidR="00D840EF" w:rsidRPr="00D840EF" w:rsidRDefault="00D840EF">
            <w:pPr>
              <w:rPr>
                <w:rFonts w:ascii="Calibri" w:hAnsi="Calibri" w:cs="Calibri"/>
                <w:szCs w:val="24"/>
              </w:rPr>
            </w:pPr>
            <w:r w:rsidRPr="00D840EF">
              <w:rPr>
                <w:rFonts w:ascii="Calibri" w:hAnsi="Calibri" w:cs="Calibri"/>
                <w:szCs w:val="24"/>
              </w:rPr>
              <w:t>AF</w:t>
            </w:r>
          </w:p>
        </w:tc>
      </w:tr>
      <w:tr w:rsidR="00D840EF" w14:paraId="57781B84" w14:textId="77777777" w:rsidTr="00D840EF">
        <w:tc>
          <w:tcPr>
            <w:tcW w:w="760" w:type="dxa"/>
            <w:tcBorders>
              <w:top w:val="single" w:sz="4" w:space="0" w:color="000000"/>
              <w:left w:val="single" w:sz="4" w:space="0" w:color="000000"/>
              <w:bottom w:val="single" w:sz="4" w:space="0" w:color="000000"/>
              <w:right w:val="single" w:sz="4" w:space="0" w:color="000000"/>
            </w:tcBorders>
            <w:hideMark/>
          </w:tcPr>
          <w:p w14:paraId="7CEA9416" w14:textId="77777777" w:rsidR="00D840EF" w:rsidRPr="00D840EF" w:rsidRDefault="00D840EF">
            <w:pPr>
              <w:rPr>
                <w:rFonts w:ascii="Calibri" w:hAnsi="Calibri" w:cs="Calibri"/>
                <w:b/>
                <w:szCs w:val="24"/>
              </w:rPr>
            </w:pPr>
            <w:r w:rsidRPr="00D840EF">
              <w:rPr>
                <w:rFonts w:ascii="Calibri" w:hAnsi="Calibri" w:cs="Calibri"/>
                <w:b/>
                <w:szCs w:val="24"/>
              </w:rPr>
              <w:t>4.</w:t>
            </w:r>
          </w:p>
        </w:tc>
        <w:tc>
          <w:tcPr>
            <w:tcW w:w="5756" w:type="dxa"/>
            <w:tcBorders>
              <w:top w:val="single" w:sz="4" w:space="0" w:color="000000"/>
              <w:left w:val="single" w:sz="4" w:space="0" w:color="000000"/>
              <w:bottom w:val="single" w:sz="4" w:space="0" w:color="000000"/>
              <w:right w:val="single" w:sz="4" w:space="0" w:color="000000"/>
            </w:tcBorders>
            <w:hideMark/>
          </w:tcPr>
          <w:p w14:paraId="4E400C26" w14:textId="77777777" w:rsidR="00D840EF" w:rsidRPr="00D840EF" w:rsidRDefault="00D840EF">
            <w:pPr>
              <w:rPr>
                <w:rFonts w:ascii="Calibri" w:hAnsi="Calibri" w:cs="Calibri"/>
                <w:b/>
                <w:szCs w:val="24"/>
              </w:rPr>
            </w:pPr>
            <w:r w:rsidRPr="00D840EF">
              <w:rPr>
                <w:rFonts w:ascii="Calibri" w:hAnsi="Calibri" w:cs="Calibri"/>
                <w:b/>
                <w:szCs w:val="24"/>
              </w:rPr>
              <w:t>Other Requirements</w:t>
            </w:r>
          </w:p>
        </w:tc>
        <w:tc>
          <w:tcPr>
            <w:tcW w:w="855" w:type="dxa"/>
            <w:tcBorders>
              <w:top w:val="single" w:sz="4" w:space="0" w:color="000000"/>
              <w:left w:val="single" w:sz="4" w:space="0" w:color="000000"/>
              <w:bottom w:val="single" w:sz="4" w:space="0" w:color="000000"/>
              <w:right w:val="single" w:sz="4" w:space="0" w:color="000000"/>
            </w:tcBorders>
          </w:tcPr>
          <w:p w14:paraId="0A1EE6E6" w14:textId="77777777" w:rsidR="00D840EF" w:rsidRPr="00D840EF" w:rsidRDefault="00D840EF">
            <w:pPr>
              <w:rPr>
                <w:rFonts w:ascii="Calibri" w:hAnsi="Calibri" w:cs="Calibri"/>
                <w:szCs w:val="24"/>
              </w:rPr>
            </w:pPr>
          </w:p>
        </w:tc>
        <w:tc>
          <w:tcPr>
            <w:tcW w:w="930" w:type="dxa"/>
            <w:tcBorders>
              <w:top w:val="single" w:sz="4" w:space="0" w:color="000000"/>
              <w:left w:val="single" w:sz="4" w:space="0" w:color="000000"/>
              <w:bottom w:val="single" w:sz="4" w:space="0" w:color="000000"/>
              <w:right w:val="single" w:sz="4" w:space="0" w:color="000000"/>
            </w:tcBorders>
          </w:tcPr>
          <w:p w14:paraId="5E8CB7E8" w14:textId="77777777" w:rsidR="00D840EF" w:rsidRPr="00D840EF" w:rsidRDefault="00D840EF">
            <w:pPr>
              <w:rPr>
                <w:rFonts w:ascii="Calibri" w:hAnsi="Calibri" w:cs="Calibri"/>
                <w:szCs w:val="24"/>
              </w:rPr>
            </w:pPr>
          </w:p>
        </w:tc>
      </w:tr>
      <w:tr w:rsidR="00D840EF" w14:paraId="08D857CA" w14:textId="77777777" w:rsidTr="00D840EF">
        <w:tc>
          <w:tcPr>
            <w:tcW w:w="760" w:type="dxa"/>
            <w:tcBorders>
              <w:top w:val="single" w:sz="4" w:space="0" w:color="000000"/>
              <w:left w:val="single" w:sz="4" w:space="0" w:color="000000"/>
              <w:bottom w:val="single" w:sz="4" w:space="0" w:color="000000"/>
              <w:right w:val="single" w:sz="4" w:space="0" w:color="000000"/>
            </w:tcBorders>
          </w:tcPr>
          <w:p w14:paraId="35C487CC"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4F9A65B7" w14:textId="77777777" w:rsidR="00D840EF" w:rsidRPr="00D840EF" w:rsidRDefault="00D840EF">
            <w:pPr>
              <w:rPr>
                <w:rFonts w:ascii="Calibri" w:hAnsi="Calibri" w:cs="Calibri"/>
                <w:szCs w:val="24"/>
              </w:rPr>
            </w:pPr>
            <w:r w:rsidRPr="00D840EF">
              <w:rPr>
                <w:rFonts w:ascii="Calibri" w:hAnsi="Calibri" w:cs="Calibri"/>
                <w:szCs w:val="24"/>
              </w:rPr>
              <w:t>Commitment to innovation in teaching &amp; learning</w:t>
            </w:r>
          </w:p>
        </w:tc>
        <w:tc>
          <w:tcPr>
            <w:tcW w:w="855" w:type="dxa"/>
            <w:tcBorders>
              <w:top w:val="single" w:sz="4" w:space="0" w:color="000000"/>
              <w:left w:val="single" w:sz="4" w:space="0" w:color="000000"/>
              <w:bottom w:val="single" w:sz="4" w:space="0" w:color="000000"/>
              <w:right w:val="single" w:sz="4" w:space="0" w:color="000000"/>
            </w:tcBorders>
            <w:hideMark/>
          </w:tcPr>
          <w:p w14:paraId="713CF7B1"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4AF735D0"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14099AAA" w14:textId="77777777" w:rsidTr="00D840EF">
        <w:tc>
          <w:tcPr>
            <w:tcW w:w="760" w:type="dxa"/>
            <w:tcBorders>
              <w:top w:val="single" w:sz="4" w:space="0" w:color="000000"/>
              <w:left w:val="single" w:sz="4" w:space="0" w:color="000000"/>
              <w:bottom w:val="single" w:sz="4" w:space="0" w:color="000000"/>
              <w:right w:val="single" w:sz="4" w:space="0" w:color="000000"/>
            </w:tcBorders>
          </w:tcPr>
          <w:p w14:paraId="6EAC9115"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6D46D560" w14:textId="77777777" w:rsidR="00D840EF" w:rsidRPr="00D840EF" w:rsidRDefault="00D840EF">
            <w:pPr>
              <w:rPr>
                <w:rFonts w:ascii="Calibri" w:hAnsi="Calibri" w:cs="Calibri"/>
                <w:szCs w:val="24"/>
              </w:rPr>
            </w:pPr>
            <w:r w:rsidRPr="00D840EF">
              <w:rPr>
                <w:rFonts w:ascii="Calibri" w:hAnsi="Calibri" w:cs="Calibri"/>
                <w:szCs w:val="24"/>
              </w:rPr>
              <w:t>A willingness to work flexibly and cooperatively with others in support of student learning and pastoral care.</w:t>
            </w:r>
          </w:p>
        </w:tc>
        <w:tc>
          <w:tcPr>
            <w:tcW w:w="855" w:type="dxa"/>
            <w:tcBorders>
              <w:top w:val="single" w:sz="4" w:space="0" w:color="000000"/>
              <w:left w:val="single" w:sz="4" w:space="0" w:color="000000"/>
              <w:bottom w:val="single" w:sz="4" w:space="0" w:color="000000"/>
              <w:right w:val="single" w:sz="4" w:space="0" w:color="000000"/>
            </w:tcBorders>
          </w:tcPr>
          <w:p w14:paraId="5174C2BA" w14:textId="77777777" w:rsidR="00D840EF" w:rsidRPr="00D840EF" w:rsidRDefault="00D840EF">
            <w:pPr>
              <w:rPr>
                <w:rFonts w:ascii="Calibri" w:hAnsi="Calibri" w:cs="Calibri"/>
                <w:szCs w:val="24"/>
              </w:rPr>
            </w:pPr>
          </w:p>
          <w:p w14:paraId="075F4758"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tcPr>
          <w:p w14:paraId="6D40B26A" w14:textId="77777777" w:rsidR="00D840EF" w:rsidRPr="00D840EF" w:rsidRDefault="00D840EF">
            <w:pPr>
              <w:rPr>
                <w:rFonts w:ascii="Calibri" w:hAnsi="Calibri" w:cs="Calibri"/>
                <w:szCs w:val="24"/>
              </w:rPr>
            </w:pPr>
            <w:r w:rsidRPr="00D840EF">
              <w:rPr>
                <w:rFonts w:ascii="Calibri" w:hAnsi="Calibri" w:cs="Calibri"/>
                <w:szCs w:val="24"/>
              </w:rPr>
              <w:t>S</w:t>
            </w:r>
          </w:p>
          <w:p w14:paraId="6609763B" w14:textId="77777777" w:rsidR="00D840EF" w:rsidRPr="00D840EF" w:rsidRDefault="00D840EF">
            <w:pPr>
              <w:rPr>
                <w:rFonts w:ascii="Calibri" w:hAnsi="Calibri" w:cs="Calibri"/>
                <w:szCs w:val="24"/>
              </w:rPr>
            </w:pPr>
          </w:p>
        </w:tc>
      </w:tr>
      <w:tr w:rsidR="00D840EF" w14:paraId="13B8BA97" w14:textId="77777777" w:rsidTr="00D840EF">
        <w:tc>
          <w:tcPr>
            <w:tcW w:w="760" w:type="dxa"/>
            <w:tcBorders>
              <w:top w:val="single" w:sz="4" w:space="0" w:color="000000"/>
              <w:left w:val="single" w:sz="4" w:space="0" w:color="000000"/>
              <w:bottom w:val="single" w:sz="4" w:space="0" w:color="000000"/>
              <w:right w:val="single" w:sz="4" w:space="0" w:color="000000"/>
            </w:tcBorders>
          </w:tcPr>
          <w:p w14:paraId="4F7F2E72"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5D259837" w14:textId="77777777" w:rsidR="00D840EF" w:rsidRPr="00D840EF" w:rsidRDefault="00D840EF">
            <w:pPr>
              <w:rPr>
                <w:rFonts w:ascii="Calibri" w:hAnsi="Calibri" w:cs="Calibri"/>
                <w:szCs w:val="24"/>
              </w:rPr>
            </w:pPr>
            <w:r w:rsidRPr="00D840EF">
              <w:rPr>
                <w:rFonts w:ascii="Calibri" w:hAnsi="Calibri" w:cs="Calibri"/>
                <w:szCs w:val="24"/>
              </w:rPr>
              <w:t>Willingness to undertake academic administration</w:t>
            </w:r>
          </w:p>
        </w:tc>
        <w:tc>
          <w:tcPr>
            <w:tcW w:w="855" w:type="dxa"/>
            <w:tcBorders>
              <w:top w:val="single" w:sz="4" w:space="0" w:color="000000"/>
              <w:left w:val="single" w:sz="4" w:space="0" w:color="000000"/>
              <w:bottom w:val="single" w:sz="4" w:space="0" w:color="000000"/>
              <w:right w:val="single" w:sz="4" w:space="0" w:color="000000"/>
            </w:tcBorders>
            <w:hideMark/>
          </w:tcPr>
          <w:p w14:paraId="064D56CB"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600750EF"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099B597C" w14:textId="77777777" w:rsidTr="00D840EF">
        <w:tc>
          <w:tcPr>
            <w:tcW w:w="760" w:type="dxa"/>
            <w:tcBorders>
              <w:top w:val="single" w:sz="4" w:space="0" w:color="000000"/>
              <w:left w:val="single" w:sz="4" w:space="0" w:color="000000"/>
              <w:bottom w:val="single" w:sz="4" w:space="0" w:color="000000"/>
              <w:right w:val="single" w:sz="4" w:space="0" w:color="000000"/>
            </w:tcBorders>
          </w:tcPr>
          <w:p w14:paraId="30DAFD8F"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5C3E3475" w14:textId="77777777" w:rsidR="00D840EF" w:rsidRPr="00D840EF" w:rsidRDefault="00D840EF">
            <w:pPr>
              <w:rPr>
                <w:rFonts w:ascii="Calibri" w:hAnsi="Calibri" w:cs="Calibri"/>
                <w:szCs w:val="24"/>
              </w:rPr>
            </w:pPr>
            <w:r w:rsidRPr="00D840EF">
              <w:rPr>
                <w:rFonts w:ascii="Calibri" w:hAnsi="Calibri" w:cs="Calibri"/>
                <w:szCs w:val="24"/>
              </w:rPr>
              <w:t>Willingness to embrace diversity in teaching and other departmental activities.</w:t>
            </w:r>
          </w:p>
        </w:tc>
        <w:tc>
          <w:tcPr>
            <w:tcW w:w="855" w:type="dxa"/>
            <w:tcBorders>
              <w:top w:val="single" w:sz="4" w:space="0" w:color="000000"/>
              <w:left w:val="single" w:sz="4" w:space="0" w:color="000000"/>
              <w:bottom w:val="single" w:sz="4" w:space="0" w:color="000000"/>
              <w:right w:val="single" w:sz="4" w:space="0" w:color="000000"/>
            </w:tcBorders>
            <w:hideMark/>
          </w:tcPr>
          <w:p w14:paraId="596F60B7"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20DE421F" w14:textId="77777777" w:rsidR="00D840EF" w:rsidRPr="00D840EF" w:rsidRDefault="00D840EF">
            <w:pPr>
              <w:rPr>
                <w:rFonts w:ascii="Calibri" w:hAnsi="Calibri" w:cs="Calibri"/>
                <w:szCs w:val="24"/>
              </w:rPr>
            </w:pPr>
            <w:r w:rsidRPr="00D840EF">
              <w:rPr>
                <w:rFonts w:ascii="Calibri" w:hAnsi="Calibri" w:cs="Calibri"/>
                <w:szCs w:val="24"/>
              </w:rPr>
              <w:t>S</w:t>
            </w:r>
          </w:p>
        </w:tc>
      </w:tr>
      <w:tr w:rsidR="00D840EF" w14:paraId="0053DF90" w14:textId="77777777" w:rsidTr="00D840EF">
        <w:tc>
          <w:tcPr>
            <w:tcW w:w="760" w:type="dxa"/>
            <w:tcBorders>
              <w:top w:val="single" w:sz="4" w:space="0" w:color="000000"/>
              <w:left w:val="single" w:sz="4" w:space="0" w:color="000000"/>
              <w:bottom w:val="single" w:sz="4" w:space="0" w:color="000000"/>
              <w:right w:val="single" w:sz="4" w:space="0" w:color="000000"/>
            </w:tcBorders>
          </w:tcPr>
          <w:p w14:paraId="27C4A2B2" w14:textId="77777777" w:rsidR="00D840EF" w:rsidRPr="00D840EF" w:rsidRDefault="00D840EF">
            <w:pPr>
              <w:rPr>
                <w:rFonts w:ascii="Calibri" w:hAnsi="Calibri" w:cs="Calibri"/>
                <w:b/>
                <w:szCs w:val="24"/>
              </w:rPr>
            </w:pPr>
          </w:p>
        </w:tc>
        <w:tc>
          <w:tcPr>
            <w:tcW w:w="5756" w:type="dxa"/>
            <w:tcBorders>
              <w:top w:val="single" w:sz="4" w:space="0" w:color="000000"/>
              <w:left w:val="single" w:sz="4" w:space="0" w:color="000000"/>
              <w:bottom w:val="single" w:sz="4" w:space="0" w:color="000000"/>
              <w:right w:val="single" w:sz="4" w:space="0" w:color="000000"/>
            </w:tcBorders>
            <w:hideMark/>
          </w:tcPr>
          <w:p w14:paraId="3DA2466E" w14:textId="77777777" w:rsidR="00D840EF" w:rsidRPr="00D840EF" w:rsidRDefault="00D840EF">
            <w:pPr>
              <w:rPr>
                <w:rFonts w:ascii="Calibri" w:hAnsi="Calibri" w:cs="Calibri"/>
                <w:szCs w:val="24"/>
              </w:rPr>
            </w:pPr>
            <w:r w:rsidRPr="00D840EF">
              <w:rPr>
                <w:rFonts w:ascii="Calibri" w:hAnsi="Calibri" w:cs="Calibri"/>
                <w:szCs w:val="24"/>
              </w:rPr>
              <w:t>Willingness to undertake School roles commensurate with the grade of Senior Teaching Fellow</w:t>
            </w:r>
          </w:p>
        </w:tc>
        <w:tc>
          <w:tcPr>
            <w:tcW w:w="855" w:type="dxa"/>
            <w:tcBorders>
              <w:top w:val="single" w:sz="4" w:space="0" w:color="000000"/>
              <w:left w:val="single" w:sz="4" w:space="0" w:color="000000"/>
              <w:bottom w:val="single" w:sz="4" w:space="0" w:color="000000"/>
              <w:right w:val="single" w:sz="4" w:space="0" w:color="000000"/>
            </w:tcBorders>
            <w:hideMark/>
          </w:tcPr>
          <w:p w14:paraId="1574B38B" w14:textId="77777777" w:rsidR="00D840EF" w:rsidRPr="00D840EF" w:rsidRDefault="00D840EF">
            <w:pPr>
              <w:rPr>
                <w:rFonts w:ascii="Calibri" w:hAnsi="Calibri" w:cs="Calibri"/>
                <w:szCs w:val="24"/>
              </w:rPr>
            </w:pPr>
            <w:r w:rsidRPr="00D840EF">
              <w:rPr>
                <w:rFonts w:ascii="Calibri" w:hAnsi="Calibri" w:cs="Calibri"/>
                <w:szCs w:val="24"/>
              </w:rPr>
              <w:t>E</w:t>
            </w:r>
          </w:p>
        </w:tc>
        <w:tc>
          <w:tcPr>
            <w:tcW w:w="930" w:type="dxa"/>
            <w:tcBorders>
              <w:top w:val="single" w:sz="4" w:space="0" w:color="000000"/>
              <w:left w:val="single" w:sz="4" w:space="0" w:color="000000"/>
              <w:bottom w:val="single" w:sz="4" w:space="0" w:color="000000"/>
              <w:right w:val="single" w:sz="4" w:space="0" w:color="000000"/>
            </w:tcBorders>
            <w:hideMark/>
          </w:tcPr>
          <w:p w14:paraId="39189D35" w14:textId="77777777" w:rsidR="00D840EF" w:rsidRPr="00D840EF" w:rsidRDefault="00D840EF">
            <w:pPr>
              <w:rPr>
                <w:rFonts w:ascii="Calibri" w:hAnsi="Calibri" w:cs="Calibri"/>
                <w:szCs w:val="24"/>
              </w:rPr>
            </w:pPr>
            <w:r w:rsidRPr="00D840EF">
              <w:rPr>
                <w:rFonts w:ascii="Calibri" w:hAnsi="Calibri" w:cs="Calibri"/>
                <w:szCs w:val="24"/>
              </w:rPr>
              <w:t>S</w:t>
            </w:r>
          </w:p>
        </w:tc>
      </w:tr>
    </w:tbl>
    <w:p w14:paraId="3061396E" w14:textId="77777777" w:rsidR="00D840EF" w:rsidRPr="00D840EF" w:rsidRDefault="00D840EF" w:rsidP="00D840EF">
      <w:pPr>
        <w:rPr>
          <w:rFonts w:asciiTheme="minorHAnsi" w:hAnsiTheme="minorHAnsi" w:cstheme="minorHAnsi"/>
          <w:b/>
          <w:szCs w:val="24"/>
        </w:rPr>
      </w:pPr>
    </w:p>
    <w:p w14:paraId="3BB272AC"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 xml:space="preserve">Legend  </w:t>
      </w:r>
    </w:p>
    <w:p w14:paraId="47E5F44B"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Rating of attribute: E = essential; D = desirable</w:t>
      </w:r>
    </w:p>
    <w:p w14:paraId="5BD9C9D8" w14:textId="292500C5" w:rsidR="00CA581C" w:rsidRPr="00CA581C" w:rsidRDefault="00CA581C" w:rsidP="00CA581C">
      <w:pPr>
        <w:rPr>
          <w:rFonts w:asciiTheme="minorHAnsi" w:hAnsiTheme="minorHAnsi" w:cstheme="minorHAnsi"/>
          <w:b/>
          <w:szCs w:val="24"/>
        </w:rPr>
      </w:pPr>
      <w:r w:rsidRPr="00CA581C">
        <w:rPr>
          <w:rFonts w:asciiTheme="minorHAnsi" w:hAnsiTheme="minorHAnsi" w:cstheme="minorHAnsi"/>
          <w:szCs w:val="24"/>
        </w:rPr>
        <w:t xml:space="preserve">Source of evidence: AF = Application Form; S = Selection </w:t>
      </w:r>
      <w:proofErr w:type="spellStart"/>
      <w:r w:rsidRPr="00CA581C">
        <w:rPr>
          <w:rFonts w:asciiTheme="minorHAnsi" w:hAnsiTheme="minorHAnsi" w:cstheme="minorHAnsi"/>
          <w:szCs w:val="24"/>
        </w:rPr>
        <w:t>Programme</w:t>
      </w:r>
      <w:proofErr w:type="spellEnd"/>
      <w:r w:rsidRPr="00CA581C">
        <w:rPr>
          <w:rFonts w:asciiTheme="minorHAnsi" w:hAnsiTheme="minorHAnsi" w:cstheme="minorHAnsi"/>
          <w:szCs w:val="24"/>
        </w:rPr>
        <w:t xml:space="preserve"> (to include interview, test, presentation)</w:t>
      </w:r>
      <w:r w:rsidRPr="00CA581C">
        <w:rPr>
          <w:rFonts w:asciiTheme="minorHAnsi" w:hAnsiTheme="minorHAnsi" w:cstheme="minorHAnsi"/>
          <w:b/>
          <w:szCs w:val="24"/>
        </w:rPr>
        <w:br w:type="page"/>
      </w:r>
    </w:p>
    <w:p w14:paraId="4D215330" w14:textId="6A306953" w:rsidR="00CA581C" w:rsidRDefault="00CA581C" w:rsidP="00CA581C">
      <w:pPr>
        <w:rPr>
          <w:rFonts w:asciiTheme="minorHAnsi" w:hAnsiTheme="minorHAnsi" w:cstheme="minorHAnsi"/>
          <w:b/>
          <w:szCs w:val="24"/>
        </w:rPr>
      </w:pPr>
      <w:r w:rsidRPr="00CA581C">
        <w:rPr>
          <w:rFonts w:asciiTheme="minorHAnsi" w:hAnsiTheme="minorHAnsi" w:cstheme="minorHAnsi"/>
          <w:b/>
          <w:szCs w:val="24"/>
        </w:rPr>
        <w:lastRenderedPageBreak/>
        <w:t>JOB HAZARD IDENTIFICATION FORM</w:t>
      </w:r>
    </w:p>
    <w:p w14:paraId="5E459427" w14:textId="7B05062F" w:rsidR="00CA581C" w:rsidRDefault="00CA581C" w:rsidP="00CA581C">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CA581C" w:rsidRPr="004A76B0" w14:paraId="7FBDD85B" w14:textId="77777777" w:rsidTr="000A57FA">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EFBDF99" w14:textId="77777777" w:rsidR="00CA581C" w:rsidRPr="004A76B0" w:rsidRDefault="00CA581C" w:rsidP="000A57FA">
            <w:pPr>
              <w:widowControl/>
              <w:contextualSpacing/>
              <w:rPr>
                <w:rFonts w:asciiTheme="minorHAnsi" w:hAnsiTheme="minorHAnsi" w:cstheme="minorHAnsi"/>
                <w:b/>
                <w:bCs/>
                <w:snapToGrid/>
                <w:szCs w:val="24"/>
                <w:lang w:val="en-GB"/>
              </w:rPr>
            </w:pPr>
            <w:r w:rsidRPr="004A76B0">
              <w:rPr>
                <w:rFonts w:asciiTheme="minorHAnsi" w:hAnsiTheme="minorHAnsi" w:cstheme="minorHAnsi"/>
                <w:b/>
                <w:bCs/>
                <w:snapToGrid/>
                <w:szCs w:val="24"/>
                <w:lang w:val="en-GB"/>
              </w:rPr>
              <w:t xml:space="preserve">Please tick box(s) if any of the below are likely to be encountered in this role.  This is in order to identify potential </w:t>
            </w:r>
            <w:proofErr w:type="gramStart"/>
            <w:r w:rsidRPr="004A76B0">
              <w:rPr>
                <w:rFonts w:asciiTheme="minorHAnsi" w:hAnsiTheme="minorHAnsi" w:cstheme="minorHAnsi"/>
                <w:b/>
                <w:bCs/>
                <w:snapToGrid/>
                <w:szCs w:val="24"/>
                <w:lang w:val="en-GB"/>
              </w:rPr>
              <w:t>job related</w:t>
            </w:r>
            <w:proofErr w:type="gramEnd"/>
            <w:r w:rsidRPr="004A76B0">
              <w:rPr>
                <w:rFonts w:asciiTheme="minorHAnsi" w:hAnsiTheme="minorHAnsi" w:cstheme="minorHAnsi"/>
                <w:b/>
                <w:bCs/>
                <w:snapToGrid/>
                <w:szCs w:val="24"/>
                <w:lang w:val="en-GB"/>
              </w:rPr>
              <w:t xml:space="preserve"> hazards and minimise associated health effects as far as possible.  Please use the </w:t>
            </w:r>
            <w:hyperlink r:id="rId12" w:history="1">
              <w:r w:rsidRPr="004A76B0">
                <w:rPr>
                  <w:rFonts w:asciiTheme="minorHAnsi" w:hAnsiTheme="minorHAnsi" w:cstheme="minorHAnsi"/>
                  <w:b/>
                  <w:bCs/>
                  <w:snapToGrid/>
                  <w:color w:val="0000FF"/>
                  <w:szCs w:val="24"/>
                  <w:u w:val="single"/>
                  <w:lang w:val="en-GB"/>
                </w:rPr>
                <w:t>Job Hazard Information</w:t>
              </w:r>
            </w:hyperlink>
            <w:r w:rsidRPr="004A76B0">
              <w:rPr>
                <w:rFonts w:asciiTheme="minorHAnsi" w:hAnsiTheme="minorHAnsi" w:cstheme="minorHAnsi"/>
                <w:b/>
                <w:bCs/>
                <w:snapToGrid/>
                <w:szCs w:val="24"/>
                <w:lang w:val="en-GB"/>
              </w:rPr>
              <w:t xml:space="preserve"> document in order to do this. </w:t>
            </w:r>
          </w:p>
        </w:tc>
      </w:tr>
      <w:tr w:rsidR="00CA581C" w:rsidRPr="004A76B0" w14:paraId="1C6C5E98" w14:textId="77777777" w:rsidTr="000A57FA">
        <w:trPr>
          <w:trHeight w:val="560"/>
        </w:trPr>
        <w:tc>
          <w:tcPr>
            <w:tcW w:w="4114" w:type="dxa"/>
            <w:tcBorders>
              <w:top w:val="single" w:sz="4" w:space="0" w:color="auto"/>
              <w:left w:val="single" w:sz="4" w:space="0" w:color="auto"/>
              <w:bottom w:val="single" w:sz="4" w:space="0" w:color="auto"/>
              <w:right w:val="nil"/>
            </w:tcBorders>
            <w:hideMark/>
          </w:tcPr>
          <w:p w14:paraId="31220ADA"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14:paraId="02072757"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0288" behindDoc="0" locked="0" layoutInCell="1" allowOverlap="1" wp14:anchorId="7447E267" wp14:editId="04C57BD6">
                      <wp:simplePos x="0" y="0"/>
                      <wp:positionH relativeFrom="column">
                        <wp:posOffset>-41275</wp:posOffset>
                      </wp:positionH>
                      <wp:positionV relativeFrom="paragraph">
                        <wp:posOffset>80645</wp:posOffset>
                      </wp:positionV>
                      <wp:extent cx="241300" cy="241300"/>
                      <wp:effectExtent l="0" t="0" r="25400" b="25400"/>
                      <wp:wrapNone/>
                      <wp:docPr id="2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D7B334"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7E267"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eu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vAeuJgIAAFEEAAAOAAAAAAAAAAAAAAAAAC4CAABkcnMvZTJvRG9j&#10;LnhtbFBLAQItABQABgAIAAAAIQCBf52t3QAAAAcBAAAPAAAAAAAAAAAAAAAAAIAEAABkcnMvZG93&#10;bnJldi54bWxQSwUGAAAAAAQABADzAAAAigUAAAAA&#10;">
                      <v:textbox>
                        <w:txbxContent>
                          <w:p w14:paraId="2DD7B334" w14:textId="77777777" w:rsidR="00CA581C" w:rsidRDefault="00CA581C" w:rsidP="00CA581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77CD56C"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 xml:space="preserve">13.  Substances to which COSHH    regulations apply (including microorganisms, animal allergens, wood dust, chemicals, skin sensitizers and irritants, welding </w:t>
            </w:r>
            <w:proofErr w:type="gramStart"/>
            <w:r w:rsidRPr="004A76B0">
              <w:rPr>
                <w:rFonts w:asciiTheme="minorHAnsi" w:hAnsiTheme="minorHAnsi" w:cstheme="minorHAnsi"/>
                <w:snapToGrid/>
                <w:szCs w:val="24"/>
                <w:lang w:val="en-GB"/>
              </w:rPr>
              <w:t xml:space="preserve">fume)   </w:t>
            </w:r>
            <w:proofErr w:type="gramEnd"/>
            <w:r w:rsidRPr="004A76B0">
              <w:rPr>
                <w:rFonts w:asciiTheme="minorHAnsi" w:hAnsiTheme="minorHAnsi" w:cstheme="minorHAnsi"/>
                <w:snapToGrid/>
                <w:szCs w:val="24"/>
                <w:lang w:val="en-GB"/>
              </w:rPr>
              <w:t xml:space="preserve">                                                </w:t>
            </w:r>
          </w:p>
        </w:tc>
        <w:tc>
          <w:tcPr>
            <w:tcW w:w="526" w:type="dxa"/>
            <w:tcBorders>
              <w:top w:val="single" w:sz="4" w:space="0" w:color="auto"/>
              <w:left w:val="nil"/>
              <w:bottom w:val="single" w:sz="4" w:space="0" w:color="auto"/>
              <w:right w:val="single" w:sz="4" w:space="0" w:color="auto"/>
            </w:tcBorders>
            <w:hideMark/>
          </w:tcPr>
          <w:p w14:paraId="3B147F81"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1312" behindDoc="0" locked="0" layoutInCell="1" allowOverlap="1" wp14:anchorId="272C824E" wp14:editId="718FC1B3">
                      <wp:simplePos x="0" y="0"/>
                      <wp:positionH relativeFrom="column">
                        <wp:posOffset>-50165</wp:posOffset>
                      </wp:positionH>
                      <wp:positionV relativeFrom="paragraph">
                        <wp:posOffset>80645</wp:posOffset>
                      </wp:positionV>
                      <wp:extent cx="241300" cy="241300"/>
                      <wp:effectExtent l="0" t="0" r="25400" b="25400"/>
                      <wp:wrapNone/>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02A510"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C824E" id="Text Box 71" o:spid="_x0000_s1027" type="#_x0000_t202" style="position:absolute;margin-left:-3.9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NeunBQrAgAAWAQAAA4AAAAAAAAAAAAAAAAALgIAAGRycy9l&#10;Mm9Eb2MueG1sUEsBAi0AFAAGAAgAAAAhAA2xc3XdAAAABwEAAA8AAAAAAAAAAAAAAAAAhQQAAGRy&#10;cy9kb3ducmV2LnhtbFBLBQYAAAAABAAEAPMAAACPBQAAAAA=&#10;">
                      <v:textbox>
                        <w:txbxContent>
                          <w:p w14:paraId="4702A510" w14:textId="77777777" w:rsidR="00CA581C" w:rsidRDefault="00CA581C" w:rsidP="00CA581C"/>
                        </w:txbxContent>
                      </v:textbox>
                    </v:shape>
                  </w:pict>
                </mc:Fallback>
              </mc:AlternateContent>
            </w:r>
          </w:p>
        </w:tc>
      </w:tr>
      <w:tr w:rsidR="00CA581C" w:rsidRPr="004A76B0" w14:paraId="1AB0BC8F" w14:textId="77777777" w:rsidTr="000A57FA">
        <w:trPr>
          <w:trHeight w:val="560"/>
        </w:trPr>
        <w:tc>
          <w:tcPr>
            <w:tcW w:w="4114" w:type="dxa"/>
            <w:tcBorders>
              <w:top w:val="single" w:sz="4" w:space="0" w:color="auto"/>
              <w:left w:val="single" w:sz="4" w:space="0" w:color="auto"/>
              <w:bottom w:val="single" w:sz="4" w:space="0" w:color="auto"/>
              <w:right w:val="nil"/>
            </w:tcBorders>
            <w:hideMark/>
          </w:tcPr>
          <w:p w14:paraId="0475A1D3"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2.  Manual Handling (of loads/</w:t>
            </w:r>
            <w:proofErr w:type="gramStart"/>
            <w:r w:rsidRPr="004A76B0">
              <w:rPr>
                <w:rFonts w:asciiTheme="minorHAnsi" w:hAnsiTheme="minorHAnsi" w:cstheme="minorHAnsi"/>
                <w:snapToGrid/>
                <w:szCs w:val="24"/>
                <w:lang w:val="en-GB"/>
              </w:rPr>
              <w:t xml:space="preserve">people)   </w:t>
            </w:r>
            <w:proofErr w:type="gramEnd"/>
            <w:r w:rsidRPr="004A76B0">
              <w:rPr>
                <w:rFonts w:asciiTheme="minorHAnsi" w:hAnsiTheme="minorHAnsi" w:cstheme="minorHAnsi"/>
                <w:snapToGrid/>
                <w:szCs w:val="24"/>
                <w:lang w:val="en-GB"/>
              </w:rPr>
              <w:t xml:space="preserve">                                             </w:t>
            </w:r>
          </w:p>
        </w:tc>
        <w:tc>
          <w:tcPr>
            <w:tcW w:w="500" w:type="dxa"/>
            <w:tcBorders>
              <w:top w:val="single" w:sz="4" w:space="0" w:color="auto"/>
              <w:left w:val="nil"/>
              <w:bottom w:val="single" w:sz="4" w:space="0" w:color="auto"/>
              <w:right w:val="single" w:sz="4" w:space="0" w:color="auto"/>
            </w:tcBorders>
            <w:hideMark/>
          </w:tcPr>
          <w:p w14:paraId="2FCDBC66"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2336" behindDoc="0" locked="0" layoutInCell="1" allowOverlap="1" wp14:anchorId="3306E84A" wp14:editId="2B0A26E4">
                      <wp:simplePos x="0" y="0"/>
                      <wp:positionH relativeFrom="column">
                        <wp:posOffset>-41275</wp:posOffset>
                      </wp:positionH>
                      <wp:positionV relativeFrom="paragraph">
                        <wp:posOffset>39370</wp:posOffset>
                      </wp:positionV>
                      <wp:extent cx="241300" cy="241300"/>
                      <wp:effectExtent l="0" t="0" r="25400" b="25400"/>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83221D"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6E84A"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RmKAIAAFg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RbEZigCAABYBAAADgAAAAAAAAAAAAAAAAAuAgAAZHJzL2Uyb0Rv&#10;Yy54bWxQSwECLQAUAAYACAAAACEAikj/ndwAAAAGAQAADwAAAAAAAAAAAAAAAACCBAAAZHJzL2Rv&#10;d25yZXYueG1sUEsFBgAAAAAEAAQA8wAAAIsFAAAAAA==&#10;">
                      <v:textbox>
                        <w:txbxContent>
                          <w:p w14:paraId="4B83221D" w14:textId="77777777" w:rsidR="00CA581C" w:rsidRDefault="00CA581C" w:rsidP="00CA581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2C156FF"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14.  Working at height</w:t>
            </w:r>
          </w:p>
        </w:tc>
        <w:tc>
          <w:tcPr>
            <w:tcW w:w="526" w:type="dxa"/>
            <w:tcBorders>
              <w:top w:val="single" w:sz="4" w:space="0" w:color="auto"/>
              <w:left w:val="nil"/>
              <w:bottom w:val="single" w:sz="4" w:space="0" w:color="auto"/>
              <w:right w:val="single" w:sz="4" w:space="0" w:color="auto"/>
            </w:tcBorders>
            <w:hideMark/>
          </w:tcPr>
          <w:p w14:paraId="4E33221E"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3360" behindDoc="0" locked="0" layoutInCell="1" allowOverlap="1" wp14:anchorId="3F82C1A9" wp14:editId="164C3927">
                      <wp:simplePos x="0" y="0"/>
                      <wp:positionH relativeFrom="column">
                        <wp:posOffset>-50165</wp:posOffset>
                      </wp:positionH>
                      <wp:positionV relativeFrom="paragraph">
                        <wp:posOffset>39370</wp:posOffset>
                      </wp:positionV>
                      <wp:extent cx="241300" cy="241300"/>
                      <wp:effectExtent l="0" t="0" r="25400" b="2540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C0A16F"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2C1A9" id="Text Box 69" o:spid="_x0000_s1029" type="#_x0000_t202" style="position:absolute;margin-left:-3.9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C6qJxioCAABYBAAADgAAAAAAAAAAAAAAAAAuAgAAZHJzL2Uy&#10;b0RvYy54bWxQSwECLQAUAAYACAAAACEA5QX2Wt0AAAAGAQAADwAAAAAAAAAAAAAAAACEBAAAZHJz&#10;L2Rvd25yZXYueG1sUEsFBgAAAAAEAAQA8wAAAI4FAAAAAA==&#10;">
                      <v:textbox>
                        <w:txbxContent>
                          <w:p w14:paraId="00C0A16F" w14:textId="77777777" w:rsidR="00CA581C" w:rsidRDefault="00CA581C" w:rsidP="00CA581C"/>
                        </w:txbxContent>
                      </v:textbox>
                    </v:shape>
                  </w:pict>
                </mc:Fallback>
              </mc:AlternateContent>
            </w:r>
          </w:p>
        </w:tc>
      </w:tr>
      <w:tr w:rsidR="00CA581C" w:rsidRPr="004A76B0" w14:paraId="4EE0BD01" w14:textId="77777777" w:rsidTr="000A57FA">
        <w:trPr>
          <w:trHeight w:val="560"/>
        </w:trPr>
        <w:tc>
          <w:tcPr>
            <w:tcW w:w="4114" w:type="dxa"/>
            <w:tcBorders>
              <w:top w:val="single" w:sz="4" w:space="0" w:color="auto"/>
              <w:left w:val="single" w:sz="4" w:space="0" w:color="auto"/>
              <w:bottom w:val="single" w:sz="4" w:space="0" w:color="auto"/>
              <w:right w:val="nil"/>
            </w:tcBorders>
            <w:hideMark/>
          </w:tcPr>
          <w:p w14:paraId="093E7466" w14:textId="77777777" w:rsidR="00CA581C" w:rsidRPr="004A76B0" w:rsidRDefault="00CA581C" w:rsidP="000A57FA">
            <w:pPr>
              <w:widowControl/>
              <w:contextualSpacing/>
              <w:rPr>
                <w:rFonts w:asciiTheme="minorHAnsi" w:hAnsiTheme="minorHAnsi" w:cstheme="minorHAnsi"/>
                <w:iCs/>
                <w:snapToGrid/>
                <w:szCs w:val="24"/>
                <w:lang w:val="en-GB"/>
              </w:rPr>
            </w:pPr>
            <w:r w:rsidRPr="004A76B0">
              <w:rPr>
                <w:rFonts w:asciiTheme="minorHAnsi" w:hAnsiTheme="minorHAnsi" w:cstheme="minorHAns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C04143E"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4384" behindDoc="0" locked="0" layoutInCell="1" allowOverlap="1" wp14:anchorId="05394EF5" wp14:editId="0296D2EB">
                      <wp:simplePos x="0" y="0"/>
                      <wp:positionH relativeFrom="column">
                        <wp:posOffset>-41275</wp:posOffset>
                      </wp:positionH>
                      <wp:positionV relativeFrom="paragraph">
                        <wp:posOffset>58420</wp:posOffset>
                      </wp:positionV>
                      <wp:extent cx="241300" cy="241300"/>
                      <wp:effectExtent l="0" t="0" r="25400" b="25400"/>
                      <wp:wrapNone/>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FDCC34"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94EF5" id="Text Box 68" o:spid="_x0000_s1030" type="#_x0000_t202" style="position:absolute;left:0;text-align:left;margin-left:-3.2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jJOaxKQIAAFgEAAAOAAAAAAAAAAAAAAAAAC4CAABkcnMvZTJv&#10;RG9jLnhtbFBLAQItABQABgAIAAAAIQAHl0Ye3QAAAAYBAAAPAAAAAAAAAAAAAAAAAIMEAABkcnMv&#10;ZG93bnJldi54bWxQSwUGAAAAAAQABADzAAAAjQUAAAAA&#10;">
                      <v:textbox>
                        <w:txbxContent>
                          <w:p w14:paraId="78FDCC34" w14:textId="77777777" w:rsidR="00CA581C" w:rsidRDefault="00CA581C" w:rsidP="00CA581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389684B"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4972A996"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5408" behindDoc="0" locked="0" layoutInCell="1" allowOverlap="1" wp14:anchorId="6F26208A" wp14:editId="24BB3D8E">
                      <wp:simplePos x="0" y="0"/>
                      <wp:positionH relativeFrom="column">
                        <wp:posOffset>-50165</wp:posOffset>
                      </wp:positionH>
                      <wp:positionV relativeFrom="paragraph">
                        <wp:posOffset>58420</wp:posOffset>
                      </wp:positionV>
                      <wp:extent cx="241300" cy="241300"/>
                      <wp:effectExtent l="0" t="0" r="25400" b="2540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8FDF87"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6208A" id="Text Box 67" o:spid="_x0000_s1031" type="#_x0000_t202" style="position:absolute;margin-left:-3.9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p4VtBKQIAAFgEAAAOAAAAAAAAAAAAAAAAAC4CAABkcnMvZTJv&#10;RG9jLnhtbFBLAQItABQABgAIAAAAIQBo2k/Z3QAAAAYBAAAPAAAAAAAAAAAAAAAAAIMEAABkcnMv&#10;ZG93bnJldi54bWxQSwUGAAAAAAQABADzAAAAjQUAAAAA&#10;">
                      <v:textbox>
                        <w:txbxContent>
                          <w:p w14:paraId="3B8FDF87" w14:textId="77777777" w:rsidR="00CA581C" w:rsidRDefault="00CA581C" w:rsidP="00CA581C"/>
                        </w:txbxContent>
                      </v:textbox>
                    </v:shape>
                  </w:pict>
                </mc:Fallback>
              </mc:AlternateContent>
            </w:r>
          </w:p>
        </w:tc>
      </w:tr>
      <w:tr w:rsidR="00CA581C" w:rsidRPr="004A76B0" w14:paraId="53DAC31C" w14:textId="77777777" w:rsidTr="000A57FA">
        <w:trPr>
          <w:trHeight w:val="560"/>
        </w:trPr>
        <w:tc>
          <w:tcPr>
            <w:tcW w:w="4114" w:type="dxa"/>
            <w:tcBorders>
              <w:top w:val="single" w:sz="4" w:space="0" w:color="auto"/>
              <w:left w:val="single" w:sz="4" w:space="0" w:color="auto"/>
              <w:bottom w:val="single" w:sz="4" w:space="0" w:color="auto"/>
              <w:right w:val="nil"/>
            </w:tcBorders>
            <w:hideMark/>
          </w:tcPr>
          <w:p w14:paraId="1EBF9D37"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14:paraId="37FF1641"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6432" behindDoc="0" locked="0" layoutInCell="1" allowOverlap="1" wp14:anchorId="3E353EE3" wp14:editId="1BBA5D30">
                      <wp:simplePos x="0" y="0"/>
                      <wp:positionH relativeFrom="column">
                        <wp:posOffset>-41275</wp:posOffset>
                      </wp:positionH>
                      <wp:positionV relativeFrom="paragraph">
                        <wp:posOffset>61595</wp:posOffset>
                      </wp:positionV>
                      <wp:extent cx="241300" cy="241300"/>
                      <wp:effectExtent l="0" t="0" r="25400" b="2540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7F0DFE"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53EE3" id="Text Box 66"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ENZAzMoAgAAWAQAAA4AAAAAAAAAAAAAAAAALgIAAGRycy9lMm9E&#10;b2MueG1sUEsBAi0AFAAGAAgAAAAhANdeyGfdAAAABgEAAA8AAAAAAAAAAAAAAAAAggQAAGRycy9k&#10;b3ducmV2LnhtbFBLBQYAAAAABAAEAPMAAACMBQAAAAA=&#10;">
                      <v:textbox>
                        <w:txbxContent>
                          <w:p w14:paraId="197F0DFE" w14:textId="77777777" w:rsidR="00CA581C" w:rsidRDefault="00CA581C" w:rsidP="00CA581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0059C32"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16.  Confined spaces</w:t>
            </w:r>
          </w:p>
        </w:tc>
        <w:tc>
          <w:tcPr>
            <w:tcW w:w="526" w:type="dxa"/>
            <w:tcBorders>
              <w:top w:val="single" w:sz="4" w:space="0" w:color="auto"/>
              <w:left w:val="nil"/>
              <w:bottom w:val="single" w:sz="4" w:space="0" w:color="auto"/>
              <w:right w:val="single" w:sz="4" w:space="0" w:color="auto"/>
            </w:tcBorders>
            <w:hideMark/>
          </w:tcPr>
          <w:p w14:paraId="0246092D"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7456" behindDoc="0" locked="0" layoutInCell="1" allowOverlap="1" wp14:anchorId="5795C24B" wp14:editId="274B9881">
                      <wp:simplePos x="0" y="0"/>
                      <wp:positionH relativeFrom="column">
                        <wp:posOffset>-50165</wp:posOffset>
                      </wp:positionH>
                      <wp:positionV relativeFrom="paragraph">
                        <wp:posOffset>61595</wp:posOffset>
                      </wp:positionV>
                      <wp:extent cx="241300" cy="241300"/>
                      <wp:effectExtent l="0" t="0" r="25400" b="2540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489BD8"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5C24B" id="Text Box 65" o:spid="_x0000_s1033" type="#_x0000_t202" style="position:absolute;margin-left:-3.9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ZhKQIAAFg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DGxdmEpAgAAWAQAAA4AAAAAAAAAAAAAAAAALgIAAGRycy9lMm9E&#10;b2MueG1sUEsBAi0AFAAGAAgAAAAhALgTwaDcAAAABgEAAA8AAAAAAAAAAAAAAAAAgwQAAGRycy9k&#10;b3ducmV2LnhtbFBLBQYAAAAABAAEAPMAAACMBQAAAAA=&#10;">
                      <v:textbox>
                        <w:txbxContent>
                          <w:p w14:paraId="3A489BD8" w14:textId="77777777" w:rsidR="00CA581C" w:rsidRDefault="00CA581C" w:rsidP="00CA581C"/>
                        </w:txbxContent>
                      </v:textbox>
                    </v:shape>
                  </w:pict>
                </mc:Fallback>
              </mc:AlternateContent>
            </w:r>
          </w:p>
        </w:tc>
      </w:tr>
      <w:tr w:rsidR="00CA581C" w:rsidRPr="004A76B0" w14:paraId="498B3540" w14:textId="77777777" w:rsidTr="000A57FA">
        <w:trPr>
          <w:trHeight w:val="560"/>
        </w:trPr>
        <w:tc>
          <w:tcPr>
            <w:tcW w:w="4114" w:type="dxa"/>
            <w:tcBorders>
              <w:top w:val="single" w:sz="4" w:space="0" w:color="auto"/>
              <w:left w:val="single" w:sz="4" w:space="0" w:color="auto"/>
              <w:bottom w:val="single" w:sz="4" w:space="0" w:color="auto"/>
              <w:right w:val="nil"/>
            </w:tcBorders>
            <w:hideMark/>
          </w:tcPr>
          <w:p w14:paraId="0A7BF91F"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 xml:space="preserve">5.  Noise &gt; 80 </w:t>
            </w:r>
            <w:proofErr w:type="spellStart"/>
            <w:r w:rsidRPr="004A76B0">
              <w:rPr>
                <w:rFonts w:asciiTheme="minorHAnsi" w:hAnsiTheme="minorHAnsi" w:cstheme="minorHAnsi"/>
                <w:snapToGrid/>
                <w:szCs w:val="24"/>
                <w:lang w:val="en-GB"/>
              </w:rPr>
              <w:t>DbA</w:t>
            </w:r>
            <w:proofErr w:type="spellEnd"/>
            <w:r w:rsidRPr="004A76B0">
              <w:rPr>
                <w:rFonts w:asciiTheme="minorHAnsi" w:hAnsiTheme="minorHAnsi" w:cstheme="minorHAnsi"/>
                <w:snapToGrid/>
                <w:szCs w:val="24"/>
                <w:lang w:val="en-GB"/>
              </w:rPr>
              <w:t xml:space="preserve">                                                 </w:t>
            </w:r>
          </w:p>
        </w:tc>
        <w:tc>
          <w:tcPr>
            <w:tcW w:w="500" w:type="dxa"/>
            <w:tcBorders>
              <w:top w:val="single" w:sz="4" w:space="0" w:color="auto"/>
              <w:left w:val="nil"/>
              <w:bottom w:val="single" w:sz="4" w:space="0" w:color="auto"/>
              <w:right w:val="single" w:sz="4" w:space="0" w:color="auto"/>
            </w:tcBorders>
            <w:hideMark/>
          </w:tcPr>
          <w:p w14:paraId="5110CC9D"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8480" behindDoc="0" locked="0" layoutInCell="1" allowOverlap="1" wp14:anchorId="1A265DDD" wp14:editId="4CEBA853">
                      <wp:simplePos x="0" y="0"/>
                      <wp:positionH relativeFrom="column">
                        <wp:posOffset>-41275</wp:posOffset>
                      </wp:positionH>
                      <wp:positionV relativeFrom="paragraph">
                        <wp:posOffset>33020</wp:posOffset>
                      </wp:positionV>
                      <wp:extent cx="241300" cy="241300"/>
                      <wp:effectExtent l="0" t="0" r="25400" b="2540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F8DC1"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65DDD" id="Text Box 64" o:spid="_x0000_s1034" type="#_x0000_t202" style="position:absolute;left:0;text-align:left;margin-left:-3.25pt;margin-top:2.6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ccKQIAAFg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N1TdxwpAgAAWAQAAA4AAAAAAAAAAAAAAAAALgIAAGRycy9lMm9E&#10;b2MueG1sUEsBAi0AFAAGAAgAAAAhAOeVWxjcAAAABgEAAA8AAAAAAAAAAAAAAAAAgwQAAGRycy9k&#10;b3ducmV2LnhtbFBLBQYAAAAABAAEAPMAAACMBQAAAAA=&#10;">
                      <v:textbox>
                        <w:txbxContent>
                          <w:p w14:paraId="0E8F8DC1" w14:textId="77777777" w:rsidR="00CA581C" w:rsidRDefault="00CA581C" w:rsidP="00CA581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C867F46"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hideMark/>
          </w:tcPr>
          <w:p w14:paraId="1ECD6AE9"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69504" behindDoc="0" locked="0" layoutInCell="1" allowOverlap="1" wp14:anchorId="07A5451C" wp14:editId="6A58E530">
                      <wp:simplePos x="0" y="0"/>
                      <wp:positionH relativeFrom="column">
                        <wp:posOffset>-50165</wp:posOffset>
                      </wp:positionH>
                      <wp:positionV relativeFrom="paragraph">
                        <wp:posOffset>80645</wp:posOffset>
                      </wp:positionV>
                      <wp:extent cx="241300" cy="241300"/>
                      <wp:effectExtent l="0" t="0" r="25400" b="25400"/>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3DE840"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5451C" id="Text Box 63" o:spid="_x0000_s1035" type="#_x0000_t202" style="position:absolute;margin-left:-3.95pt;margin-top:6.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0HnrSKQIAAFgEAAAOAAAAAAAAAAAAAAAAAC4CAABkcnMvZTJv&#10;RG9jLnhtbFBLAQItABQABgAIAAAAIQANsXN13QAAAAcBAAAPAAAAAAAAAAAAAAAAAIMEAABkcnMv&#10;ZG93bnJldi54bWxQSwUGAAAAAAQABADzAAAAjQUAAAAA&#10;">
                      <v:textbox>
                        <w:txbxContent>
                          <w:p w14:paraId="343DE840" w14:textId="77777777" w:rsidR="00CA581C" w:rsidRDefault="00CA581C" w:rsidP="00CA581C"/>
                        </w:txbxContent>
                      </v:textbox>
                    </v:shape>
                  </w:pict>
                </mc:Fallback>
              </mc:AlternateContent>
            </w:r>
          </w:p>
        </w:tc>
      </w:tr>
      <w:tr w:rsidR="00CA581C" w:rsidRPr="004A76B0" w14:paraId="60C5571B" w14:textId="77777777" w:rsidTr="000A57FA">
        <w:trPr>
          <w:trHeight w:val="560"/>
        </w:trPr>
        <w:tc>
          <w:tcPr>
            <w:tcW w:w="4114" w:type="dxa"/>
            <w:tcBorders>
              <w:top w:val="single" w:sz="4" w:space="0" w:color="auto"/>
              <w:left w:val="single" w:sz="4" w:space="0" w:color="auto"/>
              <w:bottom w:val="single" w:sz="4" w:space="0" w:color="auto"/>
              <w:right w:val="nil"/>
            </w:tcBorders>
            <w:hideMark/>
          </w:tcPr>
          <w:p w14:paraId="7C86B276"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6.  Night Working</w:t>
            </w:r>
          </w:p>
          <w:p w14:paraId="56794D61"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069A6D77"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0528" behindDoc="0" locked="0" layoutInCell="1" allowOverlap="1" wp14:anchorId="6F5D4E1B" wp14:editId="698A62AF">
                      <wp:simplePos x="0" y="0"/>
                      <wp:positionH relativeFrom="column">
                        <wp:posOffset>-41275</wp:posOffset>
                      </wp:positionH>
                      <wp:positionV relativeFrom="paragraph">
                        <wp:posOffset>52070</wp:posOffset>
                      </wp:positionV>
                      <wp:extent cx="241300" cy="241300"/>
                      <wp:effectExtent l="0" t="0" r="25400" b="2540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03AF80"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D4E1B" id="Text Box 62" o:spid="_x0000_s1036" type="#_x0000_t202" style="position:absolute;left:0;text-align:left;margin-left:-3.2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E5KA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ZPTE5KAIAAFkEAAAOAAAAAAAAAAAAAAAAAC4CAABkcnMvZTJvRG9j&#10;LnhtbFBLAQItABQABgAIAAAAIQDUeFHu2wAAAAYBAAAPAAAAAAAAAAAAAAAAAIIEAABkcnMvZG93&#10;bnJldi54bWxQSwUGAAAAAAQABADzAAAAigUAAAAA&#10;">
                      <v:textbox>
                        <w:txbxContent>
                          <w:p w14:paraId="4603AF80" w14:textId="77777777" w:rsidR="00CA581C" w:rsidRDefault="00CA581C" w:rsidP="00CA581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D661EEE"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18.  Diving</w:t>
            </w:r>
          </w:p>
        </w:tc>
        <w:tc>
          <w:tcPr>
            <w:tcW w:w="526" w:type="dxa"/>
            <w:tcBorders>
              <w:top w:val="single" w:sz="4" w:space="0" w:color="auto"/>
              <w:left w:val="nil"/>
              <w:bottom w:val="single" w:sz="4" w:space="0" w:color="auto"/>
              <w:right w:val="single" w:sz="4" w:space="0" w:color="auto"/>
            </w:tcBorders>
            <w:hideMark/>
          </w:tcPr>
          <w:p w14:paraId="01BD9337"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1552" behindDoc="0" locked="0" layoutInCell="1" allowOverlap="1" wp14:anchorId="7CF8BD98" wp14:editId="6D8E713E">
                      <wp:simplePos x="0" y="0"/>
                      <wp:positionH relativeFrom="column">
                        <wp:posOffset>-50165</wp:posOffset>
                      </wp:positionH>
                      <wp:positionV relativeFrom="paragraph">
                        <wp:posOffset>52070</wp:posOffset>
                      </wp:positionV>
                      <wp:extent cx="241300" cy="241300"/>
                      <wp:effectExtent l="0" t="0" r="25400" b="2540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708995"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8BD98" id="Text Box 61" o:spid="_x0000_s1037" type="#_x0000_t202" style="position:absolute;margin-left:-3.9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GMdO6ioCAABZBAAADgAAAAAAAAAAAAAAAAAuAgAAZHJzL2Uy&#10;b0RvYy54bWxQSwECLQAUAAYACAAAACEAuzVYKd0AAAAGAQAADwAAAAAAAAAAAAAAAACEBAAAZHJz&#10;L2Rvd25yZXYueG1sUEsFBgAAAAAEAAQA8wAAAI4FAAAAAA==&#10;">
                      <v:textbox>
                        <w:txbxContent>
                          <w:p w14:paraId="16708995" w14:textId="77777777" w:rsidR="00CA581C" w:rsidRDefault="00CA581C" w:rsidP="00CA581C"/>
                        </w:txbxContent>
                      </v:textbox>
                    </v:shape>
                  </w:pict>
                </mc:Fallback>
              </mc:AlternateContent>
            </w:r>
          </w:p>
        </w:tc>
      </w:tr>
      <w:tr w:rsidR="00CA581C" w:rsidRPr="004A76B0" w14:paraId="12DE3F42" w14:textId="77777777" w:rsidTr="000A57FA">
        <w:trPr>
          <w:trHeight w:val="560"/>
        </w:trPr>
        <w:tc>
          <w:tcPr>
            <w:tcW w:w="4114" w:type="dxa"/>
            <w:tcBorders>
              <w:top w:val="single" w:sz="4" w:space="0" w:color="auto"/>
              <w:left w:val="single" w:sz="4" w:space="0" w:color="auto"/>
              <w:bottom w:val="single" w:sz="4" w:space="0" w:color="auto"/>
              <w:right w:val="nil"/>
            </w:tcBorders>
            <w:hideMark/>
          </w:tcPr>
          <w:p w14:paraId="0DAB9482"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hideMark/>
          </w:tcPr>
          <w:p w14:paraId="0A6D06B6"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3600" behindDoc="0" locked="0" layoutInCell="1" allowOverlap="1" wp14:anchorId="0C9B4FA3" wp14:editId="3D4ADA49">
                      <wp:simplePos x="0" y="0"/>
                      <wp:positionH relativeFrom="column">
                        <wp:posOffset>-38735</wp:posOffset>
                      </wp:positionH>
                      <wp:positionV relativeFrom="paragraph">
                        <wp:posOffset>46355</wp:posOffset>
                      </wp:positionV>
                      <wp:extent cx="241300" cy="241300"/>
                      <wp:effectExtent l="0" t="0" r="25400" b="2540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5AE8ED" w14:textId="77777777" w:rsidR="00CA581C" w:rsidRDefault="00CA581C" w:rsidP="00CA581C">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B4FA3" id="Text Box 60" o:spid="_x0000_s1038" type="#_x0000_t202" style="position:absolute;left:0;text-align:left;margin-left:-3.05pt;margin-top:3.6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">
                      <v:textbox>
                        <w:txbxContent>
                          <w:p w14:paraId="765AE8ED" w14:textId="77777777" w:rsidR="00CA581C" w:rsidRDefault="00CA581C" w:rsidP="00CA581C">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3A73289"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19.  Compressed gases</w:t>
            </w:r>
          </w:p>
        </w:tc>
        <w:tc>
          <w:tcPr>
            <w:tcW w:w="526" w:type="dxa"/>
            <w:tcBorders>
              <w:top w:val="nil"/>
              <w:left w:val="nil"/>
              <w:bottom w:val="single" w:sz="4" w:space="0" w:color="auto"/>
              <w:right w:val="single" w:sz="4" w:space="0" w:color="auto"/>
            </w:tcBorders>
            <w:hideMark/>
          </w:tcPr>
          <w:p w14:paraId="104A7103"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2576" behindDoc="0" locked="0" layoutInCell="1" allowOverlap="1" wp14:anchorId="7BA4F397" wp14:editId="0221D63B">
                      <wp:simplePos x="0" y="0"/>
                      <wp:positionH relativeFrom="column">
                        <wp:posOffset>-50165</wp:posOffset>
                      </wp:positionH>
                      <wp:positionV relativeFrom="paragraph">
                        <wp:posOffset>42545</wp:posOffset>
                      </wp:positionV>
                      <wp:extent cx="241300" cy="241300"/>
                      <wp:effectExtent l="0" t="0" r="25400" b="2540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A6B719"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4F397" id="Text Box 59" o:spid="_x0000_s1039" type="#_x0000_t202" style="position:absolute;margin-left:-3.95pt;margin-top:3.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boE+RKQIAAFkEAAAOAAAAAAAAAAAAAAAAAC4CAABkcnMvZTJv&#10;RG9jLnhtbFBLAQItABQABgAIAAAAIQA1zHgj3QAAAAYBAAAPAAAAAAAAAAAAAAAAAIMEAABkcnMv&#10;ZG93bnJldi54bWxQSwUGAAAAAAQABADzAAAAjQUAAAAA&#10;">
                      <v:textbox>
                        <w:txbxContent>
                          <w:p w14:paraId="18A6B719" w14:textId="77777777" w:rsidR="00CA581C" w:rsidRDefault="00CA581C" w:rsidP="00CA581C"/>
                        </w:txbxContent>
                      </v:textbox>
                    </v:shape>
                  </w:pict>
                </mc:Fallback>
              </mc:AlternateContent>
            </w:r>
          </w:p>
        </w:tc>
      </w:tr>
      <w:tr w:rsidR="00CA581C" w:rsidRPr="004A76B0" w14:paraId="6D155D89" w14:textId="77777777" w:rsidTr="000A57FA">
        <w:trPr>
          <w:trHeight w:val="560"/>
        </w:trPr>
        <w:tc>
          <w:tcPr>
            <w:tcW w:w="4114" w:type="dxa"/>
            <w:tcBorders>
              <w:top w:val="single" w:sz="4" w:space="0" w:color="auto"/>
              <w:left w:val="single" w:sz="4" w:space="0" w:color="auto"/>
              <w:bottom w:val="single" w:sz="4" w:space="0" w:color="auto"/>
              <w:right w:val="nil"/>
            </w:tcBorders>
            <w:hideMark/>
          </w:tcPr>
          <w:p w14:paraId="732D7F2C"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hideMark/>
          </w:tcPr>
          <w:p w14:paraId="33749DAB" w14:textId="77777777" w:rsidR="00CA581C" w:rsidRPr="004A76B0" w:rsidRDefault="00CA581C" w:rsidP="000A57FA">
            <w:pPr>
              <w:widowControl/>
              <w:ind w:left="318" w:hanging="318"/>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5648" behindDoc="0" locked="0" layoutInCell="1" allowOverlap="1" wp14:anchorId="672437F9" wp14:editId="7384418B">
                      <wp:simplePos x="0" y="0"/>
                      <wp:positionH relativeFrom="column">
                        <wp:posOffset>-41275</wp:posOffset>
                      </wp:positionH>
                      <wp:positionV relativeFrom="paragraph">
                        <wp:posOffset>61595</wp:posOffset>
                      </wp:positionV>
                      <wp:extent cx="241300" cy="241300"/>
                      <wp:effectExtent l="0" t="0" r="25400" b="2540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CAFC3E"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437F9" id="Text Box 58"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A3thJsoAgAAWQQAAA4AAAAAAAAAAAAAAAAALgIAAGRycy9lMm9E&#10;b2MueG1sUEsBAi0AFAAGAAgAAAAhANdeyGfdAAAABgEAAA8AAAAAAAAAAAAAAAAAggQAAGRycy9k&#10;b3ducmV2LnhtbFBLBQYAAAAABAAEAPMAAACMBQAAAAA=&#10;">
                      <v:textbox>
                        <w:txbxContent>
                          <w:p w14:paraId="4ECAFC3E" w14:textId="77777777" w:rsidR="00CA581C" w:rsidRDefault="00CA581C" w:rsidP="00CA581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BD16524"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hideMark/>
          </w:tcPr>
          <w:p w14:paraId="4B21DC83"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4624" behindDoc="0" locked="0" layoutInCell="1" allowOverlap="1" wp14:anchorId="33D36C88" wp14:editId="50F75AC6">
                      <wp:simplePos x="0" y="0"/>
                      <wp:positionH relativeFrom="column">
                        <wp:posOffset>-50165</wp:posOffset>
                      </wp:positionH>
                      <wp:positionV relativeFrom="paragraph">
                        <wp:posOffset>61595</wp:posOffset>
                      </wp:positionV>
                      <wp:extent cx="241300" cy="241300"/>
                      <wp:effectExtent l="0" t="0" r="25400" b="2540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3BBF46"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36C88" id="Text Box 57" o:spid="_x0000_s1041"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BjKQIAAFg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TMgGMpAgAAWAQAAA4AAAAAAAAAAAAAAAAALgIAAGRycy9lMm9E&#10;b2MueG1sUEsBAi0AFAAGAAgAAAAhALgTwaDcAAAABgEAAA8AAAAAAAAAAAAAAAAAgwQAAGRycy9k&#10;b3ducmV2LnhtbFBLBQYAAAAABAAEAPMAAACMBQAAAAA=&#10;">
                      <v:textbox>
                        <w:txbxContent>
                          <w:p w14:paraId="5C3BBF46" w14:textId="77777777" w:rsidR="00CA581C" w:rsidRDefault="00CA581C" w:rsidP="00CA581C"/>
                        </w:txbxContent>
                      </v:textbox>
                    </v:shape>
                  </w:pict>
                </mc:Fallback>
              </mc:AlternateContent>
            </w:r>
          </w:p>
        </w:tc>
      </w:tr>
      <w:tr w:rsidR="00CA581C" w:rsidRPr="004A76B0" w14:paraId="31C8C894" w14:textId="77777777" w:rsidTr="000A57F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7B249B4"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6672" behindDoc="0" locked="0" layoutInCell="1" allowOverlap="1" wp14:anchorId="3C622EB4" wp14:editId="1DA681E4">
                      <wp:simplePos x="0" y="0"/>
                      <wp:positionH relativeFrom="column">
                        <wp:posOffset>2571115</wp:posOffset>
                      </wp:positionH>
                      <wp:positionV relativeFrom="paragraph">
                        <wp:posOffset>52070</wp:posOffset>
                      </wp:positionV>
                      <wp:extent cx="241300" cy="241300"/>
                      <wp:effectExtent l="0" t="0" r="254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25B7B8"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22EB4" id="Text Box 56" o:spid="_x0000_s1042" type="#_x0000_t202" style="position:absolute;margin-left:202.4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CC3fGwoAgAAWAQAAA4AAAAAAAAAAAAAAAAALgIAAGRycy9lMm9E&#10;b2MueG1sUEsBAi0AFAAGAAgAAAAhALVOQE/dAAAACAEAAA8AAAAAAAAAAAAAAAAAggQAAGRycy9k&#10;b3ducmV2LnhtbFBLBQYAAAAABAAEAPMAAACMBQAAAAA=&#10;">
                      <v:textbox>
                        <w:txbxContent>
                          <w:p w14:paraId="7B25B7B8" w14:textId="77777777" w:rsidR="00CA581C" w:rsidRDefault="00CA581C" w:rsidP="00CA581C"/>
                        </w:txbxContent>
                      </v:textbox>
                    </v:shape>
                  </w:pict>
                </mc:Fallback>
              </mc:AlternateContent>
            </w:r>
            <w:r w:rsidRPr="004A76B0">
              <w:rPr>
                <w:rFonts w:asciiTheme="minorHAnsi" w:hAnsiTheme="minorHAnsi" w:cstheme="minorHAns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14:paraId="3DC25ED3"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hAnsiTheme="minorHAnsi" w:cstheme="minorHAnsi"/>
                <w:snapToGrid/>
                <w:szCs w:val="24"/>
                <w:lang w:val="en-GB"/>
              </w:rPr>
              <w:t>21.  Soil/bio-aerosols</w:t>
            </w:r>
          </w:p>
        </w:tc>
        <w:tc>
          <w:tcPr>
            <w:tcW w:w="526" w:type="dxa"/>
            <w:tcBorders>
              <w:top w:val="single" w:sz="4" w:space="0" w:color="auto"/>
              <w:left w:val="nil"/>
              <w:bottom w:val="single" w:sz="4" w:space="0" w:color="auto"/>
              <w:right w:val="single" w:sz="4" w:space="0" w:color="auto"/>
            </w:tcBorders>
            <w:hideMark/>
          </w:tcPr>
          <w:p w14:paraId="64BC95B9"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7696" behindDoc="0" locked="0" layoutInCell="1" allowOverlap="1" wp14:anchorId="17D1BAC8" wp14:editId="63F751E9">
                      <wp:simplePos x="0" y="0"/>
                      <wp:positionH relativeFrom="column">
                        <wp:posOffset>-50165</wp:posOffset>
                      </wp:positionH>
                      <wp:positionV relativeFrom="paragraph">
                        <wp:posOffset>52070</wp:posOffset>
                      </wp:positionV>
                      <wp:extent cx="241300" cy="241300"/>
                      <wp:effectExtent l="0" t="0" r="25400" b="2540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05FF22"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1BAC8" id="Text Box 55" o:spid="_x0000_s1043" type="#_x0000_t202" style="position:absolute;margin-left:-3.9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roKgIAAFg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3srq6CoCAABYBAAADgAAAAAAAAAAAAAAAAAuAgAAZHJzL2Uy&#10;b0RvYy54bWxQSwECLQAUAAYACAAAACEAuzVYKd0AAAAGAQAADwAAAAAAAAAAAAAAAACEBAAAZHJz&#10;L2Rvd25yZXYueG1sUEsFBgAAAAAEAAQA8wAAAI4FAAAAAA==&#10;">
                      <v:textbox>
                        <w:txbxContent>
                          <w:p w14:paraId="7105FF22" w14:textId="77777777" w:rsidR="00CA581C" w:rsidRDefault="00CA581C" w:rsidP="00CA581C"/>
                        </w:txbxContent>
                      </v:textbox>
                    </v:shape>
                  </w:pict>
                </mc:Fallback>
              </mc:AlternateContent>
            </w:r>
          </w:p>
        </w:tc>
      </w:tr>
      <w:tr w:rsidR="00CA581C" w:rsidRPr="004A76B0" w14:paraId="1953F778" w14:textId="77777777" w:rsidTr="000A57F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EC39E98"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8720" behindDoc="0" locked="0" layoutInCell="1" allowOverlap="1" wp14:anchorId="220E4DE2" wp14:editId="19CEA2B5">
                      <wp:simplePos x="0" y="0"/>
                      <wp:positionH relativeFrom="column">
                        <wp:posOffset>2571115</wp:posOffset>
                      </wp:positionH>
                      <wp:positionV relativeFrom="paragraph">
                        <wp:posOffset>48895</wp:posOffset>
                      </wp:positionV>
                      <wp:extent cx="241300" cy="241300"/>
                      <wp:effectExtent l="0" t="0" r="25400" b="2540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19ADC5"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E4DE2" id="Text Box 54" o:spid="_x0000_s1044" type="#_x0000_t202" style="position:absolute;margin-left:202.45pt;margin-top:3.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oKg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rT+gqAgAAWAQAAA4AAAAAAAAAAAAAAAAALgIAAGRycy9l&#10;Mm9Eb2MueG1sUEsBAi0AFAAGAAgAAAAhAGbG15veAAAACAEAAA8AAAAAAAAAAAAAAAAAhAQAAGRy&#10;cy9kb3ducmV2LnhtbFBLBQYAAAAABAAEAPMAAACPBQAAAAA=&#10;">
                      <v:textbox>
                        <w:txbxContent>
                          <w:p w14:paraId="0E19ADC5" w14:textId="77777777" w:rsidR="00CA581C" w:rsidRDefault="00CA581C" w:rsidP="00CA581C"/>
                        </w:txbxContent>
                      </v:textbox>
                    </v:shape>
                  </w:pict>
                </mc:Fallback>
              </mc:AlternateContent>
            </w:r>
            <w:r w:rsidRPr="004A76B0">
              <w:rPr>
                <w:rFonts w:asciiTheme="minorHAnsi" w:hAnsiTheme="minorHAnsi" w:cstheme="minorHAnsi"/>
                <w:snapToGrid/>
                <w:szCs w:val="24"/>
                <w:lang w:val="en-GB"/>
              </w:rPr>
              <w:t xml:space="preserve">10.  Asbestos and/or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31A81C57"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79744" behindDoc="0" locked="0" layoutInCell="1" allowOverlap="1" wp14:anchorId="2744B7CC" wp14:editId="124BCFE0">
                      <wp:simplePos x="0" y="0"/>
                      <wp:positionH relativeFrom="column">
                        <wp:posOffset>2536825</wp:posOffset>
                      </wp:positionH>
                      <wp:positionV relativeFrom="paragraph">
                        <wp:posOffset>48895</wp:posOffset>
                      </wp:positionV>
                      <wp:extent cx="241300" cy="241300"/>
                      <wp:effectExtent l="0" t="0" r="25400" b="2540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2C2022"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4B7CC" id="Text Box 40" o:spid="_x0000_s1045"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f6xx3ikCAABYBAAADgAAAAAAAAAAAAAAAAAuAgAAZHJzL2Uy&#10;b0RvYy54bWxQSwECLQAUAAYACAAAACEAI7rnTN4AAAAIAQAADwAAAAAAAAAAAAAAAACDBAAAZHJz&#10;L2Rvd25yZXYueG1sUEsFBgAAAAAEAAQA8wAAAI4FAAAAAA==&#10;">
                      <v:textbox>
                        <w:txbxContent>
                          <w:p w14:paraId="0A2C2022" w14:textId="77777777" w:rsidR="00CA581C" w:rsidRDefault="00CA581C" w:rsidP="00CA581C"/>
                        </w:txbxContent>
                      </v:textbox>
                    </v:shape>
                  </w:pict>
                </mc:Fallback>
              </mc:AlternateContent>
            </w:r>
            <w:r w:rsidRPr="004A76B0">
              <w:rPr>
                <w:rFonts w:asciiTheme="minorHAnsi" w:hAnsiTheme="minorHAnsi" w:cstheme="minorHAnsi"/>
                <w:snapToGrid/>
                <w:szCs w:val="24"/>
                <w:lang w:val="en-GB"/>
              </w:rPr>
              <w:t xml:space="preserve">22.  Nanomaterials                                           </w:t>
            </w:r>
          </w:p>
        </w:tc>
      </w:tr>
      <w:tr w:rsidR="00CA581C" w:rsidRPr="004A76B0" w14:paraId="747457F0" w14:textId="77777777" w:rsidTr="000A57F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5498378"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80768" behindDoc="0" locked="0" layoutInCell="1" allowOverlap="1" wp14:anchorId="017271C9" wp14:editId="1E83E258">
                      <wp:simplePos x="0" y="0"/>
                      <wp:positionH relativeFrom="column">
                        <wp:posOffset>2571115</wp:posOffset>
                      </wp:positionH>
                      <wp:positionV relativeFrom="paragraph">
                        <wp:posOffset>61595</wp:posOffset>
                      </wp:positionV>
                      <wp:extent cx="241300" cy="241300"/>
                      <wp:effectExtent l="0" t="0" r="25400" b="254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D9695A"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271C9" id="Text Box 28" o:spid="_x0000_s1046" type="#_x0000_t202" style="position:absolute;margin-left:202.4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A+H7e/KAIAAFgEAAAOAAAAAAAAAAAAAAAAAC4CAABkcnMvZTJv&#10;RG9jLnhtbFBLAQItABQABgAIAAAAIQBUY3053gAAAAgBAAAPAAAAAAAAAAAAAAAAAIIEAABkcnMv&#10;ZG93bnJldi54bWxQSwUGAAAAAAQABADzAAAAjQUAAAAA&#10;">
                      <v:textbox>
                        <w:txbxContent>
                          <w:p w14:paraId="59D9695A" w14:textId="77777777" w:rsidR="00CA581C" w:rsidRDefault="00CA581C" w:rsidP="00CA581C"/>
                        </w:txbxContent>
                      </v:textbox>
                    </v:shape>
                  </w:pict>
                </mc:Fallback>
              </mc:AlternateContent>
            </w:r>
            <w:r w:rsidRPr="004A76B0">
              <w:rPr>
                <w:rFonts w:asciiTheme="minorHAnsi" w:hAnsiTheme="minorHAnsi" w:cstheme="minorHAnsi"/>
                <w:snapToGrid/>
                <w:szCs w:val="24"/>
                <w:lang w:val="en-GB"/>
              </w:rPr>
              <w:t xml:space="preserve">11.  Driving on University business: </w:t>
            </w:r>
            <w:r w:rsidRPr="004A76B0">
              <w:rPr>
                <w:rFonts w:asciiTheme="minorHAnsi" w:hAnsiTheme="minorHAnsi" w:cstheme="minorHAnsi"/>
                <w:snapToGrid/>
                <w:szCs w:val="24"/>
                <w:lang w:val="en-GB"/>
              </w:rPr>
              <w:br/>
              <w:t xml:space="preserve">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30457A5F"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81792" behindDoc="0" locked="0" layoutInCell="1" allowOverlap="1" wp14:anchorId="448F17E5" wp14:editId="40948DF0">
                      <wp:simplePos x="0" y="0"/>
                      <wp:positionH relativeFrom="column">
                        <wp:posOffset>2536825</wp:posOffset>
                      </wp:positionH>
                      <wp:positionV relativeFrom="paragraph">
                        <wp:posOffset>61595</wp:posOffset>
                      </wp:positionV>
                      <wp:extent cx="241300" cy="241300"/>
                      <wp:effectExtent l="0" t="0" r="25400" b="2540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AB99F6" w14:textId="77777777" w:rsidR="00CA581C" w:rsidRDefault="00CA581C" w:rsidP="00CA581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F17E5"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G7ggxonAgAAWQQAAA4AAAAAAAAAAAAAAAAALgIAAGRycy9lMm9E&#10;b2MueG1sUEsBAi0AFAAGAAgAAAAhABEfTe7eAAAACAEAAA8AAAAAAAAAAAAAAAAAgQQAAGRycy9k&#10;b3ducmV2LnhtbFBLBQYAAAAABAAEAPMAAACMBQAAAAA=&#10;">
                      <v:textbox>
                        <w:txbxContent>
                          <w:p w14:paraId="04AB99F6" w14:textId="77777777" w:rsidR="00CA581C" w:rsidRDefault="00CA581C" w:rsidP="00CA581C">
                            <w:r>
                              <w:t>X</w:t>
                            </w:r>
                          </w:p>
                        </w:txbxContent>
                      </v:textbox>
                    </v:shape>
                  </w:pict>
                </mc:Fallback>
              </mc:AlternateContent>
            </w:r>
            <w:r w:rsidRPr="004A76B0">
              <w:rPr>
                <w:rFonts w:asciiTheme="minorHAnsi" w:hAnsiTheme="minorHAnsi" w:cstheme="minorHAnsi"/>
                <w:snapToGrid/>
                <w:szCs w:val="24"/>
                <w:lang w:val="en-GB"/>
              </w:rPr>
              <w:t xml:space="preserve">23.  Workplace stressors (e.g. workload, relationships, job role, etc.)                                         </w:t>
            </w:r>
          </w:p>
        </w:tc>
      </w:tr>
      <w:tr w:rsidR="00CA581C" w:rsidRPr="004A76B0" w14:paraId="75E1D8D2" w14:textId="77777777" w:rsidTr="000A57F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E5E92B1"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82816" behindDoc="0" locked="0" layoutInCell="1" allowOverlap="1" wp14:anchorId="1E15F4F9" wp14:editId="4B63C48E">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3E13EF"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5F4F9" id="Text Box 26" o:spid="_x0000_s1048" type="#_x0000_t202" style="position:absolute;margin-left:202.4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463E13EF" w14:textId="77777777" w:rsidR="00CA581C" w:rsidRDefault="00CA581C" w:rsidP="00CA581C"/>
                        </w:txbxContent>
                      </v:textbox>
                    </v:shape>
                  </w:pict>
                </mc:Fallback>
              </mc:AlternateContent>
            </w:r>
            <w:r w:rsidRPr="004A76B0">
              <w:rPr>
                <w:rFonts w:asciiTheme="minorHAnsi" w:hAnsiTheme="minorHAnsi" w:cstheme="minorHAnsi"/>
                <w:snapToGrid/>
                <w:szCs w:val="24"/>
                <w:lang w:val="en-GB"/>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7D2E578E" w14:textId="77777777" w:rsidR="00CA581C" w:rsidRPr="004A76B0" w:rsidRDefault="00CA581C" w:rsidP="000A57FA">
            <w:pPr>
              <w:widowControl/>
              <w:contextualSpacing/>
              <w:rPr>
                <w:rFonts w:asciiTheme="minorHAnsi" w:hAnsiTheme="minorHAnsi" w:cstheme="minorHAnsi"/>
                <w:snapToGrid/>
                <w:szCs w:val="24"/>
                <w:lang w:val="en-GB"/>
              </w:rPr>
            </w:pPr>
            <w:r w:rsidRPr="004A76B0">
              <w:rPr>
                <w:rFonts w:asciiTheme="minorHAnsi" w:eastAsia="Calibri" w:hAnsiTheme="minorHAnsi" w:cstheme="minorHAnsi"/>
                <w:noProof/>
                <w:snapToGrid/>
                <w:color w:val="000000"/>
                <w:szCs w:val="24"/>
                <w:lang w:eastAsia="en-GB"/>
              </w:rPr>
              <mc:AlternateContent>
                <mc:Choice Requires="wps">
                  <w:drawing>
                    <wp:anchor distT="0" distB="0" distL="114300" distR="114300" simplePos="0" relativeHeight="251683840" behindDoc="0" locked="0" layoutInCell="1" allowOverlap="1" wp14:anchorId="4D785C18" wp14:editId="1D71DCC3">
                      <wp:simplePos x="0" y="0"/>
                      <wp:positionH relativeFrom="column">
                        <wp:posOffset>2536825</wp:posOffset>
                      </wp:positionH>
                      <wp:positionV relativeFrom="paragraph">
                        <wp:posOffset>71120</wp:posOffset>
                      </wp:positionV>
                      <wp:extent cx="241300" cy="241300"/>
                      <wp:effectExtent l="0" t="0" r="25400" b="2540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8FA00C" w14:textId="77777777" w:rsidR="00CA581C" w:rsidRDefault="00CA581C" w:rsidP="00CA58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85C18" id="Text Box 25" o:spid="_x0000_s1049" type="#_x0000_t202" style="position:absolute;margin-left:199.7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xCFMACgCAABZBAAADgAAAAAAAAAAAAAAAAAuAgAAZHJzL2Uy&#10;b0RvYy54bWxQSwECLQAUAAYACAAAACEAmW3Hzt8AAAAJAQAADwAAAAAAAAAAAAAAAACCBAAAZHJz&#10;L2Rvd25yZXYueG1sUEsFBgAAAAAEAAQA8wAAAI4FAAAAAA==&#10;">
                      <v:textbox>
                        <w:txbxContent>
                          <w:p w14:paraId="568FA00C" w14:textId="77777777" w:rsidR="00CA581C" w:rsidRDefault="00CA581C" w:rsidP="00CA581C"/>
                        </w:txbxContent>
                      </v:textbox>
                    </v:shape>
                  </w:pict>
                </mc:Fallback>
              </mc:AlternateContent>
            </w:r>
            <w:r w:rsidRPr="004A76B0">
              <w:rPr>
                <w:rFonts w:asciiTheme="minorHAnsi" w:hAnsiTheme="minorHAnsi" w:cstheme="minorHAnsi"/>
                <w:snapToGrid/>
                <w:szCs w:val="24"/>
                <w:lang w:val="en-GB"/>
              </w:rPr>
              <w:t xml:space="preserve">24.  Other (please </w:t>
            </w:r>
            <w:proofErr w:type="gramStart"/>
            <w:r w:rsidRPr="004A76B0">
              <w:rPr>
                <w:rFonts w:asciiTheme="minorHAnsi" w:hAnsiTheme="minorHAnsi" w:cstheme="minorHAnsi"/>
                <w:snapToGrid/>
                <w:szCs w:val="24"/>
                <w:lang w:val="en-GB"/>
              </w:rPr>
              <w:t xml:space="preserve">specify)   </w:t>
            </w:r>
            <w:proofErr w:type="gramEnd"/>
            <w:r w:rsidRPr="004A76B0">
              <w:rPr>
                <w:rFonts w:asciiTheme="minorHAnsi" w:hAnsiTheme="minorHAnsi" w:cstheme="minorHAnsi"/>
                <w:snapToGrid/>
                <w:szCs w:val="24"/>
                <w:lang w:val="en-GB"/>
              </w:rPr>
              <w:t xml:space="preserve">  </w:t>
            </w:r>
          </w:p>
        </w:tc>
      </w:tr>
    </w:tbl>
    <w:p w14:paraId="0ACB21AD" w14:textId="77777777" w:rsidR="00CA581C" w:rsidRPr="00CA581C" w:rsidRDefault="00CA581C" w:rsidP="00CA581C">
      <w:pPr>
        <w:rPr>
          <w:rFonts w:asciiTheme="minorHAnsi" w:hAnsiTheme="minorHAnsi" w:cstheme="minorHAnsi"/>
          <w:b/>
          <w:szCs w:val="24"/>
        </w:rPr>
      </w:pPr>
    </w:p>
    <w:p w14:paraId="2D8438D1" w14:textId="33FBC787" w:rsidR="00CA581C" w:rsidRPr="00CA581C" w:rsidRDefault="00CA581C" w:rsidP="00CA581C">
      <w:pPr>
        <w:widowControl/>
        <w:contextualSpacing/>
        <w:rPr>
          <w:rFonts w:asciiTheme="minorHAnsi" w:eastAsia="Calibri" w:hAnsiTheme="minorHAnsi" w:cstheme="minorHAnsi"/>
          <w:snapToGrid/>
          <w:color w:val="000000"/>
          <w:szCs w:val="24"/>
          <w:lang w:eastAsia="en-GB"/>
        </w:rPr>
      </w:pPr>
      <w:r w:rsidRPr="004A76B0">
        <w:rPr>
          <w:rFonts w:asciiTheme="minorHAnsi" w:eastAsia="Calibri" w:hAnsiTheme="minorHAnsi" w:cstheme="minorHAnsi"/>
          <w:b/>
          <w:snapToGrid/>
          <w:color w:val="000000"/>
          <w:szCs w:val="24"/>
          <w:lang w:eastAsia="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6598"/>
      </w:tblGrid>
      <w:tr w:rsidR="00CA581C" w:rsidRPr="00CA581C" w14:paraId="387F8D1D" w14:textId="77777777" w:rsidTr="00CA581C">
        <w:tc>
          <w:tcPr>
            <w:tcW w:w="2611" w:type="dxa"/>
          </w:tcPr>
          <w:p w14:paraId="44846CE9"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Name (block capitals)</w:t>
            </w:r>
          </w:p>
        </w:tc>
        <w:tc>
          <w:tcPr>
            <w:tcW w:w="6598" w:type="dxa"/>
          </w:tcPr>
          <w:p w14:paraId="27530F52"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Dr Stephen Corbett, Head of School</w:t>
            </w:r>
          </w:p>
        </w:tc>
      </w:tr>
      <w:tr w:rsidR="00CA581C" w:rsidRPr="00CA581C" w14:paraId="2E302AFF" w14:textId="77777777" w:rsidTr="00CA581C">
        <w:tc>
          <w:tcPr>
            <w:tcW w:w="2611" w:type="dxa"/>
          </w:tcPr>
          <w:p w14:paraId="10556096"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Date</w:t>
            </w:r>
          </w:p>
        </w:tc>
        <w:tc>
          <w:tcPr>
            <w:tcW w:w="6598" w:type="dxa"/>
          </w:tcPr>
          <w:p w14:paraId="3667262C"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July 2022</w:t>
            </w:r>
          </w:p>
        </w:tc>
      </w:tr>
      <w:tr w:rsidR="00CA581C" w:rsidRPr="00CA581C" w14:paraId="59053A5A" w14:textId="77777777" w:rsidTr="00CA581C">
        <w:tc>
          <w:tcPr>
            <w:tcW w:w="2611" w:type="dxa"/>
          </w:tcPr>
          <w:p w14:paraId="08EE3748" w14:textId="77777777" w:rsidR="00CA581C" w:rsidRPr="00CA581C" w:rsidRDefault="00CA581C" w:rsidP="00CA581C">
            <w:pPr>
              <w:rPr>
                <w:rFonts w:asciiTheme="minorHAnsi" w:hAnsiTheme="minorHAnsi" w:cstheme="minorHAnsi"/>
                <w:b/>
                <w:szCs w:val="24"/>
              </w:rPr>
            </w:pPr>
            <w:r w:rsidRPr="00CA581C">
              <w:rPr>
                <w:rFonts w:asciiTheme="minorHAnsi" w:hAnsiTheme="minorHAnsi" w:cstheme="minorHAnsi"/>
                <w:b/>
                <w:szCs w:val="24"/>
              </w:rPr>
              <w:t>Extension number</w:t>
            </w:r>
          </w:p>
        </w:tc>
        <w:tc>
          <w:tcPr>
            <w:tcW w:w="6598" w:type="dxa"/>
          </w:tcPr>
          <w:p w14:paraId="35CB72F0" w14:textId="77777777" w:rsidR="00CA581C" w:rsidRPr="00CA581C" w:rsidRDefault="00CA581C" w:rsidP="00CA581C">
            <w:pPr>
              <w:rPr>
                <w:rFonts w:asciiTheme="minorHAnsi" w:hAnsiTheme="minorHAnsi" w:cstheme="minorHAnsi"/>
                <w:szCs w:val="24"/>
              </w:rPr>
            </w:pPr>
            <w:r w:rsidRPr="00CA581C">
              <w:rPr>
                <w:rFonts w:asciiTheme="minorHAnsi" w:hAnsiTheme="minorHAnsi" w:cstheme="minorHAnsi"/>
                <w:szCs w:val="24"/>
              </w:rPr>
              <w:t>6050</w:t>
            </w:r>
          </w:p>
        </w:tc>
      </w:tr>
    </w:tbl>
    <w:p w14:paraId="389C6E61" w14:textId="77777777" w:rsidR="00CA581C" w:rsidRPr="00CA581C" w:rsidRDefault="00CA581C" w:rsidP="00CA581C">
      <w:pPr>
        <w:ind w:left="360"/>
        <w:rPr>
          <w:rFonts w:asciiTheme="minorHAnsi" w:hAnsiTheme="minorHAnsi" w:cstheme="minorHAnsi"/>
          <w:color w:val="000000"/>
          <w:szCs w:val="24"/>
        </w:rPr>
      </w:pPr>
    </w:p>
    <w:p w14:paraId="557F525F" w14:textId="77777777" w:rsidR="00CA581C" w:rsidRPr="004A76B0" w:rsidRDefault="00CA581C" w:rsidP="00CA581C">
      <w:pPr>
        <w:widowControl/>
        <w:contextualSpacing/>
        <w:rPr>
          <w:rFonts w:asciiTheme="minorHAnsi" w:eastAsia="Calibri" w:hAnsiTheme="minorHAnsi" w:cstheme="minorHAnsi"/>
          <w:snapToGrid/>
          <w:color w:val="000000"/>
          <w:szCs w:val="24"/>
          <w:lang w:eastAsia="en-GB"/>
        </w:rPr>
      </w:pPr>
      <w:r w:rsidRPr="004A76B0">
        <w:rPr>
          <w:rFonts w:asciiTheme="minorHAnsi" w:eastAsia="Calibri" w:hAnsiTheme="minorHAnsi" w:cstheme="minorHAnsi"/>
          <w:snapToGrid/>
          <w:color w:val="000000"/>
          <w:szCs w:val="24"/>
          <w:lang w:eastAsia="en-GB"/>
        </w:rPr>
        <w:t>Managers should use this form and the information contained in it during induction of new staff to identify any training needs or requirement for referral to Occupational Health (OH).</w:t>
      </w:r>
    </w:p>
    <w:p w14:paraId="1087E7B2" w14:textId="77777777" w:rsidR="00CA581C" w:rsidRPr="004A76B0" w:rsidRDefault="00CA581C" w:rsidP="00CA581C">
      <w:pPr>
        <w:widowControl/>
        <w:contextualSpacing/>
        <w:rPr>
          <w:rFonts w:asciiTheme="minorHAnsi" w:eastAsia="Calibri" w:hAnsiTheme="minorHAnsi" w:cstheme="minorHAnsi"/>
          <w:snapToGrid/>
          <w:color w:val="000000"/>
          <w:szCs w:val="24"/>
          <w:lang w:eastAsia="en-GB"/>
        </w:rPr>
      </w:pPr>
    </w:p>
    <w:p w14:paraId="48D061B1" w14:textId="77777777" w:rsidR="00CA581C" w:rsidRPr="004A76B0" w:rsidRDefault="00CA581C" w:rsidP="00CA581C">
      <w:pPr>
        <w:widowControl/>
        <w:contextualSpacing/>
        <w:rPr>
          <w:rFonts w:asciiTheme="minorHAnsi" w:eastAsia="Calibri" w:hAnsiTheme="minorHAnsi" w:cstheme="minorHAnsi"/>
          <w:snapToGrid/>
          <w:color w:val="000000"/>
          <w:szCs w:val="24"/>
          <w:lang w:eastAsia="en-GB"/>
        </w:rPr>
      </w:pPr>
      <w:r w:rsidRPr="004A76B0">
        <w:rPr>
          <w:rFonts w:asciiTheme="minorHAnsi" w:eastAsia="Calibri" w:hAnsiTheme="minorHAnsi" w:cstheme="minorHAnsi"/>
          <w:snapToGrid/>
          <w:color w:val="000000"/>
          <w:szCs w:val="24"/>
          <w:lang w:eastAsia="en-GB"/>
        </w:rPr>
        <w:t>Should any of this associated information be unavailable please contact OH (Tel: 023 9284 3187) so that appropriate advice can be given.</w:t>
      </w:r>
    </w:p>
    <w:p w14:paraId="459D284B" w14:textId="77777777" w:rsidR="00053F33" w:rsidRPr="006C3116" w:rsidRDefault="00053F33" w:rsidP="006C3116">
      <w:pPr>
        <w:rPr>
          <w:rFonts w:ascii="Calibri" w:hAnsi="Calibri" w:cs="Calibri"/>
        </w:rPr>
      </w:pPr>
    </w:p>
    <w:sectPr w:rsidR="00053F33"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73050"/>
    <w:multiLevelType w:val="multilevel"/>
    <w:tmpl w:val="4E384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996EAE"/>
    <w:multiLevelType w:val="multilevel"/>
    <w:tmpl w:val="BB6EE4F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2E1743"/>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8"/>
  </w:num>
  <w:num w:numId="4">
    <w:abstractNumId w:val="15"/>
  </w:num>
  <w:num w:numId="5">
    <w:abstractNumId w:val="2"/>
  </w:num>
  <w:num w:numId="6">
    <w:abstractNumId w:val="6"/>
  </w:num>
  <w:num w:numId="7">
    <w:abstractNumId w:val="6"/>
  </w:num>
  <w:num w:numId="8">
    <w:abstractNumId w:val="16"/>
  </w:num>
  <w:num w:numId="9">
    <w:abstractNumId w:val="8"/>
  </w:num>
  <w:num w:numId="10">
    <w:abstractNumId w:val="3"/>
  </w:num>
  <w:num w:numId="11">
    <w:abstractNumId w:val="10"/>
  </w:num>
  <w:num w:numId="12">
    <w:abstractNumId w:val="21"/>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4"/>
  </w:num>
  <w:num w:numId="18">
    <w:abstractNumId w:val="11"/>
  </w:num>
  <w:num w:numId="19">
    <w:abstractNumId w:val="5"/>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A66FA"/>
    <w:rsid w:val="004F1BDC"/>
    <w:rsid w:val="00546F27"/>
    <w:rsid w:val="0056516D"/>
    <w:rsid w:val="006B6C5D"/>
    <w:rsid w:val="006C3116"/>
    <w:rsid w:val="006F7C0A"/>
    <w:rsid w:val="00706171"/>
    <w:rsid w:val="00727BEA"/>
    <w:rsid w:val="00797D57"/>
    <w:rsid w:val="007A0A8A"/>
    <w:rsid w:val="007A1124"/>
    <w:rsid w:val="007A6D0C"/>
    <w:rsid w:val="007E1DE4"/>
    <w:rsid w:val="008D0159"/>
    <w:rsid w:val="00926DA8"/>
    <w:rsid w:val="009761DF"/>
    <w:rsid w:val="009925F5"/>
    <w:rsid w:val="00996127"/>
    <w:rsid w:val="009E4EBB"/>
    <w:rsid w:val="00A4244F"/>
    <w:rsid w:val="00A65FB2"/>
    <w:rsid w:val="00AB35A7"/>
    <w:rsid w:val="00B80FF7"/>
    <w:rsid w:val="00BE68AA"/>
    <w:rsid w:val="00C26061"/>
    <w:rsid w:val="00CA49CC"/>
    <w:rsid w:val="00CA581C"/>
    <w:rsid w:val="00D827C3"/>
    <w:rsid w:val="00D840EF"/>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1432891742">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CF0F-7A3C-4765-B0A8-4049ACDD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5</cp:revision>
  <dcterms:created xsi:type="dcterms:W3CDTF">2022-07-15T06:27:00Z</dcterms:created>
  <dcterms:modified xsi:type="dcterms:W3CDTF">2022-09-26T15:19:00Z</dcterms:modified>
</cp:coreProperties>
</file>