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706B4AF3" w14:textId="77777777" w:rsidR="00D827C3" w:rsidRDefault="00D827C3" w:rsidP="00D827C3">
      <w:pPr>
        <w:rPr>
          <w:rFonts w:ascii="Calibri" w:hAnsi="Calibri"/>
          <w:lang w:val="en-GB"/>
        </w:rPr>
      </w:pPr>
    </w:p>
    <w:p w14:paraId="10A2F07A" w14:textId="40A9EDAC" w:rsidR="00D35FA6" w:rsidRDefault="003E2253" w:rsidP="00D35FA6">
      <w:pPr>
        <w:jc w:val="both"/>
        <w:rPr>
          <w:rFonts w:ascii="Calibri" w:hAnsi="Calibri"/>
          <w:b/>
          <w:snapToGrid/>
          <w:sz w:val="32"/>
        </w:rPr>
      </w:pPr>
      <w:r>
        <w:rPr>
          <w:rFonts w:ascii="Calibri" w:hAnsi="Calibri"/>
          <w:b/>
          <w:sz w:val="32"/>
        </w:rPr>
        <w:t>Professional Services</w:t>
      </w:r>
    </w:p>
    <w:p w14:paraId="55F02820" w14:textId="2F443D3B" w:rsidR="00D35FA6" w:rsidRDefault="003E2253" w:rsidP="00D35FA6">
      <w:pPr>
        <w:jc w:val="both"/>
        <w:rPr>
          <w:rFonts w:ascii="Calibri" w:hAnsi="Calibri"/>
          <w:b/>
          <w:sz w:val="32"/>
        </w:rPr>
      </w:pPr>
      <w:r>
        <w:rPr>
          <w:rFonts w:ascii="Calibri" w:hAnsi="Calibri"/>
          <w:b/>
          <w:sz w:val="32"/>
        </w:rPr>
        <w:t>Marketing and Communications</w:t>
      </w:r>
    </w:p>
    <w:p w14:paraId="7940291D" w14:textId="77777777" w:rsidR="00D35FA6" w:rsidRDefault="00D35FA6" w:rsidP="00D35FA6">
      <w:pPr>
        <w:jc w:val="both"/>
        <w:rPr>
          <w:rFonts w:ascii="Calibri" w:hAnsi="Calibri"/>
          <w:b/>
          <w:sz w:val="32"/>
          <w:szCs w:val="32"/>
          <w:lang w:val="en-GB"/>
        </w:rPr>
      </w:pPr>
    </w:p>
    <w:p w14:paraId="2D764768" w14:textId="6C9D4C39" w:rsidR="00D35FA6" w:rsidRDefault="003E2253" w:rsidP="00D35FA6">
      <w:pPr>
        <w:jc w:val="both"/>
        <w:rPr>
          <w:rFonts w:ascii="Calibri" w:hAnsi="Calibri"/>
          <w:b/>
          <w:sz w:val="32"/>
          <w:szCs w:val="32"/>
          <w:lang w:val="en-GB"/>
        </w:rPr>
      </w:pPr>
      <w:r>
        <w:rPr>
          <w:rFonts w:ascii="Calibri" w:hAnsi="Calibri"/>
          <w:b/>
          <w:sz w:val="32"/>
          <w:szCs w:val="32"/>
          <w:lang w:val="en-GB"/>
        </w:rPr>
        <w:t>Outreach Co-ordinator</w:t>
      </w:r>
    </w:p>
    <w:p w14:paraId="2D9E1CA7" w14:textId="10FA8E98" w:rsidR="00D35FA6" w:rsidRDefault="003E2253" w:rsidP="00D35FA6">
      <w:pPr>
        <w:jc w:val="both"/>
        <w:rPr>
          <w:rFonts w:ascii="Calibri" w:hAnsi="Calibri"/>
          <w:b/>
          <w:sz w:val="32"/>
          <w:szCs w:val="32"/>
          <w:lang w:val="en-GB"/>
        </w:rPr>
      </w:pPr>
      <w:r>
        <w:rPr>
          <w:rFonts w:ascii="Calibri" w:hAnsi="Calibri"/>
          <w:b/>
          <w:sz w:val="32"/>
          <w:szCs w:val="32"/>
          <w:lang w:val="en-GB"/>
        </w:rPr>
        <w:t>ZZ005238</w:t>
      </w:r>
    </w:p>
    <w:p w14:paraId="25BDEB2A" w14:textId="77777777" w:rsidR="00D35FA6" w:rsidRDefault="00D35FA6" w:rsidP="00D35FA6">
      <w:pPr>
        <w:jc w:val="both"/>
        <w:rPr>
          <w:rFonts w:ascii="Calibri" w:hAnsi="Calibri"/>
          <w:b/>
          <w:sz w:val="32"/>
          <w:szCs w:val="32"/>
          <w:lang w:val="en-GB"/>
        </w:rPr>
      </w:pPr>
    </w:p>
    <w:p w14:paraId="01F38274" w14:textId="77777777" w:rsidR="00D35FA6" w:rsidRDefault="00D35FA6" w:rsidP="00D35FA6">
      <w:pPr>
        <w:jc w:val="both"/>
        <w:rPr>
          <w:rFonts w:ascii="Calibri" w:hAnsi="Calibri"/>
          <w:b/>
          <w:sz w:val="16"/>
          <w:lang w:val="en-GB"/>
        </w:rPr>
      </w:pPr>
      <w:r>
        <w:rPr>
          <w:rFonts w:ascii="Calibri" w:hAnsi="Calibri"/>
          <w:b/>
          <w:sz w:val="32"/>
          <w:lang w:val="en-GB"/>
        </w:rPr>
        <w:t>Information for Candidates</w:t>
      </w:r>
    </w:p>
    <w:p w14:paraId="75E04799" w14:textId="77777777" w:rsidR="00D35FA6" w:rsidRDefault="00D35FA6" w:rsidP="00D35FA6">
      <w:pPr>
        <w:jc w:val="both"/>
        <w:rPr>
          <w:rFonts w:ascii="Calibri" w:hAnsi="Calibri"/>
          <w:lang w:val="en-GB"/>
        </w:rPr>
      </w:pPr>
    </w:p>
    <w:p w14:paraId="38279FE9" w14:textId="77777777" w:rsidR="00D35FA6" w:rsidRDefault="00D35FA6" w:rsidP="00D35FA6">
      <w:pPr>
        <w:jc w:val="both"/>
        <w:rPr>
          <w:rFonts w:ascii="Calibri" w:hAnsi="Calibri"/>
          <w:b/>
          <w:lang w:val="en-GB"/>
        </w:rPr>
      </w:pPr>
      <w:r>
        <w:rPr>
          <w:rFonts w:ascii="Calibri" w:hAnsi="Calibri"/>
          <w:b/>
          <w:lang w:val="en-GB"/>
        </w:rPr>
        <w:t>THE POST</w:t>
      </w:r>
    </w:p>
    <w:p w14:paraId="632E8AA1" w14:textId="77777777" w:rsidR="00D35FA6" w:rsidRDefault="00D35FA6" w:rsidP="00D35FA6">
      <w:pPr>
        <w:jc w:val="both"/>
        <w:rPr>
          <w:rFonts w:ascii="Calibri" w:hAnsi="Calibri"/>
          <w:lang w:val="en-GB"/>
        </w:rPr>
      </w:pPr>
    </w:p>
    <w:p w14:paraId="0B892C4A" w14:textId="77777777" w:rsidR="00D35FA6" w:rsidRDefault="00D35FA6" w:rsidP="00D35FA6">
      <w:pPr>
        <w:jc w:val="both"/>
        <w:rPr>
          <w:rFonts w:ascii="Calibri" w:hAnsi="Calibri"/>
          <w:lang w:val="en-GB"/>
        </w:rPr>
      </w:pPr>
      <w:r>
        <w:rPr>
          <w:rFonts w:ascii="Calibri" w:hAnsi="Calibri"/>
          <w:lang w:val="en-GB"/>
        </w:rPr>
        <w:t>Please see the attached job description and person specification.</w:t>
      </w:r>
    </w:p>
    <w:p w14:paraId="2874D8A5" w14:textId="77777777" w:rsidR="00D35FA6" w:rsidRDefault="00D35FA6" w:rsidP="00D35FA6">
      <w:pPr>
        <w:jc w:val="both"/>
        <w:rPr>
          <w:rFonts w:ascii="Calibri" w:hAnsi="Calibri"/>
          <w:lang w:val="en-GB"/>
        </w:rPr>
      </w:pPr>
    </w:p>
    <w:p w14:paraId="25A7E98A" w14:textId="77777777" w:rsidR="00D35FA6" w:rsidRDefault="00D35FA6" w:rsidP="00D35FA6">
      <w:pPr>
        <w:jc w:val="both"/>
        <w:rPr>
          <w:rFonts w:ascii="Calibri" w:hAnsi="Calibri"/>
          <w:b/>
          <w:lang w:val="en-GB"/>
        </w:rPr>
      </w:pPr>
      <w:r>
        <w:rPr>
          <w:rFonts w:ascii="Calibri" w:hAnsi="Calibri"/>
          <w:b/>
          <w:lang w:val="en-GB"/>
        </w:rPr>
        <w:t>THE TERMS OF APPOINTMENT</w:t>
      </w:r>
    </w:p>
    <w:p w14:paraId="35B7246E" w14:textId="77777777" w:rsidR="00D35FA6" w:rsidRDefault="00D35FA6" w:rsidP="00D35FA6">
      <w:pPr>
        <w:jc w:val="both"/>
        <w:rPr>
          <w:rFonts w:ascii="Calibri" w:hAnsi="Calibri"/>
          <w:b/>
          <w:lang w:val="en-GB"/>
        </w:rPr>
      </w:pPr>
    </w:p>
    <w:p w14:paraId="4DFD6CDF" w14:textId="773D102B" w:rsidR="00D35FA6" w:rsidRPr="003E2253" w:rsidRDefault="00D35FA6" w:rsidP="00D35FA6">
      <w:pPr>
        <w:jc w:val="both"/>
        <w:rPr>
          <w:rFonts w:ascii="Calibri" w:hAnsi="Calibri"/>
          <w:lang w:val="en-GB"/>
        </w:rPr>
      </w:pPr>
      <w:r w:rsidRPr="003E2253">
        <w:rPr>
          <w:rFonts w:ascii="Calibri" w:hAnsi="Calibri"/>
          <w:lang w:val="en-GB"/>
        </w:rPr>
        <w:t>Full-time</w:t>
      </w:r>
    </w:p>
    <w:p w14:paraId="0E4689D8" w14:textId="7CA22F3D" w:rsidR="00D35FA6" w:rsidRDefault="00D35FA6" w:rsidP="00D35FA6">
      <w:pPr>
        <w:jc w:val="both"/>
        <w:rPr>
          <w:rFonts w:ascii="Calibri" w:hAnsi="Calibri"/>
          <w:lang w:val="en-GB"/>
        </w:rPr>
      </w:pPr>
      <w:r w:rsidRPr="003E2253">
        <w:rPr>
          <w:rFonts w:ascii="Calibri" w:hAnsi="Calibri"/>
          <w:lang w:val="en-GB"/>
        </w:rPr>
        <w:t>Permanent</w:t>
      </w:r>
    </w:p>
    <w:p w14:paraId="4322ED59" w14:textId="77777777" w:rsidR="00D35FA6" w:rsidRDefault="00D35FA6" w:rsidP="00D35FA6">
      <w:pPr>
        <w:jc w:val="both"/>
        <w:rPr>
          <w:rFonts w:ascii="Calibri" w:hAnsi="Calibri"/>
          <w:lang w:val="en-GB"/>
        </w:rPr>
      </w:pPr>
    </w:p>
    <w:p w14:paraId="2DF84CEB" w14:textId="21EA9017" w:rsidR="00D35FA6" w:rsidRDefault="00D35FA6" w:rsidP="00D35FA6">
      <w:pPr>
        <w:rPr>
          <w:rFonts w:ascii="Calibri" w:hAnsi="Calibri"/>
          <w:lang w:val="en-GB"/>
        </w:rPr>
      </w:pPr>
      <w:r>
        <w:rPr>
          <w:rFonts w:ascii="Calibri" w:hAnsi="Calibri"/>
          <w:szCs w:val="24"/>
          <w:lang w:val="en-GB"/>
        </w:rPr>
        <w:t>Salary is in the range £</w:t>
      </w:r>
      <w:r w:rsidR="003E2253">
        <w:rPr>
          <w:rFonts w:ascii="Calibri" w:hAnsi="Calibri"/>
          <w:szCs w:val="24"/>
          <w:lang w:val="en-GB"/>
        </w:rPr>
        <w:t>35,211 - £38,460</w:t>
      </w:r>
      <w:r>
        <w:rPr>
          <w:rFonts w:ascii="Calibri" w:hAnsi="Calibri"/>
          <w:szCs w:val="24"/>
          <w:lang w:val="en-GB"/>
        </w:rPr>
        <w:t xml:space="preserve"> per annum </w:t>
      </w:r>
      <w:r>
        <w:rPr>
          <w:rFonts w:ascii="Calibri" w:hAnsi="Calibri"/>
          <w:lang w:val="en-GB"/>
        </w:rPr>
        <w:t>and progress to the top of the scale is by annual increments payable on 1</w:t>
      </w:r>
      <w:r>
        <w:rPr>
          <w:rFonts w:ascii="Calibri" w:hAnsi="Calibri"/>
          <w:vertAlign w:val="superscript"/>
          <w:lang w:val="en-GB"/>
        </w:rPr>
        <w:t>st</w:t>
      </w:r>
      <w:r>
        <w:rPr>
          <w:rFonts w:ascii="Calibri" w:hAnsi="Calibri"/>
          <w:lang w:val="en-GB"/>
        </w:rPr>
        <w:t xml:space="preserve"> April each year.  Salary is paid into a bank or building society monthly in arrears.</w:t>
      </w:r>
    </w:p>
    <w:p w14:paraId="29ABA831" w14:textId="77777777" w:rsidR="00D35FA6" w:rsidRDefault="00D35FA6" w:rsidP="00D35FA6">
      <w:pPr>
        <w:rPr>
          <w:rFonts w:ascii="Calibri" w:hAnsi="Calibri"/>
          <w:lang w:val="en-GB"/>
        </w:rPr>
      </w:pPr>
    </w:p>
    <w:p w14:paraId="39602AF4" w14:textId="77777777" w:rsidR="00D35FA6" w:rsidRDefault="00D35FA6" w:rsidP="00D35FA6">
      <w:pPr>
        <w:rPr>
          <w:rFonts w:asciiTheme="minorHAnsi" w:hAnsiTheme="minorHAnsi"/>
        </w:rPr>
      </w:pPr>
      <w:r>
        <w:rPr>
          <w:rFonts w:asciiTheme="minorHAnsi" w:hAnsiTheme="minorHAnsi"/>
        </w:rPr>
        <w:t>The full-time standard University hours are 37 per week which are normally from 8.30 a.m. to 5.15 p.m. Monday to Thursday and 8.30 a.m. to 4.15 p.m. Friday with one hour and ten minutes for lunch.  Specific times may vary according to the Department concerned. If the position is part-time, the hours and days worked will either be as stated in the advert or discussed at interview/appointment. Overtime is not normally payable but time off in lieu may be given. </w:t>
      </w:r>
    </w:p>
    <w:p w14:paraId="395CB399" w14:textId="77777777" w:rsidR="00D35FA6" w:rsidRDefault="00D35FA6" w:rsidP="00D35FA6">
      <w:pPr>
        <w:rPr>
          <w:rFonts w:ascii="Calibri" w:hAnsi="Calibri"/>
          <w:szCs w:val="24"/>
          <w:lang w:val="en-GB"/>
        </w:rPr>
      </w:pPr>
    </w:p>
    <w:p w14:paraId="3462D012" w14:textId="77777777" w:rsidR="00D35FA6" w:rsidRDefault="00D35FA6" w:rsidP="00D35FA6">
      <w:pPr>
        <w:rPr>
          <w:rFonts w:ascii="Calibri" w:hAnsi="Calibri"/>
          <w:szCs w:val="24"/>
          <w:lang w:val="en-GB"/>
        </w:rPr>
      </w:pPr>
      <w:r>
        <w:rPr>
          <w:rFonts w:ascii="Calibri" w:hAnsi="Calibri"/>
          <w:szCs w:val="24"/>
          <w:lang w:val="en-GB"/>
        </w:rPr>
        <w:t xml:space="preserve">Annual leave entitlement is 32 working days in a full leave year. If you work less than 37 hours per week, your leave will be calculated on a pro-rata basis.  The leave year commences on 1 October and staff starting and leaving during that period accrue leave on a pro-rata basis.  In addition, the University </w:t>
      </w:r>
      <w:proofErr w:type="gramStart"/>
      <w:r>
        <w:rPr>
          <w:rFonts w:ascii="Calibri" w:hAnsi="Calibri"/>
          <w:szCs w:val="24"/>
          <w:lang w:val="en-GB"/>
        </w:rPr>
        <w:t>is normally closed</w:t>
      </w:r>
      <w:proofErr w:type="gramEnd"/>
      <w:r>
        <w:rPr>
          <w:rFonts w:ascii="Calibri" w:hAnsi="Calibri"/>
          <w:szCs w:val="24"/>
          <w:lang w:val="en-GB"/>
        </w:rPr>
        <w:t xml:space="preserve"> from Christmas Eve until New Year’s Day inclusive and on bank holidays.</w:t>
      </w:r>
    </w:p>
    <w:p w14:paraId="3BACE7EF" w14:textId="77777777" w:rsidR="003E2253" w:rsidRDefault="003E2253" w:rsidP="00D35FA6">
      <w:pPr>
        <w:rPr>
          <w:rFonts w:ascii="Calibri" w:hAnsi="Calibri"/>
          <w:lang w:val="en-GB"/>
        </w:rPr>
      </w:pPr>
    </w:p>
    <w:p w14:paraId="49BE67D2" w14:textId="30FB81BC" w:rsidR="00D35FA6" w:rsidRDefault="00D35FA6" w:rsidP="00D35FA6">
      <w:pPr>
        <w:rPr>
          <w:rFonts w:ascii="Calibri" w:hAnsi="Calibri"/>
          <w:lang w:val="en-GB"/>
        </w:rPr>
      </w:pPr>
      <w:proofErr w:type="gramStart"/>
      <w:r>
        <w:rPr>
          <w:rFonts w:ascii="Calibri" w:hAnsi="Calibri"/>
          <w:lang w:val="en-GB"/>
        </w:rPr>
        <w:t>It is a condition of the appointment for the proper performance of the duties of the post that the appointee will take up residence at a location such that they are able to fulfil the full range of their contractual duties.</w:t>
      </w:r>
      <w:proofErr w:type="gramEnd"/>
      <w:r>
        <w:rPr>
          <w:rFonts w:ascii="Calibri" w:hAnsi="Calibri"/>
          <w:lang w:val="en-GB"/>
        </w:rPr>
        <w:t xml:space="preserve">  This residential requirement will be expected to be fulfilled within twelve months of taking up the appointment.  The University has a scheme of financial assistance towards the cost of relocation, details of which can be found on the University website:</w:t>
      </w:r>
    </w:p>
    <w:p w14:paraId="28A1B27D" w14:textId="77777777" w:rsidR="00D35FA6" w:rsidRDefault="00D35FA6" w:rsidP="00D35FA6">
      <w:pPr>
        <w:rPr>
          <w:rFonts w:ascii="Calibri" w:hAnsi="Calibri"/>
          <w:lang w:val="en-GB"/>
        </w:rPr>
      </w:pPr>
    </w:p>
    <w:p w14:paraId="5E493F06" w14:textId="77777777" w:rsidR="00D35FA6" w:rsidRDefault="00617A06" w:rsidP="00D35FA6">
      <w:pPr>
        <w:rPr>
          <w:rFonts w:ascii="Calibri" w:hAnsi="Calibri"/>
          <w:lang w:val="en-GB"/>
        </w:rPr>
      </w:pPr>
      <w:hyperlink r:id="rId8" w:history="1">
        <w:r w:rsidR="00D35FA6">
          <w:rPr>
            <w:rStyle w:val="Hyperlink"/>
            <w:rFonts w:ascii="Calibri" w:hAnsi="Calibri"/>
            <w:lang w:val="en-GB"/>
          </w:rPr>
          <w:t>http://www.port.ac.uk/departments/services/humanresources/recruitmentandselection/informationforapplicants/removalandseparationguidelines</w:t>
        </w:r>
      </w:hyperlink>
    </w:p>
    <w:p w14:paraId="3B03AC4F" w14:textId="77777777" w:rsidR="00D35FA6" w:rsidRDefault="00D35FA6" w:rsidP="00D35FA6">
      <w:pPr>
        <w:rPr>
          <w:rFonts w:ascii="Calibri" w:hAnsi="Calibri"/>
          <w:lang w:val="en-GB"/>
        </w:rPr>
      </w:pPr>
    </w:p>
    <w:p w14:paraId="16F63874" w14:textId="77777777" w:rsidR="00D35FA6" w:rsidRDefault="00D35FA6" w:rsidP="00D35FA6">
      <w:pPr>
        <w:rPr>
          <w:rFonts w:ascii="Calibri" w:hAnsi="Calibri"/>
          <w:lang w:val="en-GB"/>
        </w:rPr>
      </w:pPr>
      <w:r>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14:paraId="7EE0873D" w14:textId="77777777" w:rsidR="00D35FA6" w:rsidRDefault="00D35FA6" w:rsidP="00D35FA6">
      <w:pPr>
        <w:rPr>
          <w:rFonts w:ascii="Calibri" w:hAnsi="Calibri"/>
          <w:lang w:val="en-GB"/>
        </w:rPr>
      </w:pPr>
    </w:p>
    <w:p w14:paraId="06B12BD8" w14:textId="77777777" w:rsidR="00D35FA6" w:rsidRDefault="00D35FA6" w:rsidP="00D35FA6">
      <w:pPr>
        <w:rPr>
          <w:rFonts w:ascii="Calibri" w:hAnsi="Calibri"/>
          <w:lang w:val="en-GB"/>
        </w:rPr>
      </w:pPr>
      <w:r>
        <w:rPr>
          <w:rFonts w:ascii="Calibri" w:hAnsi="Calibri"/>
          <w:lang w:val="en-GB"/>
        </w:rPr>
        <w:t>There is a probationary period of six months during which new staff are expected to demonstrate their suitability for the post.</w:t>
      </w:r>
    </w:p>
    <w:p w14:paraId="55EBBA89" w14:textId="77777777" w:rsidR="00D35FA6" w:rsidRDefault="00D35FA6" w:rsidP="00D35FA6">
      <w:pPr>
        <w:rPr>
          <w:rFonts w:ascii="Calibri" w:hAnsi="Calibri"/>
          <w:lang w:val="en-GB"/>
        </w:rPr>
      </w:pPr>
    </w:p>
    <w:p w14:paraId="4F5FF508" w14:textId="77777777" w:rsidR="00D35FA6" w:rsidRDefault="00D35FA6" w:rsidP="00D35FA6">
      <w:pPr>
        <w:rPr>
          <w:rFonts w:ascii="Calibri" w:hAnsi="Calibri"/>
          <w:lang w:val="en-GB"/>
        </w:rPr>
      </w:pPr>
      <w:r>
        <w:rPr>
          <w:rFonts w:ascii="Calibri" w:hAnsi="Calibri"/>
          <w:lang w:val="en-GB"/>
        </w:rPr>
        <w:t>There is a comprehensive sickness and maternity benefits scheme.</w:t>
      </w:r>
    </w:p>
    <w:p w14:paraId="2F4816E3" w14:textId="77777777" w:rsidR="00D35FA6" w:rsidRDefault="00D35FA6" w:rsidP="00D35FA6">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color w:val="333333"/>
          <w:szCs w:val="24"/>
          <w:shd w:val="clear" w:color="auto" w:fill="FFFFFF"/>
        </w:rPr>
        <w:t> The successful applicant will not be able to start work until their right to work documentation has been verified.</w:t>
      </w:r>
    </w:p>
    <w:p w14:paraId="7BA2DA47" w14:textId="77777777" w:rsidR="00D35FA6" w:rsidRDefault="00D35FA6" w:rsidP="00D35FA6">
      <w:pPr>
        <w:rPr>
          <w:lang w:val="en-GB"/>
        </w:rPr>
      </w:pPr>
    </w:p>
    <w:p w14:paraId="319CD180" w14:textId="77777777" w:rsidR="00D35FA6" w:rsidRDefault="00D35FA6" w:rsidP="00D35FA6">
      <w:pPr>
        <w:rPr>
          <w:rFonts w:ascii="Calibri" w:hAnsi="Calibri"/>
          <w:szCs w:val="24"/>
        </w:rPr>
      </w:pPr>
      <w:r>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must be your current or most recent employer.  </w:t>
      </w:r>
    </w:p>
    <w:p w14:paraId="681DF124" w14:textId="77777777" w:rsidR="00D35FA6" w:rsidRDefault="00D35FA6" w:rsidP="00D35FA6">
      <w:pPr>
        <w:rPr>
          <w:rFonts w:ascii="Calibri" w:hAnsi="Calibri"/>
          <w:lang w:val="en-GB"/>
        </w:rPr>
      </w:pPr>
    </w:p>
    <w:p w14:paraId="5FB8E385" w14:textId="77777777" w:rsidR="00D35FA6" w:rsidRDefault="00D35FA6" w:rsidP="00D35FA6">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52FD3F4E" w14:textId="77777777" w:rsidR="00D35FA6" w:rsidRDefault="00D35FA6" w:rsidP="00D35FA6">
      <w:pPr>
        <w:rPr>
          <w:rFonts w:ascii="Calibri" w:hAnsi="Calibri"/>
          <w:lang w:val="en-GB"/>
        </w:rPr>
      </w:pPr>
    </w:p>
    <w:p w14:paraId="587272F1" w14:textId="77777777" w:rsidR="00D35FA6" w:rsidRDefault="00D35FA6" w:rsidP="00D35FA6">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14:paraId="39B07F10" w14:textId="77777777" w:rsidR="00D35FA6" w:rsidRDefault="00D35FA6" w:rsidP="00D35FA6">
      <w:pPr>
        <w:rPr>
          <w:rFonts w:ascii="Calibri" w:hAnsi="Calibri"/>
          <w:lang w:val="en-GB"/>
        </w:rPr>
      </w:pPr>
    </w:p>
    <w:p w14:paraId="430757C9" w14:textId="77777777" w:rsidR="00D35FA6" w:rsidRDefault="00D35FA6" w:rsidP="00D35FA6">
      <w:pPr>
        <w:rPr>
          <w:rFonts w:ascii="Calibri" w:hAnsi="Calibri"/>
          <w:szCs w:val="24"/>
          <w:lang w:val="en-GB"/>
        </w:rPr>
      </w:pPr>
      <w:r>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14:paraId="0BBFA518" w14:textId="77777777" w:rsidR="00D35FA6" w:rsidRDefault="00D35FA6" w:rsidP="00D35FA6">
      <w:pPr>
        <w:rPr>
          <w:rFonts w:ascii="Calibri" w:hAnsi="Calibri"/>
          <w:lang w:val="en-GB"/>
        </w:rPr>
      </w:pPr>
    </w:p>
    <w:p w14:paraId="3127E793" w14:textId="547210CE" w:rsidR="006D3642" w:rsidRDefault="00D35FA6" w:rsidP="00D827C3">
      <w:pPr>
        <w:rPr>
          <w:rFonts w:ascii="Calibri" w:hAnsi="Calibri"/>
          <w:lang w:val="en-GB"/>
        </w:rPr>
      </w:pPr>
      <w:r>
        <w:rPr>
          <w:rFonts w:ascii="Calibri" w:hAnsi="Calibri"/>
          <w:lang w:val="en-GB"/>
        </w:rPr>
        <w:t xml:space="preserve">All applications must be submitted by </w:t>
      </w:r>
      <w:r w:rsidR="00520C6C">
        <w:rPr>
          <w:rFonts w:ascii="Calibri" w:hAnsi="Calibri"/>
          <w:lang w:val="en-GB"/>
        </w:rPr>
        <w:t>23:59 (UK time)</w:t>
      </w:r>
      <w:r>
        <w:rPr>
          <w:rFonts w:ascii="Calibri" w:hAnsi="Calibri"/>
          <w:lang w:val="en-GB"/>
        </w:rPr>
        <w:t xml:space="preserve"> on the closing date published. </w:t>
      </w:r>
    </w:p>
    <w:p w14:paraId="08C57232" w14:textId="19BA8B88" w:rsidR="006D3642" w:rsidRDefault="006D3642" w:rsidP="00D827C3">
      <w:pPr>
        <w:rPr>
          <w:rFonts w:ascii="Calibri" w:hAnsi="Calibri"/>
          <w:lang w:val="en-GB"/>
        </w:rPr>
      </w:pPr>
    </w:p>
    <w:p w14:paraId="2487B00F" w14:textId="734A7F1B" w:rsidR="006D3642" w:rsidRDefault="006D3642" w:rsidP="00D827C3">
      <w:pPr>
        <w:rPr>
          <w:rFonts w:ascii="Calibri" w:hAnsi="Calibri"/>
          <w:lang w:val="en-GB"/>
        </w:rPr>
      </w:pPr>
    </w:p>
    <w:p w14:paraId="0BFB335C" w14:textId="3EEE1056" w:rsidR="003E2253" w:rsidRDefault="003E2253" w:rsidP="00D827C3">
      <w:pPr>
        <w:rPr>
          <w:rFonts w:ascii="Calibri" w:hAnsi="Calibri"/>
          <w:lang w:val="en-GB"/>
        </w:rPr>
      </w:pPr>
    </w:p>
    <w:p w14:paraId="4DF58AC2" w14:textId="5FD9144F" w:rsidR="003E2253" w:rsidRDefault="003E2253" w:rsidP="00D827C3">
      <w:pPr>
        <w:rPr>
          <w:rFonts w:ascii="Calibri" w:hAnsi="Calibri"/>
          <w:lang w:val="en-GB"/>
        </w:rPr>
      </w:pPr>
    </w:p>
    <w:p w14:paraId="25ED00C1" w14:textId="1042AEBA" w:rsidR="003E2253" w:rsidRDefault="003E2253" w:rsidP="00D827C3">
      <w:pPr>
        <w:rPr>
          <w:rFonts w:ascii="Calibri" w:hAnsi="Calibri"/>
          <w:lang w:val="en-GB"/>
        </w:rPr>
      </w:pPr>
    </w:p>
    <w:p w14:paraId="6935DB67" w14:textId="522EE358" w:rsidR="003E2253" w:rsidRDefault="003E2253" w:rsidP="00D827C3">
      <w:pPr>
        <w:rPr>
          <w:rFonts w:ascii="Calibri" w:hAnsi="Calibri"/>
          <w:lang w:val="en-GB"/>
        </w:rPr>
      </w:pPr>
    </w:p>
    <w:p w14:paraId="6BD49A81" w14:textId="56384A83" w:rsidR="003E2253" w:rsidRDefault="003E2253" w:rsidP="00D827C3">
      <w:pPr>
        <w:rPr>
          <w:rFonts w:ascii="Calibri" w:hAnsi="Calibri"/>
          <w:lang w:val="en-GB"/>
        </w:rPr>
      </w:pPr>
    </w:p>
    <w:p w14:paraId="488F62F9" w14:textId="3FD4CD10" w:rsidR="003E2253" w:rsidRDefault="003E2253" w:rsidP="00D827C3">
      <w:pPr>
        <w:rPr>
          <w:rFonts w:ascii="Calibri" w:hAnsi="Calibri"/>
          <w:lang w:val="en-GB"/>
        </w:rPr>
      </w:pPr>
    </w:p>
    <w:p w14:paraId="2B3518CF" w14:textId="2F0592EB" w:rsidR="003E2253" w:rsidRDefault="003E2253" w:rsidP="00D827C3">
      <w:pPr>
        <w:rPr>
          <w:rFonts w:ascii="Calibri" w:hAnsi="Calibri"/>
          <w:lang w:val="en-GB"/>
        </w:rPr>
      </w:pPr>
    </w:p>
    <w:p w14:paraId="432E7D64" w14:textId="03E2136C" w:rsidR="006D3642" w:rsidRDefault="007414F1" w:rsidP="006253AE">
      <w:pPr>
        <w:rPr>
          <w:rFonts w:ascii="Calibri" w:hAnsi="Calibri"/>
          <w:b/>
          <w:sz w:val="32"/>
          <w:lang w:val="en-GB"/>
        </w:rPr>
      </w:pPr>
      <w:r>
        <w:rPr>
          <w:noProof/>
          <w:lang w:val="en-GB" w:eastAsia="en-GB"/>
        </w:rPr>
        <w:drawing>
          <wp:inline distT="0" distB="0" distL="0" distR="0" wp14:anchorId="0B9490F6" wp14:editId="1ADAB7D4">
            <wp:extent cx="5731510" cy="73123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2840" t="37452" r="21427" b="56279"/>
                    <a:stretch/>
                  </pic:blipFill>
                  <pic:spPr bwMode="auto">
                    <a:xfrm>
                      <a:off x="0" y="0"/>
                      <a:ext cx="5731510" cy="731239"/>
                    </a:xfrm>
                    <a:prstGeom prst="rect">
                      <a:avLst/>
                    </a:prstGeom>
                    <a:ln>
                      <a:noFill/>
                    </a:ln>
                    <a:extLst>
                      <a:ext uri="{53640926-AAD7-44D8-BBD7-CCE9431645EC}">
                        <a14:shadowObscured xmlns:a14="http://schemas.microsoft.com/office/drawing/2010/main"/>
                      </a:ext>
                    </a:extLst>
                  </pic:spPr>
                </pic:pic>
              </a:graphicData>
            </a:graphic>
          </wp:inline>
        </w:drawing>
      </w:r>
    </w:p>
    <w:p w14:paraId="0592CC50" w14:textId="77777777" w:rsidR="003E2253" w:rsidRPr="003E2253" w:rsidRDefault="003E2253" w:rsidP="003E2253">
      <w:pPr>
        <w:rPr>
          <w:rFonts w:asciiTheme="minorHAnsi" w:hAnsiTheme="minorHAnsi" w:cstheme="minorHAnsi"/>
          <w:b/>
          <w:szCs w:val="24"/>
          <w:lang w:val="en-GB"/>
        </w:rPr>
      </w:pPr>
      <w:r w:rsidRPr="003E2253">
        <w:rPr>
          <w:rFonts w:asciiTheme="minorHAnsi" w:hAnsiTheme="minorHAnsi" w:cstheme="minorHAnsi"/>
          <w:b/>
          <w:szCs w:val="24"/>
        </w:rPr>
        <w:lastRenderedPageBreak/>
        <w:t>UNIVERSITY OF PORTSMOUTH – RECRUITMENT PAPERWORK</w:t>
      </w:r>
    </w:p>
    <w:p w14:paraId="0FECD4C5" w14:textId="7A2B5207" w:rsidR="003E2253" w:rsidRPr="00617A06" w:rsidRDefault="003E2253" w:rsidP="003E2253">
      <w:pPr>
        <w:widowControl/>
        <w:numPr>
          <w:ilvl w:val="0"/>
          <w:numId w:val="14"/>
        </w:numPr>
        <w:pBdr>
          <w:top w:val="nil"/>
          <w:left w:val="nil"/>
          <w:bottom w:val="nil"/>
          <w:right w:val="nil"/>
          <w:between w:val="nil"/>
        </w:pBdr>
        <w:rPr>
          <w:rFonts w:asciiTheme="minorHAnsi" w:hAnsiTheme="minorHAnsi" w:cstheme="minorHAnsi"/>
          <w:color w:val="000000"/>
          <w:szCs w:val="24"/>
        </w:rPr>
      </w:pPr>
      <w:r w:rsidRPr="003E2253">
        <w:rPr>
          <w:rFonts w:asciiTheme="minorHAnsi" w:hAnsiTheme="minorHAnsi" w:cstheme="minorHAnsi"/>
          <w:b/>
          <w:color w:val="000000"/>
          <w:szCs w:val="24"/>
        </w:rPr>
        <w:t>JOB DESCRIPTION</w:t>
      </w:r>
    </w:p>
    <w:p w14:paraId="6AF6D1A6" w14:textId="77777777" w:rsidR="00617A06" w:rsidRPr="003E2253" w:rsidRDefault="00617A06" w:rsidP="00617A06">
      <w:pPr>
        <w:widowControl/>
        <w:pBdr>
          <w:top w:val="nil"/>
          <w:left w:val="nil"/>
          <w:bottom w:val="nil"/>
          <w:right w:val="nil"/>
          <w:between w:val="nil"/>
        </w:pBdr>
        <w:ind w:left="720"/>
        <w:rPr>
          <w:rFonts w:asciiTheme="minorHAnsi" w:hAnsiTheme="minorHAnsi" w:cstheme="minorHAnsi"/>
          <w:color w:val="000000"/>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3E2253" w:rsidRPr="003E2253" w14:paraId="0E591B49" w14:textId="77777777" w:rsidTr="005F1917">
        <w:tc>
          <w:tcPr>
            <w:tcW w:w="3369" w:type="dxa"/>
          </w:tcPr>
          <w:p w14:paraId="0BAB3268"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b/>
                <w:szCs w:val="24"/>
              </w:rPr>
              <w:t>Job Title:</w:t>
            </w:r>
          </w:p>
          <w:p w14:paraId="41B97308" w14:textId="77777777" w:rsidR="003E2253" w:rsidRPr="003E2253" w:rsidRDefault="003E2253" w:rsidP="005F1917">
            <w:pPr>
              <w:rPr>
                <w:rFonts w:asciiTheme="minorHAnsi" w:hAnsiTheme="minorHAnsi" w:cstheme="minorHAnsi"/>
                <w:szCs w:val="24"/>
              </w:rPr>
            </w:pPr>
          </w:p>
        </w:tc>
        <w:tc>
          <w:tcPr>
            <w:tcW w:w="5873" w:type="dxa"/>
          </w:tcPr>
          <w:p w14:paraId="027EDD0A"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Outreach Co-</w:t>
            </w:r>
            <w:proofErr w:type="spellStart"/>
            <w:r w:rsidRPr="003E2253">
              <w:rPr>
                <w:rFonts w:asciiTheme="minorHAnsi" w:hAnsiTheme="minorHAnsi" w:cstheme="minorHAnsi"/>
                <w:szCs w:val="24"/>
              </w:rPr>
              <w:t>ordinator</w:t>
            </w:r>
            <w:proofErr w:type="spellEnd"/>
            <w:r w:rsidRPr="003E2253">
              <w:rPr>
                <w:rFonts w:asciiTheme="minorHAnsi" w:hAnsiTheme="minorHAnsi" w:cstheme="minorHAnsi"/>
                <w:szCs w:val="24"/>
              </w:rPr>
              <w:t xml:space="preserve"> </w:t>
            </w:r>
          </w:p>
          <w:p w14:paraId="57F28805" w14:textId="77777777" w:rsidR="003E2253" w:rsidRPr="003E2253" w:rsidRDefault="003E2253" w:rsidP="005F1917">
            <w:pPr>
              <w:rPr>
                <w:rFonts w:asciiTheme="minorHAnsi" w:hAnsiTheme="minorHAnsi" w:cstheme="minorHAnsi"/>
                <w:szCs w:val="24"/>
              </w:rPr>
            </w:pPr>
          </w:p>
        </w:tc>
      </w:tr>
      <w:tr w:rsidR="003E2253" w:rsidRPr="003E2253" w14:paraId="3F0D274D" w14:textId="77777777" w:rsidTr="005F1917">
        <w:tc>
          <w:tcPr>
            <w:tcW w:w="3369" w:type="dxa"/>
          </w:tcPr>
          <w:p w14:paraId="0B78867B"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b/>
                <w:szCs w:val="24"/>
              </w:rPr>
              <w:t>Grade:</w:t>
            </w:r>
          </w:p>
          <w:p w14:paraId="29CBD0AF" w14:textId="77777777" w:rsidR="003E2253" w:rsidRPr="003E2253" w:rsidRDefault="003E2253" w:rsidP="005F1917">
            <w:pPr>
              <w:rPr>
                <w:rFonts w:asciiTheme="minorHAnsi" w:hAnsiTheme="minorHAnsi" w:cstheme="minorHAnsi"/>
                <w:szCs w:val="24"/>
              </w:rPr>
            </w:pPr>
          </w:p>
        </w:tc>
        <w:tc>
          <w:tcPr>
            <w:tcW w:w="5873" w:type="dxa"/>
          </w:tcPr>
          <w:p w14:paraId="0B11A5AA"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7</w:t>
            </w:r>
          </w:p>
        </w:tc>
      </w:tr>
      <w:tr w:rsidR="003E2253" w:rsidRPr="003E2253" w14:paraId="3C5F7603" w14:textId="77777777" w:rsidTr="005F1917">
        <w:tc>
          <w:tcPr>
            <w:tcW w:w="3369" w:type="dxa"/>
          </w:tcPr>
          <w:p w14:paraId="76A985D1"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b/>
                <w:szCs w:val="24"/>
              </w:rPr>
              <w:t>Department:</w:t>
            </w:r>
          </w:p>
          <w:p w14:paraId="607FA2C0"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b/>
                <w:szCs w:val="24"/>
              </w:rPr>
              <w:t>Location:</w:t>
            </w:r>
          </w:p>
        </w:tc>
        <w:tc>
          <w:tcPr>
            <w:tcW w:w="5873" w:type="dxa"/>
          </w:tcPr>
          <w:p w14:paraId="1B939B76"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 xml:space="preserve">Marketing &amp; Communications </w:t>
            </w:r>
          </w:p>
          <w:p w14:paraId="08BFAD13"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Mercantile House</w:t>
            </w:r>
          </w:p>
        </w:tc>
      </w:tr>
      <w:tr w:rsidR="003E2253" w:rsidRPr="003E2253" w14:paraId="21BC110A" w14:textId="77777777" w:rsidTr="005F1917">
        <w:tc>
          <w:tcPr>
            <w:tcW w:w="3369" w:type="dxa"/>
          </w:tcPr>
          <w:p w14:paraId="353F2F33"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b/>
                <w:szCs w:val="24"/>
              </w:rPr>
              <w:t>Position Reference No:</w:t>
            </w:r>
          </w:p>
          <w:p w14:paraId="540296C3" w14:textId="77777777" w:rsidR="003E2253" w:rsidRPr="003E2253" w:rsidRDefault="003E2253" w:rsidP="005F1917">
            <w:pPr>
              <w:rPr>
                <w:rFonts w:asciiTheme="minorHAnsi" w:hAnsiTheme="minorHAnsi" w:cstheme="minorHAnsi"/>
                <w:szCs w:val="24"/>
              </w:rPr>
            </w:pPr>
          </w:p>
        </w:tc>
        <w:tc>
          <w:tcPr>
            <w:tcW w:w="5873" w:type="dxa"/>
          </w:tcPr>
          <w:p w14:paraId="025E8B83"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ZZ005238</w:t>
            </w:r>
          </w:p>
          <w:p w14:paraId="001ADDCF" w14:textId="77777777" w:rsidR="003E2253" w:rsidRPr="003E2253" w:rsidRDefault="003E2253" w:rsidP="005F1917">
            <w:pPr>
              <w:rPr>
                <w:rFonts w:asciiTheme="minorHAnsi" w:hAnsiTheme="minorHAnsi" w:cstheme="minorHAnsi"/>
                <w:szCs w:val="24"/>
              </w:rPr>
            </w:pPr>
          </w:p>
        </w:tc>
      </w:tr>
      <w:tr w:rsidR="003E2253" w:rsidRPr="003E2253" w14:paraId="56EFFDA6" w14:textId="77777777" w:rsidTr="005F1917">
        <w:tc>
          <w:tcPr>
            <w:tcW w:w="3369" w:type="dxa"/>
          </w:tcPr>
          <w:p w14:paraId="42B00473"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b/>
                <w:szCs w:val="24"/>
              </w:rPr>
              <w:t>Responsible to:</w:t>
            </w:r>
          </w:p>
          <w:p w14:paraId="75A79215" w14:textId="77777777" w:rsidR="003E2253" w:rsidRPr="003E2253" w:rsidRDefault="003E2253" w:rsidP="005F1917">
            <w:pPr>
              <w:rPr>
                <w:rFonts w:asciiTheme="minorHAnsi" w:hAnsiTheme="minorHAnsi" w:cstheme="minorHAnsi"/>
                <w:szCs w:val="24"/>
              </w:rPr>
            </w:pPr>
          </w:p>
        </w:tc>
        <w:tc>
          <w:tcPr>
            <w:tcW w:w="5873" w:type="dxa"/>
          </w:tcPr>
          <w:p w14:paraId="389C1575"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Outreach Manager</w:t>
            </w:r>
          </w:p>
        </w:tc>
      </w:tr>
      <w:tr w:rsidR="003E2253" w:rsidRPr="003E2253" w14:paraId="0ADF8180" w14:textId="77777777" w:rsidTr="005F1917">
        <w:tc>
          <w:tcPr>
            <w:tcW w:w="3369" w:type="dxa"/>
          </w:tcPr>
          <w:p w14:paraId="4FE2A278"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b/>
                <w:szCs w:val="24"/>
              </w:rPr>
              <w:t>Responsible for:</w:t>
            </w:r>
          </w:p>
          <w:p w14:paraId="447FB547" w14:textId="77777777" w:rsidR="003E2253" w:rsidRPr="003E2253" w:rsidRDefault="003E2253" w:rsidP="005F1917">
            <w:pPr>
              <w:rPr>
                <w:rFonts w:asciiTheme="minorHAnsi" w:hAnsiTheme="minorHAnsi" w:cstheme="minorHAnsi"/>
                <w:szCs w:val="24"/>
              </w:rPr>
            </w:pPr>
          </w:p>
        </w:tc>
        <w:tc>
          <w:tcPr>
            <w:tcW w:w="5873" w:type="dxa"/>
          </w:tcPr>
          <w:p w14:paraId="725A3CE8" w14:textId="77777777" w:rsidR="003E2253" w:rsidRPr="003E2253" w:rsidRDefault="003E2253" w:rsidP="005F1917">
            <w:pPr>
              <w:rPr>
                <w:rFonts w:asciiTheme="minorHAnsi" w:hAnsiTheme="minorHAnsi" w:cstheme="minorHAnsi"/>
                <w:szCs w:val="24"/>
              </w:rPr>
            </w:pPr>
          </w:p>
        </w:tc>
      </w:tr>
      <w:tr w:rsidR="003E2253" w:rsidRPr="003E2253" w14:paraId="7647AF5B" w14:textId="77777777" w:rsidTr="005F1917">
        <w:trPr>
          <w:trHeight w:val="612"/>
        </w:trPr>
        <w:tc>
          <w:tcPr>
            <w:tcW w:w="3369" w:type="dxa"/>
          </w:tcPr>
          <w:p w14:paraId="3B77D0A9"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b/>
                <w:szCs w:val="24"/>
              </w:rPr>
              <w:t>Effective date of job description:</w:t>
            </w:r>
          </w:p>
        </w:tc>
        <w:tc>
          <w:tcPr>
            <w:tcW w:w="5873" w:type="dxa"/>
          </w:tcPr>
          <w:p w14:paraId="7E8CAFF8"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 xml:space="preserve">January 2019 </w:t>
            </w:r>
          </w:p>
        </w:tc>
      </w:tr>
    </w:tbl>
    <w:p w14:paraId="371F3669" w14:textId="77777777" w:rsidR="003E2253" w:rsidRPr="003E2253" w:rsidRDefault="003E2253" w:rsidP="003E2253">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3E2253" w:rsidRPr="003E2253" w14:paraId="4FF25221" w14:textId="77777777" w:rsidTr="005F1917">
        <w:tc>
          <w:tcPr>
            <w:tcW w:w="9242" w:type="dxa"/>
          </w:tcPr>
          <w:p w14:paraId="437739D4"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b/>
                <w:szCs w:val="24"/>
              </w:rPr>
              <w:t>Context:</w:t>
            </w:r>
          </w:p>
        </w:tc>
      </w:tr>
      <w:tr w:rsidR="003E2253" w:rsidRPr="003E2253" w14:paraId="76156A6A" w14:textId="77777777" w:rsidTr="005F1917">
        <w:tc>
          <w:tcPr>
            <w:tcW w:w="9242" w:type="dxa"/>
          </w:tcPr>
          <w:p w14:paraId="1E45AD35" w14:textId="77777777" w:rsidR="003E2253" w:rsidRPr="003E2253" w:rsidRDefault="003E2253" w:rsidP="005F1917">
            <w:pPr>
              <w:rPr>
                <w:rFonts w:asciiTheme="minorHAnsi" w:hAnsiTheme="minorHAnsi" w:cstheme="minorHAnsi"/>
                <w:b/>
                <w:szCs w:val="24"/>
              </w:rPr>
            </w:pPr>
            <w:r w:rsidRPr="003E2253">
              <w:rPr>
                <w:rFonts w:asciiTheme="minorHAnsi" w:hAnsiTheme="minorHAnsi" w:cstheme="minorHAnsi"/>
                <w:szCs w:val="24"/>
              </w:rPr>
              <w:t>The Marketing and Communications Department offers a complete in-house service to promote the University to its various stakeholders.  The Department’s activities cover a wide range of marketing communications disciplines, dealing with brand management, internal and external communications, marketing strategy and campaigns, digital marketing and web strategy, press and public relations, recruitment and outreach and market research.</w:t>
            </w:r>
            <w:r w:rsidRPr="003E2253">
              <w:rPr>
                <w:rFonts w:asciiTheme="minorHAnsi" w:hAnsiTheme="minorHAnsi" w:cstheme="minorHAnsi"/>
                <w:b/>
                <w:szCs w:val="24"/>
              </w:rPr>
              <w:t xml:space="preserve"> </w:t>
            </w:r>
          </w:p>
          <w:p w14:paraId="72128F56" w14:textId="77777777" w:rsidR="003E2253" w:rsidRPr="003E2253" w:rsidRDefault="003E2253" w:rsidP="005F1917">
            <w:pPr>
              <w:rPr>
                <w:rFonts w:asciiTheme="minorHAnsi" w:hAnsiTheme="minorHAnsi" w:cstheme="minorHAnsi"/>
                <w:szCs w:val="24"/>
              </w:rPr>
            </w:pPr>
          </w:p>
          <w:p w14:paraId="4D11C237" w14:textId="77777777" w:rsidR="003E2253" w:rsidRPr="003E2253" w:rsidRDefault="003E2253" w:rsidP="005F1917">
            <w:pPr>
              <w:pBdr>
                <w:top w:val="nil"/>
                <w:left w:val="nil"/>
                <w:bottom w:val="nil"/>
                <w:right w:val="nil"/>
                <w:between w:val="nil"/>
              </w:pBdr>
              <w:jc w:val="both"/>
              <w:rPr>
                <w:rFonts w:asciiTheme="minorHAnsi" w:hAnsiTheme="minorHAnsi" w:cstheme="minorHAnsi"/>
                <w:color w:val="000000"/>
                <w:szCs w:val="24"/>
              </w:rPr>
            </w:pPr>
            <w:r w:rsidRPr="003E2253">
              <w:rPr>
                <w:rFonts w:asciiTheme="minorHAnsi" w:hAnsiTheme="minorHAnsi" w:cstheme="minorHAnsi"/>
                <w:b/>
                <w:color w:val="000000"/>
                <w:szCs w:val="24"/>
              </w:rPr>
              <w:t>The role of the Recruitment and Outreach Team</w:t>
            </w:r>
            <w:r w:rsidRPr="003E2253">
              <w:rPr>
                <w:rFonts w:asciiTheme="minorHAnsi" w:hAnsiTheme="minorHAnsi" w:cstheme="minorHAnsi"/>
                <w:color w:val="000000"/>
                <w:szCs w:val="24"/>
              </w:rPr>
              <w:t xml:space="preserve"> is to lead, develop and implement the University’s recruitment strategies and outreach initiatives.  To lead Faculty engagement in order to facilitate and manage the development of recruitment strategies and delivery of recruitment targets.  To engage, lead and ensure delivery of the Access and Participation plan, delivering maximum impact, supporting University Strategy and business objectives.</w:t>
            </w:r>
          </w:p>
          <w:p w14:paraId="3D548814" w14:textId="77777777" w:rsidR="003E2253" w:rsidRPr="003E2253" w:rsidRDefault="003E2253" w:rsidP="005F1917">
            <w:pPr>
              <w:pBdr>
                <w:top w:val="nil"/>
                <w:left w:val="nil"/>
                <w:bottom w:val="nil"/>
                <w:right w:val="nil"/>
                <w:between w:val="nil"/>
              </w:pBdr>
              <w:jc w:val="both"/>
              <w:rPr>
                <w:rFonts w:asciiTheme="minorHAnsi" w:hAnsiTheme="minorHAnsi" w:cstheme="minorHAnsi"/>
                <w:color w:val="000000"/>
                <w:szCs w:val="24"/>
              </w:rPr>
            </w:pPr>
          </w:p>
          <w:p w14:paraId="52CF4EF8" w14:textId="7C154EDB" w:rsidR="003E2253" w:rsidRPr="003E2253" w:rsidRDefault="003E2253" w:rsidP="003E2253">
            <w:pPr>
              <w:pBdr>
                <w:top w:val="nil"/>
                <w:left w:val="nil"/>
                <w:bottom w:val="nil"/>
                <w:right w:val="nil"/>
                <w:between w:val="nil"/>
              </w:pBdr>
              <w:jc w:val="both"/>
              <w:rPr>
                <w:rFonts w:asciiTheme="minorHAnsi" w:hAnsiTheme="minorHAnsi" w:cstheme="minorHAnsi"/>
                <w:color w:val="000000"/>
                <w:szCs w:val="24"/>
              </w:rPr>
            </w:pPr>
            <w:r w:rsidRPr="003E2253">
              <w:rPr>
                <w:rFonts w:asciiTheme="minorHAnsi" w:hAnsiTheme="minorHAnsi" w:cstheme="minorHAnsi"/>
                <w:b/>
                <w:bCs/>
                <w:color w:val="000000"/>
                <w:szCs w:val="24"/>
              </w:rPr>
              <w:t xml:space="preserve">The Outreach team </w:t>
            </w:r>
            <w:r w:rsidRPr="003E2253">
              <w:rPr>
                <w:rFonts w:asciiTheme="minorHAnsi" w:hAnsiTheme="minorHAnsi" w:cstheme="minorHAnsi"/>
                <w:color w:val="000000"/>
                <w:szCs w:val="24"/>
              </w:rPr>
              <w:t xml:space="preserve">develop, lead and implement the University’s outreach strategy to achieve Access and Participation plan targets and increase applications to the University from under-represented groups.  They build strong, sustained relationships with pre-16 schools and deliver a </w:t>
            </w:r>
            <w:proofErr w:type="spellStart"/>
            <w:r w:rsidRPr="003E2253">
              <w:rPr>
                <w:rFonts w:asciiTheme="minorHAnsi" w:hAnsiTheme="minorHAnsi" w:cstheme="minorHAnsi"/>
                <w:color w:val="000000"/>
                <w:szCs w:val="24"/>
              </w:rPr>
              <w:t>programme</w:t>
            </w:r>
            <w:proofErr w:type="spellEnd"/>
            <w:r w:rsidRPr="003E2253">
              <w:rPr>
                <w:rFonts w:asciiTheme="minorHAnsi" w:hAnsiTheme="minorHAnsi" w:cstheme="minorHAnsi"/>
                <w:color w:val="000000"/>
                <w:szCs w:val="24"/>
              </w:rPr>
              <w:t xml:space="preserve"> of high impact outreach and widening participation activity to engage pre-16 students, parents, teachers and advisers with higher education and the University of Portsmouth.</w:t>
            </w:r>
          </w:p>
        </w:tc>
      </w:tr>
    </w:tbl>
    <w:p w14:paraId="2EA05B0C" w14:textId="77777777" w:rsidR="003E2253" w:rsidRPr="003E2253" w:rsidRDefault="003E2253" w:rsidP="003E2253">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3E2253" w:rsidRPr="003E2253" w14:paraId="7C72619D" w14:textId="77777777" w:rsidTr="005F1917">
        <w:tc>
          <w:tcPr>
            <w:tcW w:w="9242" w:type="dxa"/>
          </w:tcPr>
          <w:p w14:paraId="58D19C9F"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b/>
                <w:szCs w:val="24"/>
              </w:rPr>
              <w:t>Purpose of Job:</w:t>
            </w:r>
          </w:p>
        </w:tc>
      </w:tr>
      <w:tr w:rsidR="003E2253" w:rsidRPr="003E2253" w14:paraId="5F7CD9CC" w14:textId="77777777" w:rsidTr="005F1917">
        <w:tc>
          <w:tcPr>
            <w:tcW w:w="9242" w:type="dxa"/>
          </w:tcPr>
          <w:p w14:paraId="4B17CCC7" w14:textId="77777777" w:rsidR="003E2253" w:rsidRPr="003E2253" w:rsidRDefault="003E2253" w:rsidP="005F1917">
            <w:pPr>
              <w:pStyle w:val="ListParagraph"/>
              <w:numPr>
                <w:ilvl w:val="0"/>
                <w:numId w:val="15"/>
              </w:numPr>
              <w:pBdr>
                <w:top w:val="nil"/>
                <w:left w:val="nil"/>
                <w:bottom w:val="nil"/>
                <w:right w:val="nil"/>
                <w:between w:val="nil"/>
              </w:pBdr>
              <w:spacing w:before="60" w:after="0"/>
              <w:rPr>
                <w:rFonts w:asciiTheme="minorHAnsi" w:hAnsiTheme="minorHAnsi" w:cstheme="minorHAnsi"/>
                <w:color w:val="000000"/>
                <w:sz w:val="24"/>
                <w:szCs w:val="24"/>
              </w:rPr>
            </w:pPr>
            <w:r w:rsidRPr="003E2253">
              <w:rPr>
                <w:rFonts w:asciiTheme="minorHAnsi" w:hAnsiTheme="minorHAnsi" w:cstheme="minorHAnsi"/>
                <w:color w:val="000000"/>
                <w:sz w:val="24"/>
                <w:szCs w:val="24"/>
              </w:rPr>
              <w:t xml:space="preserve">Proactively build and sustain relationships with targeted pre-16 schools to raise aspirations to Higher Education and the University of Portsmouth and equip young people to make informed decisions about progression routes to Higher Education.  In the longer </w:t>
            </w:r>
            <w:proofErr w:type="gramStart"/>
            <w:r w:rsidRPr="003E2253">
              <w:rPr>
                <w:rFonts w:asciiTheme="minorHAnsi" w:hAnsiTheme="minorHAnsi" w:cstheme="minorHAnsi"/>
                <w:color w:val="000000"/>
                <w:sz w:val="24"/>
                <w:szCs w:val="24"/>
              </w:rPr>
              <w:t>term</w:t>
            </w:r>
            <w:proofErr w:type="gramEnd"/>
            <w:r w:rsidRPr="003E2253">
              <w:rPr>
                <w:rFonts w:asciiTheme="minorHAnsi" w:hAnsiTheme="minorHAnsi" w:cstheme="minorHAnsi"/>
                <w:color w:val="000000"/>
                <w:sz w:val="24"/>
                <w:szCs w:val="24"/>
              </w:rPr>
              <w:t xml:space="preserve"> the aim is to increase the quantity and improve the quality of applications to the University of Portsmouth, particularly from under-represented groups, and to achieve the University’s Access and Participation plan targets.</w:t>
            </w:r>
          </w:p>
          <w:p w14:paraId="6B17DB29" w14:textId="77777777" w:rsidR="003E2253" w:rsidRPr="003E2253" w:rsidRDefault="003E2253" w:rsidP="005F1917">
            <w:pPr>
              <w:pStyle w:val="ListParagraph"/>
              <w:numPr>
                <w:ilvl w:val="0"/>
                <w:numId w:val="15"/>
              </w:numPr>
              <w:pBdr>
                <w:top w:val="nil"/>
                <w:left w:val="nil"/>
                <w:bottom w:val="nil"/>
                <w:right w:val="nil"/>
                <w:between w:val="nil"/>
              </w:pBdr>
              <w:spacing w:before="60" w:after="0"/>
              <w:rPr>
                <w:rFonts w:asciiTheme="minorHAnsi" w:hAnsiTheme="minorHAnsi" w:cstheme="minorHAnsi"/>
                <w:color w:val="000000"/>
                <w:sz w:val="24"/>
                <w:szCs w:val="24"/>
              </w:rPr>
            </w:pPr>
            <w:r w:rsidRPr="003E2253">
              <w:rPr>
                <w:rFonts w:asciiTheme="minorHAnsi" w:hAnsiTheme="minorHAnsi" w:cstheme="minorHAnsi"/>
                <w:sz w:val="24"/>
                <w:szCs w:val="24"/>
              </w:rPr>
              <w:t>Develop, manage and deliver a range of targeted outreach initiatives and events both on and off campus for pre-16 students, teachers, parents/carers and advisors, with a focus on the 11-16 age range, particularly in schools across Portsmouth, SE Hampshire and the Isle of Wight.</w:t>
            </w:r>
          </w:p>
          <w:p w14:paraId="0D3FB12E" w14:textId="77777777" w:rsidR="003E2253" w:rsidRPr="003E2253" w:rsidRDefault="003E2253" w:rsidP="005F1917">
            <w:pPr>
              <w:pStyle w:val="ListParagraph"/>
              <w:numPr>
                <w:ilvl w:val="0"/>
                <w:numId w:val="15"/>
              </w:numPr>
              <w:pBdr>
                <w:top w:val="nil"/>
                <w:left w:val="nil"/>
                <w:bottom w:val="nil"/>
                <w:right w:val="nil"/>
                <w:between w:val="nil"/>
              </w:pBdr>
              <w:spacing w:before="60" w:after="0"/>
              <w:rPr>
                <w:rFonts w:asciiTheme="minorHAnsi" w:hAnsiTheme="minorHAnsi" w:cstheme="minorHAnsi"/>
                <w:color w:val="000000"/>
                <w:sz w:val="24"/>
                <w:szCs w:val="24"/>
              </w:rPr>
            </w:pPr>
            <w:r w:rsidRPr="003E2253">
              <w:rPr>
                <w:rFonts w:asciiTheme="minorHAnsi" w:hAnsiTheme="minorHAnsi" w:cstheme="minorHAnsi"/>
                <w:sz w:val="24"/>
                <w:szCs w:val="24"/>
              </w:rPr>
              <w:lastRenderedPageBreak/>
              <w:t>To maximise the impact of targeted outreach initiatives to support the achievement of the University’s Access and Participation plan targets and recruitment targets.</w:t>
            </w:r>
          </w:p>
        </w:tc>
      </w:tr>
    </w:tbl>
    <w:p w14:paraId="53BC47C4" w14:textId="77777777" w:rsidR="003E2253" w:rsidRPr="003E2253" w:rsidRDefault="003E2253" w:rsidP="003E2253">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3E2253" w:rsidRPr="003E2253" w14:paraId="77EB96B7" w14:textId="77777777" w:rsidTr="005F1917">
        <w:tc>
          <w:tcPr>
            <w:tcW w:w="9242" w:type="dxa"/>
          </w:tcPr>
          <w:p w14:paraId="791A102D" w14:textId="77777777" w:rsidR="003E2253" w:rsidRPr="003E2253" w:rsidRDefault="003E2253" w:rsidP="005F1917">
            <w:pPr>
              <w:rPr>
                <w:rFonts w:asciiTheme="minorHAnsi" w:hAnsiTheme="minorHAnsi" w:cstheme="minorHAnsi"/>
                <w:b/>
                <w:szCs w:val="24"/>
              </w:rPr>
            </w:pPr>
            <w:r w:rsidRPr="003E2253">
              <w:rPr>
                <w:rFonts w:asciiTheme="minorHAnsi" w:hAnsiTheme="minorHAnsi" w:cstheme="minorHAnsi"/>
                <w:b/>
                <w:szCs w:val="24"/>
              </w:rPr>
              <w:t>Key Responsibilities:</w:t>
            </w:r>
          </w:p>
        </w:tc>
      </w:tr>
      <w:tr w:rsidR="003E2253" w:rsidRPr="003E2253" w14:paraId="0B74334B" w14:textId="77777777" w:rsidTr="003E2253">
        <w:trPr>
          <w:trHeight w:val="9488"/>
        </w:trPr>
        <w:tc>
          <w:tcPr>
            <w:tcW w:w="9242" w:type="dxa"/>
          </w:tcPr>
          <w:p w14:paraId="2401DACD"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b/>
                <w:szCs w:val="24"/>
              </w:rPr>
              <w:t>Outreach:</w:t>
            </w:r>
          </w:p>
          <w:p w14:paraId="7633A8BC" w14:textId="77777777" w:rsidR="003E2253" w:rsidRPr="003E2253" w:rsidRDefault="003E2253" w:rsidP="005F1917">
            <w:pPr>
              <w:widowControl/>
              <w:numPr>
                <w:ilvl w:val="1"/>
                <w:numId w:val="14"/>
              </w:numPr>
              <w:pBdr>
                <w:top w:val="nil"/>
                <w:left w:val="nil"/>
                <w:bottom w:val="nil"/>
                <w:right w:val="nil"/>
                <w:between w:val="nil"/>
              </w:pBdr>
              <w:rPr>
                <w:rFonts w:asciiTheme="minorHAnsi" w:hAnsiTheme="minorHAnsi" w:cstheme="minorHAnsi"/>
                <w:color w:val="000000"/>
                <w:szCs w:val="24"/>
              </w:rPr>
            </w:pPr>
            <w:r w:rsidRPr="003E2253">
              <w:rPr>
                <w:rFonts w:asciiTheme="minorHAnsi" w:hAnsiTheme="minorHAnsi" w:cstheme="minorHAnsi"/>
                <w:color w:val="000000"/>
                <w:szCs w:val="24"/>
              </w:rPr>
              <w:t>Proactively build, account manage and maintain relationships with targeted pre-16 schools, particularly in Portsmouth, SE Hampshire and the Isle of Wight, in order to increase the profile of the University of Portsmouth and encourage all young people to consider Higher Education, and the University of Portsmouth in particular, as an option for the future.</w:t>
            </w:r>
          </w:p>
          <w:p w14:paraId="36DD3254" w14:textId="77777777" w:rsidR="003E2253" w:rsidRPr="003E2253" w:rsidRDefault="003E2253" w:rsidP="005F1917">
            <w:pPr>
              <w:widowControl/>
              <w:numPr>
                <w:ilvl w:val="1"/>
                <w:numId w:val="14"/>
              </w:numPr>
              <w:pBdr>
                <w:top w:val="nil"/>
                <w:left w:val="nil"/>
                <w:bottom w:val="nil"/>
                <w:right w:val="nil"/>
                <w:between w:val="nil"/>
              </w:pBdr>
              <w:rPr>
                <w:rFonts w:asciiTheme="minorHAnsi" w:hAnsiTheme="minorHAnsi" w:cstheme="minorHAnsi"/>
                <w:color w:val="000000"/>
                <w:szCs w:val="24"/>
              </w:rPr>
            </w:pPr>
            <w:r w:rsidRPr="003E2253">
              <w:rPr>
                <w:rFonts w:asciiTheme="minorHAnsi" w:hAnsiTheme="minorHAnsi" w:cstheme="minorHAnsi"/>
                <w:color w:val="000000"/>
                <w:szCs w:val="24"/>
              </w:rPr>
              <w:t xml:space="preserve">Develop, manage and deliver a range of targeted outreach initiatives for pre 16 schools and their students, parents and teachers, with a focus on the 11-16 age range, to raise aspirations and increase progression to Higher Education and the University of Portsmouth. </w:t>
            </w:r>
          </w:p>
          <w:p w14:paraId="5EE08812" w14:textId="77777777" w:rsidR="003E2253" w:rsidRPr="003E2253" w:rsidRDefault="003E2253" w:rsidP="005F1917">
            <w:pPr>
              <w:widowControl/>
              <w:numPr>
                <w:ilvl w:val="1"/>
                <w:numId w:val="14"/>
              </w:numPr>
              <w:pBdr>
                <w:top w:val="nil"/>
                <w:left w:val="nil"/>
                <w:bottom w:val="nil"/>
                <w:right w:val="nil"/>
                <w:between w:val="nil"/>
              </w:pBdr>
              <w:spacing w:before="60"/>
              <w:rPr>
                <w:rFonts w:asciiTheme="minorHAnsi" w:hAnsiTheme="minorHAnsi" w:cstheme="minorHAnsi"/>
                <w:color w:val="000000"/>
                <w:szCs w:val="24"/>
              </w:rPr>
            </w:pPr>
            <w:r w:rsidRPr="003E2253">
              <w:rPr>
                <w:rFonts w:asciiTheme="minorHAnsi" w:hAnsiTheme="minorHAnsi" w:cstheme="minorHAnsi"/>
                <w:color w:val="000000"/>
                <w:szCs w:val="24"/>
              </w:rPr>
              <w:t>Use data and analytics to target activity and evaluate outreach initiatives to ensure maximum impact in achieving the University’s Access and Participation plan targets and recruitment targets.  Provide regular reports to managers on progress towards targets.</w:t>
            </w:r>
          </w:p>
          <w:p w14:paraId="66D10649" w14:textId="77777777" w:rsidR="003E2253" w:rsidRPr="003E2253" w:rsidRDefault="003E2253" w:rsidP="005F1917">
            <w:pPr>
              <w:widowControl/>
              <w:numPr>
                <w:ilvl w:val="1"/>
                <w:numId w:val="14"/>
              </w:numPr>
              <w:pBdr>
                <w:top w:val="nil"/>
                <w:left w:val="nil"/>
                <w:bottom w:val="nil"/>
                <w:right w:val="nil"/>
                <w:between w:val="nil"/>
              </w:pBdr>
              <w:spacing w:before="60"/>
              <w:rPr>
                <w:rFonts w:asciiTheme="minorHAnsi" w:hAnsiTheme="minorHAnsi" w:cstheme="minorHAnsi"/>
                <w:color w:val="000000"/>
                <w:szCs w:val="24"/>
              </w:rPr>
            </w:pPr>
            <w:r w:rsidRPr="003E2253">
              <w:rPr>
                <w:rFonts w:asciiTheme="minorHAnsi" w:hAnsiTheme="minorHAnsi" w:cstheme="minorHAnsi"/>
                <w:color w:val="000000"/>
                <w:szCs w:val="24"/>
              </w:rPr>
              <w:t>Use the University’s Customer Relationship Management (CRM) system to manage relationships with schools, record and report on activity and provide a high level of customer service to schools and key stakeholders.</w:t>
            </w:r>
          </w:p>
          <w:p w14:paraId="7BEAFFFF" w14:textId="77777777" w:rsidR="003E2253" w:rsidRPr="003E2253" w:rsidRDefault="003E2253" w:rsidP="005F1917">
            <w:pPr>
              <w:widowControl/>
              <w:numPr>
                <w:ilvl w:val="1"/>
                <w:numId w:val="14"/>
              </w:numPr>
              <w:spacing w:before="60"/>
              <w:rPr>
                <w:rFonts w:asciiTheme="minorHAnsi" w:hAnsiTheme="minorHAnsi" w:cstheme="minorHAnsi"/>
                <w:szCs w:val="24"/>
              </w:rPr>
            </w:pPr>
            <w:r w:rsidRPr="003E2253">
              <w:rPr>
                <w:rFonts w:asciiTheme="minorHAnsi" w:hAnsiTheme="minorHAnsi" w:cstheme="minorHAnsi"/>
                <w:szCs w:val="24"/>
              </w:rPr>
              <w:t xml:space="preserve">Proactively and positively approach Widening Participation issues and lead on the development and delivery of activities to address these, keeping abreast of new developments, best practice and policy. </w:t>
            </w:r>
          </w:p>
          <w:p w14:paraId="016BE5E8" w14:textId="77777777" w:rsidR="003E2253" w:rsidRPr="003E2253" w:rsidRDefault="003E2253" w:rsidP="005F1917">
            <w:pPr>
              <w:widowControl/>
              <w:numPr>
                <w:ilvl w:val="1"/>
                <w:numId w:val="14"/>
              </w:numPr>
              <w:rPr>
                <w:rFonts w:asciiTheme="minorHAnsi" w:hAnsiTheme="minorHAnsi" w:cstheme="minorHAnsi"/>
                <w:szCs w:val="24"/>
              </w:rPr>
            </w:pPr>
            <w:r w:rsidRPr="003E2253">
              <w:rPr>
                <w:rFonts w:asciiTheme="minorHAnsi" w:hAnsiTheme="minorHAnsi" w:cstheme="minorHAnsi"/>
                <w:szCs w:val="24"/>
              </w:rPr>
              <w:t xml:space="preserve">Represent the University of Portsmouth at a designated number of UCAS exhibitions throughout the country per year and support the delivery of on campus recruitment events e.g. </w:t>
            </w:r>
            <w:proofErr w:type="gramStart"/>
            <w:r w:rsidRPr="003E2253">
              <w:rPr>
                <w:rFonts w:asciiTheme="minorHAnsi" w:hAnsiTheme="minorHAnsi" w:cstheme="minorHAnsi"/>
                <w:szCs w:val="24"/>
              </w:rPr>
              <w:t>Open</w:t>
            </w:r>
            <w:proofErr w:type="gramEnd"/>
            <w:r w:rsidRPr="003E2253">
              <w:rPr>
                <w:rFonts w:asciiTheme="minorHAnsi" w:hAnsiTheme="minorHAnsi" w:cstheme="minorHAnsi"/>
                <w:szCs w:val="24"/>
              </w:rPr>
              <w:t xml:space="preserve"> Days.</w:t>
            </w:r>
          </w:p>
          <w:p w14:paraId="235FA9F5" w14:textId="77777777" w:rsidR="003E2253" w:rsidRPr="003E2253" w:rsidRDefault="003E2253" w:rsidP="005F1917">
            <w:pPr>
              <w:widowControl/>
              <w:numPr>
                <w:ilvl w:val="1"/>
                <w:numId w:val="14"/>
              </w:numPr>
              <w:spacing w:before="60"/>
              <w:rPr>
                <w:rFonts w:asciiTheme="minorHAnsi" w:hAnsiTheme="minorHAnsi" w:cstheme="minorHAnsi"/>
                <w:szCs w:val="24"/>
              </w:rPr>
            </w:pPr>
            <w:r w:rsidRPr="003E2253">
              <w:rPr>
                <w:rFonts w:asciiTheme="minorHAnsi" w:hAnsiTheme="minorHAnsi" w:cstheme="minorHAnsi"/>
                <w:szCs w:val="24"/>
              </w:rPr>
              <w:t>Support the wider Recruitment and Outreach team working with other age groups, such as post 16 students, as required and support the team in its lead generation work.</w:t>
            </w:r>
          </w:p>
          <w:p w14:paraId="52ABF0F2" w14:textId="1B8873CE" w:rsidR="003E2253" w:rsidRPr="003E2253" w:rsidRDefault="003E2253" w:rsidP="005F1917">
            <w:pPr>
              <w:widowControl/>
              <w:numPr>
                <w:ilvl w:val="1"/>
                <w:numId w:val="14"/>
              </w:numPr>
              <w:spacing w:before="60"/>
              <w:rPr>
                <w:rFonts w:asciiTheme="minorHAnsi" w:hAnsiTheme="minorHAnsi" w:cstheme="minorHAnsi"/>
                <w:szCs w:val="24"/>
              </w:rPr>
            </w:pPr>
            <w:r w:rsidRPr="003E2253">
              <w:rPr>
                <w:rFonts w:asciiTheme="minorHAnsi" w:hAnsiTheme="minorHAnsi" w:cstheme="minorHAnsi"/>
                <w:color w:val="000000"/>
                <w:szCs w:val="24"/>
              </w:rPr>
              <w:t>Work collaboratively with school and community partners to raise the profile of the University of Portsmouth in the local region and break down barriers to Higher Education with key stakeholders such as parents and teachers.</w:t>
            </w:r>
          </w:p>
          <w:p w14:paraId="294756C9" w14:textId="77777777" w:rsidR="003E2253" w:rsidRPr="003E2253" w:rsidRDefault="003E2253" w:rsidP="005F1917">
            <w:pPr>
              <w:spacing w:before="60"/>
              <w:rPr>
                <w:rFonts w:asciiTheme="minorHAnsi" w:hAnsiTheme="minorHAnsi" w:cstheme="minorHAnsi"/>
                <w:b/>
                <w:szCs w:val="24"/>
              </w:rPr>
            </w:pPr>
            <w:r w:rsidRPr="003E2253">
              <w:rPr>
                <w:rFonts w:asciiTheme="minorHAnsi" w:hAnsiTheme="minorHAnsi" w:cstheme="minorHAnsi"/>
                <w:b/>
                <w:color w:val="000000"/>
                <w:szCs w:val="24"/>
              </w:rPr>
              <w:t xml:space="preserve">Event </w:t>
            </w:r>
            <w:proofErr w:type="spellStart"/>
            <w:r w:rsidRPr="003E2253">
              <w:rPr>
                <w:rFonts w:asciiTheme="minorHAnsi" w:hAnsiTheme="minorHAnsi" w:cstheme="minorHAnsi"/>
                <w:b/>
                <w:color w:val="000000"/>
                <w:szCs w:val="24"/>
              </w:rPr>
              <w:t>organisation</w:t>
            </w:r>
            <w:proofErr w:type="spellEnd"/>
            <w:r w:rsidRPr="003E2253">
              <w:rPr>
                <w:rFonts w:asciiTheme="minorHAnsi" w:hAnsiTheme="minorHAnsi" w:cstheme="minorHAnsi"/>
                <w:b/>
                <w:color w:val="000000"/>
                <w:szCs w:val="24"/>
              </w:rPr>
              <w:t>:</w:t>
            </w:r>
          </w:p>
          <w:p w14:paraId="30D9172A" w14:textId="77777777" w:rsidR="003E2253" w:rsidRPr="003E2253" w:rsidRDefault="003E2253" w:rsidP="005F1917">
            <w:pPr>
              <w:widowControl/>
              <w:numPr>
                <w:ilvl w:val="1"/>
                <w:numId w:val="14"/>
              </w:numPr>
              <w:spacing w:before="60"/>
              <w:rPr>
                <w:rFonts w:asciiTheme="minorHAnsi" w:hAnsiTheme="minorHAnsi" w:cstheme="minorHAnsi"/>
                <w:szCs w:val="24"/>
              </w:rPr>
            </w:pPr>
            <w:r w:rsidRPr="003E2253">
              <w:rPr>
                <w:rFonts w:asciiTheme="minorHAnsi" w:hAnsiTheme="minorHAnsi" w:cstheme="minorHAnsi"/>
                <w:szCs w:val="24"/>
              </w:rPr>
              <w:t xml:space="preserve">Lead on the </w:t>
            </w:r>
            <w:proofErr w:type="spellStart"/>
            <w:r w:rsidRPr="003E2253">
              <w:rPr>
                <w:rFonts w:asciiTheme="minorHAnsi" w:hAnsiTheme="minorHAnsi" w:cstheme="minorHAnsi"/>
                <w:szCs w:val="24"/>
              </w:rPr>
              <w:t>organisation</w:t>
            </w:r>
            <w:proofErr w:type="spellEnd"/>
            <w:r w:rsidRPr="003E2253">
              <w:rPr>
                <w:rFonts w:asciiTheme="minorHAnsi" w:hAnsiTheme="minorHAnsi" w:cstheme="minorHAnsi"/>
                <w:szCs w:val="24"/>
              </w:rPr>
              <w:t xml:space="preserve"> and delivery of events for pupils, parents and teachers at the University and off campus e.g. campus visits, summer residential, CPD events for teachers.  </w:t>
            </w:r>
          </w:p>
          <w:p w14:paraId="135A7E4D" w14:textId="77777777" w:rsidR="003E2253" w:rsidRPr="003E2253" w:rsidRDefault="003E2253" w:rsidP="005F1917">
            <w:pPr>
              <w:widowControl/>
              <w:numPr>
                <w:ilvl w:val="1"/>
                <w:numId w:val="14"/>
              </w:numPr>
              <w:rPr>
                <w:rFonts w:asciiTheme="minorHAnsi" w:hAnsiTheme="minorHAnsi" w:cstheme="minorHAnsi"/>
                <w:szCs w:val="24"/>
              </w:rPr>
            </w:pPr>
            <w:r w:rsidRPr="003E2253">
              <w:rPr>
                <w:rFonts w:asciiTheme="minorHAnsi" w:hAnsiTheme="minorHAnsi" w:cstheme="minorHAnsi"/>
                <w:szCs w:val="24"/>
              </w:rPr>
              <w:t xml:space="preserve">Develop and deliver talks, workshops and mentoring </w:t>
            </w:r>
            <w:proofErr w:type="spellStart"/>
            <w:r w:rsidRPr="003E2253">
              <w:rPr>
                <w:rFonts w:asciiTheme="minorHAnsi" w:hAnsiTheme="minorHAnsi" w:cstheme="minorHAnsi"/>
                <w:szCs w:val="24"/>
              </w:rPr>
              <w:t>programmes</w:t>
            </w:r>
            <w:proofErr w:type="spellEnd"/>
            <w:r w:rsidRPr="003E2253">
              <w:rPr>
                <w:rFonts w:asciiTheme="minorHAnsi" w:hAnsiTheme="minorHAnsi" w:cstheme="minorHAnsi"/>
                <w:szCs w:val="24"/>
              </w:rPr>
              <w:t>.</w:t>
            </w:r>
          </w:p>
          <w:p w14:paraId="11AC13DC" w14:textId="77777777" w:rsidR="003E2253" w:rsidRPr="003E2253" w:rsidRDefault="003E2253" w:rsidP="005F1917">
            <w:pPr>
              <w:widowControl/>
              <w:numPr>
                <w:ilvl w:val="1"/>
                <w:numId w:val="14"/>
              </w:numPr>
              <w:rPr>
                <w:rFonts w:asciiTheme="minorHAnsi" w:hAnsiTheme="minorHAnsi" w:cstheme="minorHAnsi"/>
                <w:szCs w:val="24"/>
              </w:rPr>
            </w:pPr>
            <w:r w:rsidRPr="003E2253">
              <w:rPr>
                <w:rFonts w:asciiTheme="minorHAnsi" w:hAnsiTheme="minorHAnsi" w:cstheme="minorHAnsi"/>
                <w:szCs w:val="24"/>
              </w:rPr>
              <w:t>To manage budgets and resources associated with outreach initiatives and projects.</w:t>
            </w:r>
          </w:p>
          <w:p w14:paraId="1182A821" w14:textId="77777777" w:rsidR="003E2253" w:rsidRPr="003E2253" w:rsidRDefault="003E2253" w:rsidP="005F1917">
            <w:pPr>
              <w:widowControl/>
              <w:numPr>
                <w:ilvl w:val="1"/>
                <w:numId w:val="14"/>
              </w:numPr>
              <w:rPr>
                <w:rFonts w:asciiTheme="minorHAnsi" w:hAnsiTheme="minorHAnsi" w:cstheme="minorHAnsi"/>
                <w:szCs w:val="24"/>
              </w:rPr>
            </w:pPr>
            <w:r w:rsidRPr="003E2253">
              <w:rPr>
                <w:rFonts w:asciiTheme="minorHAnsi" w:hAnsiTheme="minorHAnsi" w:cstheme="minorHAnsi"/>
                <w:szCs w:val="24"/>
              </w:rPr>
              <w:t>Oversee the work of university student ambassadors supporting outreach initiatives and events, delivering training as required</w:t>
            </w:r>
          </w:p>
          <w:p w14:paraId="1F4CC141" w14:textId="5CCF5650" w:rsidR="003E2253" w:rsidRPr="003E2253" w:rsidRDefault="003E2253" w:rsidP="005F1917">
            <w:pPr>
              <w:rPr>
                <w:rFonts w:asciiTheme="minorHAnsi" w:hAnsiTheme="minorHAnsi" w:cstheme="minorHAnsi"/>
                <w:b/>
                <w:szCs w:val="24"/>
              </w:rPr>
            </w:pPr>
          </w:p>
          <w:p w14:paraId="5E9EA265" w14:textId="77777777" w:rsidR="003E2253" w:rsidRPr="003E2253" w:rsidRDefault="003E2253" w:rsidP="005F1917">
            <w:pPr>
              <w:rPr>
                <w:rFonts w:asciiTheme="minorHAnsi" w:hAnsiTheme="minorHAnsi" w:cstheme="minorHAnsi"/>
                <w:b/>
                <w:szCs w:val="24"/>
              </w:rPr>
            </w:pPr>
            <w:r w:rsidRPr="003E2253">
              <w:rPr>
                <w:rFonts w:asciiTheme="minorHAnsi" w:hAnsiTheme="minorHAnsi" w:cstheme="minorHAnsi"/>
                <w:b/>
                <w:szCs w:val="24"/>
              </w:rPr>
              <w:t>Curriculum development and support</w:t>
            </w:r>
          </w:p>
          <w:p w14:paraId="06C8D6FC" w14:textId="77777777" w:rsidR="003E2253" w:rsidRPr="003E2253" w:rsidRDefault="003E2253" w:rsidP="005F1917">
            <w:pPr>
              <w:widowControl/>
              <w:numPr>
                <w:ilvl w:val="1"/>
                <w:numId w:val="14"/>
              </w:numPr>
              <w:rPr>
                <w:rFonts w:asciiTheme="minorHAnsi" w:hAnsiTheme="minorHAnsi" w:cstheme="minorHAnsi"/>
                <w:szCs w:val="24"/>
              </w:rPr>
            </w:pPr>
            <w:r w:rsidRPr="003E2253">
              <w:rPr>
                <w:rFonts w:asciiTheme="minorHAnsi" w:hAnsiTheme="minorHAnsi" w:cstheme="minorHAnsi"/>
                <w:color w:val="000000"/>
                <w:szCs w:val="24"/>
              </w:rPr>
              <w:t>In consultation with Corporate Communications and Digital teams, develop, write and update promotional materials, (digital and print), to support the work of the team and curriculum in schools.</w:t>
            </w:r>
          </w:p>
          <w:p w14:paraId="61EC304D" w14:textId="77777777" w:rsidR="003E2253" w:rsidRPr="003E2253" w:rsidRDefault="003E2253" w:rsidP="005F1917">
            <w:pPr>
              <w:widowControl/>
              <w:numPr>
                <w:ilvl w:val="1"/>
                <w:numId w:val="14"/>
              </w:numPr>
              <w:spacing w:before="60"/>
              <w:rPr>
                <w:rFonts w:asciiTheme="minorHAnsi" w:hAnsiTheme="minorHAnsi" w:cstheme="minorHAnsi"/>
                <w:szCs w:val="24"/>
              </w:rPr>
            </w:pPr>
            <w:r w:rsidRPr="003E2253">
              <w:rPr>
                <w:rFonts w:asciiTheme="minorHAnsi" w:hAnsiTheme="minorHAnsi" w:cstheme="minorHAnsi"/>
                <w:szCs w:val="24"/>
              </w:rPr>
              <w:t xml:space="preserve">Work in collaboration with the Faculty Recruitment and Outreach Liaison Manager and the University’s Faculties to develop, co-ordinate and deliver subject specific </w:t>
            </w:r>
            <w:r w:rsidRPr="003E2253">
              <w:rPr>
                <w:rFonts w:asciiTheme="minorHAnsi" w:hAnsiTheme="minorHAnsi" w:cstheme="minorHAnsi"/>
                <w:szCs w:val="24"/>
              </w:rPr>
              <w:lastRenderedPageBreak/>
              <w:t>outreach activity and events to support the school curriculum, provide an insight into Higher Education and the University of Portsmouth’s courses and achieve University targets. Offer advice and guidance relating to the development of school and college links to staff across the university.</w:t>
            </w:r>
          </w:p>
          <w:p w14:paraId="3D05E100" w14:textId="77777777" w:rsidR="003E2253" w:rsidRPr="003E2253" w:rsidRDefault="003E2253" w:rsidP="005F1917">
            <w:pPr>
              <w:widowControl/>
              <w:spacing w:before="60"/>
              <w:ind w:left="720"/>
              <w:rPr>
                <w:rFonts w:asciiTheme="minorHAnsi" w:hAnsiTheme="minorHAnsi" w:cstheme="minorHAnsi"/>
                <w:szCs w:val="24"/>
              </w:rPr>
            </w:pPr>
          </w:p>
          <w:p w14:paraId="25958D7A" w14:textId="77777777" w:rsidR="003E2253" w:rsidRPr="003E2253" w:rsidRDefault="003E2253" w:rsidP="005F1917">
            <w:pPr>
              <w:rPr>
                <w:rFonts w:asciiTheme="minorHAnsi" w:hAnsiTheme="minorHAnsi" w:cstheme="minorHAnsi"/>
                <w:b/>
                <w:szCs w:val="24"/>
              </w:rPr>
            </w:pPr>
            <w:r w:rsidRPr="003E2253">
              <w:rPr>
                <w:rFonts w:asciiTheme="minorHAnsi" w:hAnsiTheme="minorHAnsi" w:cstheme="minorHAnsi"/>
                <w:b/>
                <w:color w:val="000000"/>
                <w:szCs w:val="24"/>
              </w:rPr>
              <w:t>General:</w:t>
            </w:r>
          </w:p>
          <w:p w14:paraId="756137F1" w14:textId="77777777" w:rsidR="003E2253" w:rsidRPr="003E2253" w:rsidRDefault="003E2253" w:rsidP="005F1917">
            <w:pPr>
              <w:pStyle w:val="ListParagraph"/>
              <w:numPr>
                <w:ilvl w:val="1"/>
                <w:numId w:val="14"/>
              </w:numPr>
              <w:pBdr>
                <w:top w:val="nil"/>
                <w:left w:val="nil"/>
                <w:bottom w:val="nil"/>
                <w:right w:val="nil"/>
                <w:between w:val="nil"/>
              </w:pBdr>
              <w:spacing w:after="0"/>
              <w:rPr>
                <w:rFonts w:asciiTheme="minorHAnsi" w:hAnsiTheme="minorHAnsi" w:cstheme="minorHAnsi"/>
                <w:color w:val="000000"/>
                <w:sz w:val="24"/>
                <w:szCs w:val="24"/>
              </w:rPr>
            </w:pPr>
            <w:r w:rsidRPr="003E2253">
              <w:rPr>
                <w:rFonts w:asciiTheme="minorHAnsi" w:hAnsiTheme="minorHAnsi" w:cstheme="minorHAnsi"/>
                <w:color w:val="000000"/>
                <w:sz w:val="24"/>
                <w:szCs w:val="24"/>
              </w:rPr>
              <w:t>To comply with the University’s Safeguarding policy, ensuring staff and student ambassadors are fully trained and compliant with safeguarding procedures.</w:t>
            </w:r>
          </w:p>
          <w:p w14:paraId="2DAC025A" w14:textId="77777777" w:rsidR="003E2253" w:rsidRPr="003E2253" w:rsidRDefault="003E2253" w:rsidP="005F1917">
            <w:pPr>
              <w:pStyle w:val="ListParagraph"/>
              <w:numPr>
                <w:ilvl w:val="1"/>
                <w:numId w:val="14"/>
              </w:numPr>
              <w:pBdr>
                <w:top w:val="nil"/>
                <w:left w:val="nil"/>
                <w:bottom w:val="nil"/>
                <w:right w:val="nil"/>
                <w:between w:val="nil"/>
              </w:pBdr>
              <w:spacing w:after="0"/>
              <w:rPr>
                <w:rFonts w:asciiTheme="minorHAnsi" w:hAnsiTheme="minorHAnsi" w:cstheme="minorHAnsi"/>
                <w:color w:val="000000"/>
                <w:sz w:val="24"/>
                <w:szCs w:val="24"/>
              </w:rPr>
            </w:pPr>
            <w:r w:rsidRPr="003E2253">
              <w:rPr>
                <w:rFonts w:asciiTheme="minorHAnsi" w:hAnsiTheme="minorHAnsi" w:cstheme="minorHAnsi"/>
                <w:color w:val="000000"/>
                <w:sz w:val="24"/>
                <w:szCs w:val="24"/>
              </w:rPr>
              <w:t>To participate in performance &amp; development review (PDR), ensuring that work produced is in line with the Department/University aims.</w:t>
            </w:r>
          </w:p>
          <w:p w14:paraId="3AE2FC74" w14:textId="77777777" w:rsidR="003E2253" w:rsidRPr="003E2253" w:rsidRDefault="003E2253" w:rsidP="005F1917">
            <w:pPr>
              <w:pStyle w:val="ListParagraph"/>
              <w:numPr>
                <w:ilvl w:val="1"/>
                <w:numId w:val="14"/>
              </w:numPr>
              <w:pBdr>
                <w:top w:val="nil"/>
                <w:left w:val="nil"/>
                <w:bottom w:val="nil"/>
                <w:right w:val="nil"/>
                <w:between w:val="nil"/>
              </w:pBdr>
              <w:spacing w:after="0"/>
              <w:rPr>
                <w:rFonts w:asciiTheme="minorHAnsi" w:hAnsiTheme="minorHAnsi" w:cstheme="minorHAnsi"/>
                <w:color w:val="000000"/>
                <w:sz w:val="24"/>
                <w:szCs w:val="24"/>
              </w:rPr>
            </w:pPr>
            <w:r w:rsidRPr="003E2253">
              <w:rPr>
                <w:rFonts w:asciiTheme="minorHAnsi" w:hAnsiTheme="minorHAnsi" w:cstheme="minorHAnsi"/>
                <w:color w:val="000000"/>
                <w:sz w:val="24"/>
                <w:szCs w:val="24"/>
              </w:rPr>
              <w:t>To comply with the University's Health and Safety Policy and pay due care to own safety and the safety of others.  Report all accidents, near misses and unsafe circumstances.</w:t>
            </w:r>
          </w:p>
          <w:p w14:paraId="30FBCC1A" w14:textId="77777777" w:rsidR="003E2253" w:rsidRPr="003E2253" w:rsidRDefault="003E2253" w:rsidP="005F1917">
            <w:pPr>
              <w:pStyle w:val="ListParagraph"/>
              <w:numPr>
                <w:ilvl w:val="1"/>
                <w:numId w:val="14"/>
              </w:numPr>
              <w:pBdr>
                <w:top w:val="nil"/>
                <w:left w:val="nil"/>
                <w:bottom w:val="nil"/>
                <w:right w:val="nil"/>
                <w:between w:val="nil"/>
              </w:pBdr>
              <w:spacing w:after="0"/>
              <w:rPr>
                <w:rFonts w:asciiTheme="minorHAnsi" w:hAnsiTheme="minorHAnsi" w:cstheme="minorHAnsi"/>
                <w:color w:val="000000"/>
                <w:sz w:val="24"/>
                <w:szCs w:val="24"/>
              </w:rPr>
            </w:pPr>
            <w:r w:rsidRPr="003E2253">
              <w:rPr>
                <w:rFonts w:asciiTheme="minorHAnsi" w:hAnsiTheme="minorHAnsi" w:cstheme="minorHAnsi"/>
                <w:color w:val="000000"/>
                <w:sz w:val="24"/>
                <w:szCs w:val="24"/>
              </w:rPr>
              <w:t>To 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46D1D2BE" w14:textId="77777777" w:rsidR="003E2253" w:rsidRPr="003E2253" w:rsidRDefault="003E2253" w:rsidP="005F1917">
            <w:pPr>
              <w:pStyle w:val="ListParagraph"/>
              <w:numPr>
                <w:ilvl w:val="1"/>
                <w:numId w:val="14"/>
              </w:numPr>
              <w:pBdr>
                <w:top w:val="nil"/>
                <w:left w:val="nil"/>
                <w:bottom w:val="nil"/>
                <w:right w:val="nil"/>
                <w:between w:val="nil"/>
              </w:pBdr>
              <w:spacing w:after="0"/>
              <w:rPr>
                <w:rFonts w:asciiTheme="minorHAnsi" w:hAnsiTheme="minorHAnsi" w:cstheme="minorHAnsi"/>
                <w:color w:val="000000"/>
                <w:sz w:val="24"/>
                <w:szCs w:val="24"/>
              </w:rPr>
            </w:pPr>
            <w:r w:rsidRPr="003E2253">
              <w:rPr>
                <w:rFonts w:asciiTheme="minorHAnsi" w:hAnsiTheme="minorHAnsi" w:cstheme="minorHAnsi"/>
                <w:color w:val="000000"/>
                <w:sz w:val="24"/>
                <w:szCs w:val="24"/>
              </w:rPr>
              <w:t>Undertake such other duties as may be required reasonably by the Head of Recruitment and Outreach or the Director of Marketing, Advancement and Communications.</w:t>
            </w:r>
          </w:p>
          <w:p w14:paraId="7A8E9FEE" w14:textId="77777777" w:rsidR="003E2253" w:rsidRPr="003E2253" w:rsidRDefault="003E2253" w:rsidP="005F1917">
            <w:pPr>
              <w:pStyle w:val="ListParagraph"/>
              <w:numPr>
                <w:ilvl w:val="1"/>
                <w:numId w:val="14"/>
              </w:numPr>
              <w:pBdr>
                <w:top w:val="nil"/>
                <w:left w:val="nil"/>
                <w:bottom w:val="nil"/>
                <w:right w:val="nil"/>
                <w:between w:val="nil"/>
              </w:pBdr>
              <w:spacing w:after="0"/>
              <w:rPr>
                <w:rFonts w:asciiTheme="minorHAnsi" w:hAnsiTheme="minorHAnsi" w:cstheme="minorHAnsi"/>
                <w:color w:val="000000"/>
                <w:sz w:val="24"/>
                <w:szCs w:val="24"/>
              </w:rPr>
            </w:pPr>
            <w:r w:rsidRPr="003E2253">
              <w:rPr>
                <w:rFonts w:asciiTheme="minorHAnsi" w:hAnsiTheme="minorHAnsi" w:cstheme="minorHAnsi"/>
                <w:color w:val="000000"/>
                <w:sz w:val="24"/>
                <w:szCs w:val="24"/>
              </w:rPr>
              <w:t xml:space="preserve">Undertake frequent, local travel to schools and events and occasional UK travel, including overnight stays, as required.  Travel efficiently to multiple locations per day and transport promotional materials and stands to these events during these visits. </w:t>
            </w:r>
          </w:p>
          <w:p w14:paraId="4C9A76A7" w14:textId="77777777" w:rsidR="003E2253" w:rsidRPr="003E2253" w:rsidRDefault="003E2253" w:rsidP="005F1917">
            <w:pPr>
              <w:pStyle w:val="ListParagraph"/>
              <w:numPr>
                <w:ilvl w:val="1"/>
                <w:numId w:val="14"/>
              </w:numPr>
              <w:pBdr>
                <w:top w:val="nil"/>
                <w:left w:val="nil"/>
                <w:bottom w:val="nil"/>
                <w:right w:val="nil"/>
                <w:between w:val="nil"/>
              </w:pBdr>
              <w:spacing w:after="0"/>
              <w:rPr>
                <w:rFonts w:asciiTheme="minorHAnsi" w:hAnsiTheme="minorHAnsi" w:cstheme="minorHAnsi"/>
                <w:color w:val="000000"/>
                <w:sz w:val="24"/>
                <w:szCs w:val="24"/>
              </w:rPr>
            </w:pPr>
            <w:r w:rsidRPr="003E2253">
              <w:rPr>
                <w:rFonts w:asciiTheme="minorHAnsi" w:hAnsiTheme="minorHAnsi" w:cstheme="minorHAnsi"/>
                <w:color w:val="000000"/>
                <w:sz w:val="24"/>
                <w:szCs w:val="24"/>
              </w:rPr>
              <w:t>Be flexible and adaptable in the approach to work routines. Work evenings and weekends as required.</w:t>
            </w:r>
          </w:p>
          <w:p w14:paraId="5CC6D4FC" w14:textId="77777777" w:rsidR="003E2253" w:rsidRPr="003E2253" w:rsidRDefault="003E2253" w:rsidP="005F1917">
            <w:pPr>
              <w:pBdr>
                <w:top w:val="nil"/>
                <w:left w:val="nil"/>
                <w:bottom w:val="nil"/>
                <w:right w:val="nil"/>
                <w:between w:val="nil"/>
              </w:pBdr>
              <w:rPr>
                <w:rFonts w:asciiTheme="minorHAnsi" w:hAnsiTheme="minorHAnsi" w:cstheme="minorHAnsi"/>
                <w:b/>
                <w:color w:val="000000"/>
                <w:szCs w:val="24"/>
              </w:rPr>
            </w:pPr>
          </w:p>
          <w:p w14:paraId="52E5AC1A" w14:textId="77777777" w:rsidR="003E2253" w:rsidRPr="003E2253" w:rsidRDefault="003E2253" w:rsidP="005F1917">
            <w:pPr>
              <w:pBdr>
                <w:top w:val="nil"/>
                <w:left w:val="nil"/>
                <w:bottom w:val="nil"/>
                <w:right w:val="nil"/>
                <w:between w:val="nil"/>
              </w:pBdr>
              <w:rPr>
                <w:rFonts w:asciiTheme="minorHAnsi" w:hAnsiTheme="minorHAnsi" w:cstheme="minorHAnsi"/>
                <w:color w:val="000000"/>
                <w:szCs w:val="24"/>
              </w:rPr>
            </w:pPr>
            <w:r w:rsidRPr="003E2253">
              <w:rPr>
                <w:rFonts w:asciiTheme="minorHAnsi" w:hAnsiTheme="minorHAnsi" w:cstheme="minorHAnsi"/>
                <w:b/>
                <w:color w:val="000000"/>
                <w:szCs w:val="24"/>
              </w:rPr>
              <w:t>NOTE:</w:t>
            </w:r>
          </w:p>
          <w:p w14:paraId="50083224" w14:textId="77777777" w:rsidR="003E2253" w:rsidRPr="003E2253" w:rsidRDefault="003E2253" w:rsidP="005F1917">
            <w:pPr>
              <w:pBdr>
                <w:top w:val="nil"/>
                <w:left w:val="nil"/>
                <w:bottom w:val="nil"/>
                <w:right w:val="nil"/>
                <w:between w:val="nil"/>
              </w:pBdr>
              <w:ind w:left="283" w:hanging="283"/>
              <w:rPr>
                <w:rFonts w:asciiTheme="minorHAnsi" w:hAnsiTheme="minorHAnsi" w:cstheme="minorHAnsi"/>
                <w:color w:val="000000"/>
                <w:szCs w:val="24"/>
              </w:rPr>
            </w:pPr>
            <w:r w:rsidRPr="003E2253">
              <w:rPr>
                <w:rFonts w:asciiTheme="minorHAnsi" w:hAnsiTheme="minorHAnsi" w:cstheme="minorHAnsi"/>
                <w:color w:val="000000"/>
                <w:szCs w:val="24"/>
              </w:rPr>
              <w:t>An Enhanced Disclosure and Barring Service (DBS) check is essential.</w:t>
            </w:r>
          </w:p>
          <w:p w14:paraId="657880F8" w14:textId="77777777" w:rsidR="003E2253" w:rsidRPr="003E2253" w:rsidRDefault="003E2253" w:rsidP="005F1917">
            <w:pPr>
              <w:pBdr>
                <w:top w:val="nil"/>
                <w:left w:val="nil"/>
                <w:bottom w:val="nil"/>
                <w:right w:val="nil"/>
                <w:between w:val="nil"/>
              </w:pBdr>
              <w:rPr>
                <w:rFonts w:asciiTheme="minorHAnsi" w:hAnsiTheme="minorHAnsi" w:cstheme="minorHAnsi"/>
                <w:color w:val="000000"/>
                <w:szCs w:val="24"/>
              </w:rPr>
            </w:pPr>
          </w:p>
          <w:p w14:paraId="5AF88787" w14:textId="77777777" w:rsidR="003E2253" w:rsidRPr="003E2253" w:rsidRDefault="003E2253" w:rsidP="003E2253">
            <w:pPr>
              <w:pBdr>
                <w:top w:val="nil"/>
                <w:left w:val="nil"/>
                <w:bottom w:val="nil"/>
                <w:right w:val="nil"/>
                <w:between w:val="nil"/>
              </w:pBdr>
              <w:rPr>
                <w:rFonts w:asciiTheme="minorHAnsi" w:hAnsiTheme="minorHAnsi" w:cstheme="minorHAnsi"/>
                <w:color w:val="000000"/>
                <w:szCs w:val="24"/>
              </w:rPr>
            </w:pPr>
            <w:r w:rsidRPr="003E2253">
              <w:rPr>
                <w:rFonts w:asciiTheme="minorHAnsi" w:hAnsiTheme="minorHAnsi" w:cstheme="minorHAnsi"/>
                <w:color w:val="000000"/>
                <w:szCs w:val="24"/>
              </w:rPr>
              <w:t>There will be a large amount of local travel and occasional evening and weekend work. There may be occasional travel across the UK and away from home involving overnight stays.</w:t>
            </w:r>
          </w:p>
        </w:tc>
      </w:tr>
    </w:tbl>
    <w:p w14:paraId="03E07148" w14:textId="77777777" w:rsidR="003E2253" w:rsidRPr="003E2253" w:rsidRDefault="003E2253" w:rsidP="003E2253">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3E2253" w:rsidRPr="003E2253" w14:paraId="7DD58F87" w14:textId="77777777" w:rsidTr="005F1917">
        <w:tc>
          <w:tcPr>
            <w:tcW w:w="9242" w:type="dxa"/>
          </w:tcPr>
          <w:p w14:paraId="54669100"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b/>
                <w:szCs w:val="24"/>
              </w:rPr>
              <w:t>Working Relationships:</w:t>
            </w:r>
          </w:p>
        </w:tc>
      </w:tr>
      <w:tr w:rsidR="003E2253" w:rsidRPr="003E2253" w14:paraId="7F7776EF" w14:textId="77777777" w:rsidTr="005F1917">
        <w:tc>
          <w:tcPr>
            <w:tcW w:w="9242" w:type="dxa"/>
          </w:tcPr>
          <w:p w14:paraId="04F028C8"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Head of Recruitment and Outreach</w:t>
            </w:r>
          </w:p>
          <w:p w14:paraId="0C592227"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Outreach Manager</w:t>
            </w:r>
          </w:p>
          <w:p w14:paraId="527FED10"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Recruitment and Outreach Team</w:t>
            </w:r>
          </w:p>
          <w:p w14:paraId="10B64FD0"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Faculty ADS’s and Faculty recruitment and outreach staff</w:t>
            </w:r>
          </w:p>
          <w:p w14:paraId="3D209F9A"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Marketing &amp; Communications staff</w:t>
            </w:r>
          </w:p>
          <w:p w14:paraId="2797A3E6"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Schools and Networks within and outside of the University</w:t>
            </w:r>
          </w:p>
        </w:tc>
      </w:tr>
    </w:tbl>
    <w:p w14:paraId="251A9A80" w14:textId="77777777" w:rsidR="003E2253" w:rsidRPr="003E2253" w:rsidRDefault="003E2253" w:rsidP="003E2253">
      <w:pPr>
        <w:rPr>
          <w:rFonts w:asciiTheme="minorHAnsi" w:hAnsiTheme="minorHAnsi" w:cstheme="minorHAnsi"/>
          <w:b/>
          <w:szCs w:val="24"/>
        </w:rPr>
      </w:pPr>
    </w:p>
    <w:p w14:paraId="08A5D4BB" w14:textId="57E70272" w:rsidR="003E2253" w:rsidRDefault="003E2253" w:rsidP="003E2253">
      <w:pPr>
        <w:widowControl/>
        <w:pBdr>
          <w:top w:val="nil"/>
          <w:left w:val="nil"/>
          <w:bottom w:val="nil"/>
          <w:right w:val="nil"/>
          <w:between w:val="nil"/>
        </w:pBdr>
        <w:rPr>
          <w:rFonts w:asciiTheme="minorHAnsi" w:hAnsiTheme="minorHAnsi" w:cstheme="minorHAnsi"/>
          <w:b/>
          <w:szCs w:val="24"/>
        </w:rPr>
      </w:pPr>
    </w:p>
    <w:p w14:paraId="5455B5FD" w14:textId="77339E4C" w:rsidR="003E2253" w:rsidRDefault="003E2253" w:rsidP="003E2253">
      <w:pPr>
        <w:widowControl/>
        <w:pBdr>
          <w:top w:val="nil"/>
          <w:left w:val="nil"/>
          <w:bottom w:val="nil"/>
          <w:right w:val="nil"/>
          <w:between w:val="nil"/>
        </w:pBdr>
        <w:rPr>
          <w:rFonts w:asciiTheme="minorHAnsi" w:hAnsiTheme="minorHAnsi" w:cstheme="minorHAnsi"/>
          <w:b/>
          <w:szCs w:val="24"/>
        </w:rPr>
      </w:pPr>
    </w:p>
    <w:p w14:paraId="124CBF53" w14:textId="2554946B" w:rsidR="003E2253" w:rsidRDefault="003E2253" w:rsidP="003E2253">
      <w:pPr>
        <w:widowControl/>
        <w:pBdr>
          <w:top w:val="nil"/>
          <w:left w:val="nil"/>
          <w:bottom w:val="nil"/>
          <w:right w:val="nil"/>
          <w:between w:val="nil"/>
        </w:pBdr>
        <w:rPr>
          <w:rFonts w:asciiTheme="minorHAnsi" w:hAnsiTheme="minorHAnsi" w:cstheme="minorHAnsi"/>
          <w:b/>
          <w:szCs w:val="24"/>
        </w:rPr>
      </w:pPr>
    </w:p>
    <w:p w14:paraId="38CE885D" w14:textId="66523A2A" w:rsidR="003E2253" w:rsidRDefault="003E2253" w:rsidP="003E2253">
      <w:pPr>
        <w:widowControl/>
        <w:pBdr>
          <w:top w:val="nil"/>
          <w:left w:val="nil"/>
          <w:bottom w:val="nil"/>
          <w:right w:val="nil"/>
          <w:between w:val="nil"/>
        </w:pBdr>
        <w:rPr>
          <w:rFonts w:asciiTheme="minorHAnsi" w:hAnsiTheme="minorHAnsi" w:cstheme="minorHAnsi"/>
          <w:b/>
          <w:szCs w:val="24"/>
        </w:rPr>
      </w:pPr>
    </w:p>
    <w:p w14:paraId="7B8E4A0D" w14:textId="1CBBCB09" w:rsidR="003E2253" w:rsidRDefault="003E2253" w:rsidP="003E2253">
      <w:pPr>
        <w:widowControl/>
        <w:pBdr>
          <w:top w:val="nil"/>
          <w:left w:val="nil"/>
          <w:bottom w:val="nil"/>
          <w:right w:val="nil"/>
          <w:between w:val="nil"/>
        </w:pBdr>
        <w:rPr>
          <w:rFonts w:asciiTheme="minorHAnsi" w:hAnsiTheme="minorHAnsi" w:cstheme="minorHAnsi"/>
          <w:b/>
          <w:szCs w:val="24"/>
        </w:rPr>
      </w:pPr>
    </w:p>
    <w:p w14:paraId="7A759B80" w14:textId="5C274C10" w:rsidR="003E2253" w:rsidRDefault="003E2253" w:rsidP="003E2253">
      <w:pPr>
        <w:widowControl/>
        <w:pBdr>
          <w:top w:val="nil"/>
          <w:left w:val="nil"/>
          <w:bottom w:val="nil"/>
          <w:right w:val="nil"/>
          <w:between w:val="nil"/>
        </w:pBdr>
        <w:rPr>
          <w:rFonts w:asciiTheme="minorHAnsi" w:hAnsiTheme="minorHAnsi" w:cstheme="minorHAnsi"/>
          <w:b/>
          <w:szCs w:val="24"/>
        </w:rPr>
      </w:pPr>
    </w:p>
    <w:p w14:paraId="6A9DF20E" w14:textId="77777777" w:rsidR="003E2253" w:rsidRPr="003E2253" w:rsidRDefault="003E2253" w:rsidP="003E2253">
      <w:pPr>
        <w:widowControl/>
        <w:pBdr>
          <w:top w:val="nil"/>
          <w:left w:val="nil"/>
          <w:bottom w:val="nil"/>
          <w:right w:val="nil"/>
          <w:between w:val="nil"/>
        </w:pBdr>
        <w:rPr>
          <w:rFonts w:asciiTheme="minorHAnsi" w:hAnsiTheme="minorHAnsi" w:cstheme="minorHAnsi"/>
          <w:b/>
          <w:szCs w:val="24"/>
        </w:rPr>
      </w:pPr>
    </w:p>
    <w:p w14:paraId="5CDEAE33" w14:textId="77777777" w:rsidR="003E2253" w:rsidRPr="003E2253" w:rsidRDefault="003E2253" w:rsidP="003E2253">
      <w:pPr>
        <w:widowControl/>
        <w:pBdr>
          <w:top w:val="nil"/>
          <w:left w:val="nil"/>
          <w:bottom w:val="nil"/>
          <w:right w:val="nil"/>
          <w:between w:val="nil"/>
        </w:pBdr>
        <w:rPr>
          <w:rFonts w:asciiTheme="minorHAnsi" w:hAnsiTheme="minorHAnsi" w:cstheme="minorHAnsi"/>
          <w:b/>
          <w:szCs w:val="24"/>
        </w:rPr>
      </w:pPr>
    </w:p>
    <w:p w14:paraId="65CDB111" w14:textId="77777777" w:rsidR="003E2253" w:rsidRPr="003E2253" w:rsidRDefault="003E2253" w:rsidP="003E2253">
      <w:pPr>
        <w:pStyle w:val="ListParagraph"/>
        <w:numPr>
          <w:ilvl w:val="0"/>
          <w:numId w:val="14"/>
        </w:numPr>
        <w:pBdr>
          <w:top w:val="nil"/>
          <w:left w:val="nil"/>
          <w:bottom w:val="nil"/>
          <w:right w:val="nil"/>
          <w:between w:val="nil"/>
        </w:pBdr>
        <w:spacing w:after="0"/>
        <w:rPr>
          <w:rFonts w:asciiTheme="minorHAnsi" w:hAnsiTheme="minorHAnsi" w:cstheme="minorHAnsi"/>
          <w:color w:val="000000"/>
          <w:sz w:val="24"/>
          <w:szCs w:val="24"/>
        </w:rPr>
      </w:pPr>
      <w:r w:rsidRPr="003E2253">
        <w:rPr>
          <w:rFonts w:asciiTheme="minorHAnsi" w:hAnsiTheme="minorHAnsi" w:cstheme="minorHAnsi"/>
          <w:b/>
          <w:color w:val="000000"/>
          <w:sz w:val="24"/>
          <w:szCs w:val="24"/>
        </w:rPr>
        <w:lastRenderedPageBreak/>
        <w:t>PERSON SPECIFICATION</w:t>
      </w:r>
    </w:p>
    <w:p w14:paraId="1F0ED183" w14:textId="77777777" w:rsidR="003E2253" w:rsidRPr="003E2253" w:rsidRDefault="003E2253" w:rsidP="003E2253">
      <w:pPr>
        <w:pStyle w:val="ListParagraph"/>
        <w:pBdr>
          <w:top w:val="nil"/>
          <w:left w:val="nil"/>
          <w:bottom w:val="nil"/>
          <w:right w:val="nil"/>
          <w:between w:val="nil"/>
        </w:pBdr>
        <w:spacing w:after="0"/>
        <w:rPr>
          <w:rFonts w:asciiTheme="minorHAnsi" w:hAnsiTheme="minorHAnsi" w:cstheme="minorHAnsi"/>
          <w:color w:val="000000"/>
          <w:sz w:val="24"/>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095"/>
        <w:gridCol w:w="993"/>
        <w:gridCol w:w="1337"/>
      </w:tblGrid>
      <w:tr w:rsidR="003E2253" w:rsidRPr="003E2253" w14:paraId="34BAFEA1" w14:textId="77777777" w:rsidTr="005F1917">
        <w:tc>
          <w:tcPr>
            <w:tcW w:w="817" w:type="dxa"/>
          </w:tcPr>
          <w:p w14:paraId="16885D7E"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b/>
                <w:szCs w:val="24"/>
              </w:rPr>
              <w:t>No</w:t>
            </w:r>
          </w:p>
        </w:tc>
        <w:tc>
          <w:tcPr>
            <w:tcW w:w="6095" w:type="dxa"/>
          </w:tcPr>
          <w:p w14:paraId="08776885"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b/>
                <w:szCs w:val="24"/>
              </w:rPr>
              <w:t>Attributes</w:t>
            </w:r>
          </w:p>
        </w:tc>
        <w:tc>
          <w:tcPr>
            <w:tcW w:w="993" w:type="dxa"/>
          </w:tcPr>
          <w:p w14:paraId="67F15D34"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b/>
                <w:szCs w:val="24"/>
              </w:rPr>
              <w:t>Rating</w:t>
            </w:r>
          </w:p>
        </w:tc>
        <w:tc>
          <w:tcPr>
            <w:tcW w:w="1337" w:type="dxa"/>
          </w:tcPr>
          <w:p w14:paraId="31917825"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b/>
                <w:szCs w:val="24"/>
              </w:rPr>
              <w:t>Source</w:t>
            </w:r>
          </w:p>
        </w:tc>
      </w:tr>
      <w:tr w:rsidR="003E2253" w:rsidRPr="003E2253" w14:paraId="069FC4B9" w14:textId="77777777" w:rsidTr="005F1917">
        <w:tc>
          <w:tcPr>
            <w:tcW w:w="817" w:type="dxa"/>
          </w:tcPr>
          <w:p w14:paraId="04C74281"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b/>
                <w:szCs w:val="24"/>
              </w:rPr>
              <w:t>1.</w:t>
            </w:r>
          </w:p>
        </w:tc>
        <w:tc>
          <w:tcPr>
            <w:tcW w:w="6095" w:type="dxa"/>
          </w:tcPr>
          <w:p w14:paraId="6B4F046F"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b/>
                <w:szCs w:val="24"/>
              </w:rPr>
              <w:t>Specific Knowledge &amp; Experience</w:t>
            </w:r>
          </w:p>
        </w:tc>
        <w:tc>
          <w:tcPr>
            <w:tcW w:w="993" w:type="dxa"/>
          </w:tcPr>
          <w:p w14:paraId="516A11A8" w14:textId="77777777" w:rsidR="003E2253" w:rsidRPr="003E2253" w:rsidRDefault="003E2253" w:rsidP="005F1917">
            <w:pPr>
              <w:rPr>
                <w:rFonts w:asciiTheme="minorHAnsi" w:hAnsiTheme="minorHAnsi" w:cstheme="minorHAnsi"/>
                <w:szCs w:val="24"/>
              </w:rPr>
            </w:pPr>
          </w:p>
        </w:tc>
        <w:tc>
          <w:tcPr>
            <w:tcW w:w="1337" w:type="dxa"/>
          </w:tcPr>
          <w:p w14:paraId="6D343345" w14:textId="77777777" w:rsidR="003E2253" w:rsidRPr="003E2253" w:rsidRDefault="003E2253" w:rsidP="005F1917">
            <w:pPr>
              <w:rPr>
                <w:rFonts w:asciiTheme="minorHAnsi" w:hAnsiTheme="minorHAnsi" w:cstheme="minorHAnsi"/>
                <w:szCs w:val="24"/>
              </w:rPr>
            </w:pPr>
          </w:p>
        </w:tc>
      </w:tr>
      <w:tr w:rsidR="003E2253" w:rsidRPr="003E2253" w14:paraId="1B87F687" w14:textId="77777777" w:rsidTr="005F1917">
        <w:tc>
          <w:tcPr>
            <w:tcW w:w="817" w:type="dxa"/>
          </w:tcPr>
          <w:p w14:paraId="3A4A9AFD" w14:textId="77777777" w:rsidR="003E2253" w:rsidRPr="003E2253" w:rsidRDefault="003E2253" w:rsidP="005F1917">
            <w:pPr>
              <w:rPr>
                <w:rFonts w:asciiTheme="minorHAnsi" w:hAnsiTheme="minorHAnsi" w:cstheme="minorHAnsi"/>
                <w:szCs w:val="24"/>
              </w:rPr>
            </w:pPr>
          </w:p>
        </w:tc>
        <w:tc>
          <w:tcPr>
            <w:tcW w:w="6095" w:type="dxa"/>
          </w:tcPr>
          <w:p w14:paraId="5B28B513"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Extensive experience of working in the widening participation and higher education setting.</w:t>
            </w:r>
          </w:p>
        </w:tc>
        <w:tc>
          <w:tcPr>
            <w:tcW w:w="993" w:type="dxa"/>
          </w:tcPr>
          <w:p w14:paraId="43B77996"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E</w:t>
            </w:r>
          </w:p>
        </w:tc>
        <w:tc>
          <w:tcPr>
            <w:tcW w:w="1337" w:type="dxa"/>
          </w:tcPr>
          <w:p w14:paraId="70C0479B"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AF, S</w:t>
            </w:r>
          </w:p>
        </w:tc>
      </w:tr>
      <w:tr w:rsidR="003E2253" w:rsidRPr="003E2253" w14:paraId="371BD55D" w14:textId="77777777" w:rsidTr="005F1917">
        <w:tc>
          <w:tcPr>
            <w:tcW w:w="817" w:type="dxa"/>
          </w:tcPr>
          <w:p w14:paraId="4A095E34" w14:textId="77777777" w:rsidR="003E2253" w:rsidRPr="003E2253" w:rsidRDefault="003E2253" w:rsidP="005F1917">
            <w:pPr>
              <w:rPr>
                <w:rFonts w:asciiTheme="minorHAnsi" w:hAnsiTheme="minorHAnsi" w:cstheme="minorHAnsi"/>
                <w:szCs w:val="24"/>
              </w:rPr>
            </w:pPr>
          </w:p>
        </w:tc>
        <w:tc>
          <w:tcPr>
            <w:tcW w:w="6095" w:type="dxa"/>
          </w:tcPr>
          <w:p w14:paraId="646FBD77"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 xml:space="preserve">Knowledge of issues and trends facing the Higher Education sector in the UK in relation to widening participation and student recruitment. </w:t>
            </w:r>
          </w:p>
        </w:tc>
        <w:tc>
          <w:tcPr>
            <w:tcW w:w="993" w:type="dxa"/>
          </w:tcPr>
          <w:p w14:paraId="2DC4707F"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E</w:t>
            </w:r>
          </w:p>
        </w:tc>
        <w:tc>
          <w:tcPr>
            <w:tcW w:w="1337" w:type="dxa"/>
          </w:tcPr>
          <w:p w14:paraId="641C920C" w14:textId="5CD05E5E" w:rsidR="003E2253" w:rsidRPr="003E2253" w:rsidRDefault="003E2253" w:rsidP="005F1917">
            <w:pPr>
              <w:rPr>
                <w:rFonts w:asciiTheme="minorHAnsi" w:hAnsiTheme="minorHAnsi" w:cstheme="minorHAnsi"/>
                <w:szCs w:val="24"/>
              </w:rPr>
            </w:pPr>
            <w:r>
              <w:rPr>
                <w:rFonts w:asciiTheme="minorHAnsi" w:hAnsiTheme="minorHAnsi" w:cstheme="minorHAnsi"/>
                <w:szCs w:val="24"/>
              </w:rPr>
              <w:t>AF, S</w:t>
            </w:r>
          </w:p>
        </w:tc>
      </w:tr>
      <w:tr w:rsidR="003E2253" w:rsidRPr="003E2253" w14:paraId="332F29D1" w14:textId="77777777" w:rsidTr="005F1917">
        <w:tc>
          <w:tcPr>
            <w:tcW w:w="817" w:type="dxa"/>
          </w:tcPr>
          <w:p w14:paraId="41D5260E" w14:textId="77777777" w:rsidR="003E2253" w:rsidRPr="003E2253" w:rsidRDefault="003E2253" w:rsidP="005F1917">
            <w:pPr>
              <w:rPr>
                <w:rFonts w:asciiTheme="minorHAnsi" w:hAnsiTheme="minorHAnsi" w:cstheme="minorHAnsi"/>
                <w:szCs w:val="24"/>
              </w:rPr>
            </w:pPr>
          </w:p>
        </w:tc>
        <w:tc>
          <w:tcPr>
            <w:tcW w:w="6095" w:type="dxa"/>
          </w:tcPr>
          <w:p w14:paraId="2921B5B0"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Knowledge of the structure and systems of the UK school and colleges system.</w:t>
            </w:r>
          </w:p>
        </w:tc>
        <w:tc>
          <w:tcPr>
            <w:tcW w:w="993" w:type="dxa"/>
          </w:tcPr>
          <w:p w14:paraId="0D43E92C"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E</w:t>
            </w:r>
          </w:p>
        </w:tc>
        <w:tc>
          <w:tcPr>
            <w:tcW w:w="1337" w:type="dxa"/>
          </w:tcPr>
          <w:p w14:paraId="0154F45C"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AF, S</w:t>
            </w:r>
          </w:p>
        </w:tc>
      </w:tr>
      <w:tr w:rsidR="003E2253" w:rsidRPr="003E2253" w14:paraId="004582EE" w14:textId="77777777" w:rsidTr="005F1917">
        <w:tc>
          <w:tcPr>
            <w:tcW w:w="817" w:type="dxa"/>
          </w:tcPr>
          <w:p w14:paraId="3363F9D7" w14:textId="77777777" w:rsidR="003E2253" w:rsidRPr="003E2253" w:rsidRDefault="003E2253" w:rsidP="005F1917">
            <w:pPr>
              <w:rPr>
                <w:rFonts w:asciiTheme="minorHAnsi" w:hAnsiTheme="minorHAnsi" w:cstheme="minorHAnsi"/>
                <w:szCs w:val="24"/>
              </w:rPr>
            </w:pPr>
          </w:p>
        </w:tc>
        <w:tc>
          <w:tcPr>
            <w:tcW w:w="6095" w:type="dxa"/>
          </w:tcPr>
          <w:p w14:paraId="1D7473F4"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Previous experience working with and motivating children or young adults.</w:t>
            </w:r>
          </w:p>
        </w:tc>
        <w:tc>
          <w:tcPr>
            <w:tcW w:w="993" w:type="dxa"/>
          </w:tcPr>
          <w:p w14:paraId="1791145F"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E</w:t>
            </w:r>
          </w:p>
        </w:tc>
        <w:tc>
          <w:tcPr>
            <w:tcW w:w="1337" w:type="dxa"/>
          </w:tcPr>
          <w:p w14:paraId="33C74F99"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AF, S</w:t>
            </w:r>
          </w:p>
        </w:tc>
      </w:tr>
      <w:tr w:rsidR="003E2253" w:rsidRPr="003E2253" w14:paraId="7E764E07" w14:textId="77777777" w:rsidTr="005F1917">
        <w:tc>
          <w:tcPr>
            <w:tcW w:w="817" w:type="dxa"/>
          </w:tcPr>
          <w:p w14:paraId="05BC943B" w14:textId="77777777" w:rsidR="003E2253" w:rsidRPr="003E2253" w:rsidRDefault="003E2253" w:rsidP="005F1917">
            <w:pPr>
              <w:rPr>
                <w:rFonts w:asciiTheme="minorHAnsi" w:hAnsiTheme="minorHAnsi" w:cstheme="minorHAnsi"/>
                <w:szCs w:val="24"/>
              </w:rPr>
            </w:pPr>
          </w:p>
        </w:tc>
        <w:tc>
          <w:tcPr>
            <w:tcW w:w="6095" w:type="dxa"/>
          </w:tcPr>
          <w:p w14:paraId="2E8F5A44"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 xml:space="preserve">Experience of monitoring and evaluating the impact of outreach </w:t>
            </w:r>
            <w:proofErr w:type="spellStart"/>
            <w:r w:rsidRPr="003E2253">
              <w:rPr>
                <w:rFonts w:asciiTheme="minorHAnsi" w:hAnsiTheme="minorHAnsi" w:cstheme="minorHAnsi"/>
                <w:szCs w:val="24"/>
              </w:rPr>
              <w:t>programmes</w:t>
            </w:r>
            <w:proofErr w:type="spellEnd"/>
            <w:r w:rsidRPr="003E2253">
              <w:rPr>
                <w:rFonts w:asciiTheme="minorHAnsi" w:hAnsiTheme="minorHAnsi" w:cstheme="minorHAnsi"/>
                <w:szCs w:val="24"/>
              </w:rPr>
              <w:t xml:space="preserve"> or similar.</w:t>
            </w:r>
          </w:p>
        </w:tc>
        <w:tc>
          <w:tcPr>
            <w:tcW w:w="993" w:type="dxa"/>
          </w:tcPr>
          <w:p w14:paraId="4C869D18"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E</w:t>
            </w:r>
          </w:p>
        </w:tc>
        <w:tc>
          <w:tcPr>
            <w:tcW w:w="1337" w:type="dxa"/>
          </w:tcPr>
          <w:p w14:paraId="63458E70"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AF, S</w:t>
            </w:r>
          </w:p>
        </w:tc>
      </w:tr>
      <w:tr w:rsidR="003E2253" w:rsidRPr="003E2253" w14:paraId="2304C057" w14:textId="77777777" w:rsidTr="005F1917">
        <w:tc>
          <w:tcPr>
            <w:tcW w:w="817" w:type="dxa"/>
          </w:tcPr>
          <w:p w14:paraId="1B9C5F9A" w14:textId="77777777" w:rsidR="003E2253" w:rsidRPr="003E2253" w:rsidRDefault="003E2253" w:rsidP="005F1917">
            <w:pPr>
              <w:rPr>
                <w:rFonts w:asciiTheme="minorHAnsi" w:hAnsiTheme="minorHAnsi" w:cstheme="minorHAnsi"/>
                <w:szCs w:val="24"/>
              </w:rPr>
            </w:pPr>
          </w:p>
        </w:tc>
        <w:tc>
          <w:tcPr>
            <w:tcW w:w="6095" w:type="dxa"/>
          </w:tcPr>
          <w:p w14:paraId="590C5090"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 xml:space="preserve">Experience of event </w:t>
            </w:r>
            <w:proofErr w:type="spellStart"/>
            <w:r w:rsidRPr="003E2253">
              <w:rPr>
                <w:rFonts w:asciiTheme="minorHAnsi" w:hAnsiTheme="minorHAnsi" w:cstheme="minorHAnsi"/>
                <w:szCs w:val="24"/>
              </w:rPr>
              <w:t>organisation</w:t>
            </w:r>
            <w:proofErr w:type="spellEnd"/>
            <w:r w:rsidRPr="003E2253">
              <w:rPr>
                <w:rFonts w:asciiTheme="minorHAnsi" w:hAnsiTheme="minorHAnsi" w:cstheme="minorHAnsi"/>
                <w:szCs w:val="24"/>
              </w:rPr>
              <w:t xml:space="preserve"> and project management within a complex Higher Education Institution.</w:t>
            </w:r>
          </w:p>
        </w:tc>
        <w:tc>
          <w:tcPr>
            <w:tcW w:w="993" w:type="dxa"/>
          </w:tcPr>
          <w:p w14:paraId="487B984D"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E</w:t>
            </w:r>
          </w:p>
        </w:tc>
        <w:tc>
          <w:tcPr>
            <w:tcW w:w="1337" w:type="dxa"/>
          </w:tcPr>
          <w:p w14:paraId="488EA2B4"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AF, S</w:t>
            </w:r>
          </w:p>
        </w:tc>
      </w:tr>
      <w:tr w:rsidR="003E2253" w:rsidRPr="003E2253" w14:paraId="0EDE4DC6" w14:textId="77777777" w:rsidTr="005F1917">
        <w:tc>
          <w:tcPr>
            <w:tcW w:w="817" w:type="dxa"/>
          </w:tcPr>
          <w:p w14:paraId="08538122" w14:textId="77777777" w:rsidR="003E2253" w:rsidRPr="003E2253" w:rsidRDefault="003E2253" w:rsidP="005F1917">
            <w:pPr>
              <w:rPr>
                <w:rFonts w:asciiTheme="minorHAnsi" w:hAnsiTheme="minorHAnsi" w:cstheme="minorHAnsi"/>
                <w:szCs w:val="24"/>
              </w:rPr>
            </w:pPr>
          </w:p>
        </w:tc>
        <w:tc>
          <w:tcPr>
            <w:tcW w:w="6095" w:type="dxa"/>
          </w:tcPr>
          <w:p w14:paraId="068D9952"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Experience of managing resources and budgets associated with projects.</w:t>
            </w:r>
          </w:p>
        </w:tc>
        <w:tc>
          <w:tcPr>
            <w:tcW w:w="993" w:type="dxa"/>
          </w:tcPr>
          <w:p w14:paraId="013F9976"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E</w:t>
            </w:r>
          </w:p>
        </w:tc>
        <w:tc>
          <w:tcPr>
            <w:tcW w:w="1337" w:type="dxa"/>
          </w:tcPr>
          <w:p w14:paraId="7FEEFFF5"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AF, S</w:t>
            </w:r>
          </w:p>
        </w:tc>
      </w:tr>
      <w:tr w:rsidR="003E2253" w:rsidRPr="003E2253" w14:paraId="43468CFB" w14:textId="77777777" w:rsidTr="005F1917">
        <w:tc>
          <w:tcPr>
            <w:tcW w:w="817" w:type="dxa"/>
          </w:tcPr>
          <w:p w14:paraId="015A5603" w14:textId="77777777" w:rsidR="003E2253" w:rsidRPr="003E2253" w:rsidRDefault="003E2253" w:rsidP="005F1917">
            <w:pPr>
              <w:rPr>
                <w:rFonts w:asciiTheme="minorHAnsi" w:hAnsiTheme="minorHAnsi" w:cstheme="minorHAnsi"/>
                <w:szCs w:val="24"/>
              </w:rPr>
            </w:pPr>
          </w:p>
        </w:tc>
        <w:tc>
          <w:tcPr>
            <w:tcW w:w="6095" w:type="dxa"/>
          </w:tcPr>
          <w:p w14:paraId="01A26398"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Knowledge of curriculum development.</w:t>
            </w:r>
          </w:p>
        </w:tc>
        <w:tc>
          <w:tcPr>
            <w:tcW w:w="993" w:type="dxa"/>
          </w:tcPr>
          <w:p w14:paraId="4DD38208"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D</w:t>
            </w:r>
          </w:p>
        </w:tc>
        <w:tc>
          <w:tcPr>
            <w:tcW w:w="1337" w:type="dxa"/>
          </w:tcPr>
          <w:p w14:paraId="46303AA4"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AF, S</w:t>
            </w:r>
          </w:p>
        </w:tc>
      </w:tr>
      <w:tr w:rsidR="003E2253" w:rsidRPr="003E2253" w14:paraId="6139CD21" w14:textId="77777777" w:rsidTr="005F1917">
        <w:tc>
          <w:tcPr>
            <w:tcW w:w="817" w:type="dxa"/>
          </w:tcPr>
          <w:p w14:paraId="049B4624" w14:textId="77777777" w:rsidR="003E2253" w:rsidRPr="003E2253" w:rsidRDefault="003E2253" w:rsidP="005F1917">
            <w:pPr>
              <w:rPr>
                <w:rFonts w:asciiTheme="minorHAnsi" w:hAnsiTheme="minorHAnsi" w:cstheme="minorHAnsi"/>
                <w:szCs w:val="24"/>
              </w:rPr>
            </w:pPr>
          </w:p>
        </w:tc>
        <w:tc>
          <w:tcPr>
            <w:tcW w:w="6095" w:type="dxa"/>
          </w:tcPr>
          <w:p w14:paraId="53DE7518"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Experience of developing and producing high quality resources, including digital resources.</w:t>
            </w:r>
          </w:p>
        </w:tc>
        <w:tc>
          <w:tcPr>
            <w:tcW w:w="993" w:type="dxa"/>
          </w:tcPr>
          <w:p w14:paraId="183F0565"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D</w:t>
            </w:r>
          </w:p>
        </w:tc>
        <w:tc>
          <w:tcPr>
            <w:tcW w:w="1337" w:type="dxa"/>
          </w:tcPr>
          <w:p w14:paraId="44BEA7D7"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AF, S</w:t>
            </w:r>
          </w:p>
        </w:tc>
      </w:tr>
      <w:tr w:rsidR="003E2253" w:rsidRPr="003E2253" w14:paraId="3D0F48FC" w14:textId="77777777" w:rsidTr="005F1917">
        <w:tc>
          <w:tcPr>
            <w:tcW w:w="817" w:type="dxa"/>
          </w:tcPr>
          <w:p w14:paraId="017F45A8" w14:textId="77777777" w:rsidR="003E2253" w:rsidRPr="003E2253" w:rsidRDefault="003E2253" w:rsidP="005F1917">
            <w:pPr>
              <w:rPr>
                <w:rFonts w:asciiTheme="minorHAnsi" w:hAnsiTheme="minorHAnsi" w:cstheme="minorHAnsi"/>
                <w:szCs w:val="24"/>
              </w:rPr>
            </w:pPr>
          </w:p>
        </w:tc>
        <w:tc>
          <w:tcPr>
            <w:tcW w:w="6095" w:type="dxa"/>
          </w:tcPr>
          <w:p w14:paraId="0A9FE945"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Experience in using Customer Relationship Management systems (CRM).</w:t>
            </w:r>
          </w:p>
        </w:tc>
        <w:tc>
          <w:tcPr>
            <w:tcW w:w="993" w:type="dxa"/>
          </w:tcPr>
          <w:p w14:paraId="33C4A820"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D</w:t>
            </w:r>
          </w:p>
        </w:tc>
        <w:tc>
          <w:tcPr>
            <w:tcW w:w="1337" w:type="dxa"/>
          </w:tcPr>
          <w:p w14:paraId="1A72B17A"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AF, S</w:t>
            </w:r>
          </w:p>
        </w:tc>
      </w:tr>
      <w:tr w:rsidR="003E2253" w:rsidRPr="003E2253" w14:paraId="5B48D91A" w14:textId="77777777" w:rsidTr="005F1917">
        <w:tc>
          <w:tcPr>
            <w:tcW w:w="817" w:type="dxa"/>
          </w:tcPr>
          <w:p w14:paraId="0E6FBB76"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b/>
                <w:szCs w:val="24"/>
              </w:rPr>
              <w:t>2.</w:t>
            </w:r>
          </w:p>
        </w:tc>
        <w:tc>
          <w:tcPr>
            <w:tcW w:w="6095" w:type="dxa"/>
          </w:tcPr>
          <w:p w14:paraId="6F7759CF"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b/>
                <w:szCs w:val="24"/>
              </w:rPr>
              <w:t>Skills &amp; Abilities</w:t>
            </w:r>
          </w:p>
        </w:tc>
        <w:tc>
          <w:tcPr>
            <w:tcW w:w="993" w:type="dxa"/>
          </w:tcPr>
          <w:p w14:paraId="50BD4007" w14:textId="77777777" w:rsidR="003E2253" w:rsidRPr="003E2253" w:rsidRDefault="003E2253" w:rsidP="005F1917">
            <w:pPr>
              <w:rPr>
                <w:rFonts w:asciiTheme="minorHAnsi" w:hAnsiTheme="minorHAnsi" w:cstheme="minorHAnsi"/>
                <w:szCs w:val="24"/>
              </w:rPr>
            </w:pPr>
          </w:p>
        </w:tc>
        <w:tc>
          <w:tcPr>
            <w:tcW w:w="1337" w:type="dxa"/>
          </w:tcPr>
          <w:p w14:paraId="074E20B1" w14:textId="77777777" w:rsidR="003E2253" w:rsidRPr="003E2253" w:rsidRDefault="003E2253" w:rsidP="005F1917">
            <w:pPr>
              <w:rPr>
                <w:rFonts w:asciiTheme="minorHAnsi" w:hAnsiTheme="minorHAnsi" w:cstheme="minorHAnsi"/>
                <w:szCs w:val="24"/>
              </w:rPr>
            </w:pPr>
          </w:p>
        </w:tc>
      </w:tr>
      <w:tr w:rsidR="003E2253" w:rsidRPr="003E2253" w14:paraId="60655C13" w14:textId="77777777" w:rsidTr="005F1917">
        <w:tc>
          <w:tcPr>
            <w:tcW w:w="817" w:type="dxa"/>
          </w:tcPr>
          <w:p w14:paraId="14BD9A22" w14:textId="77777777" w:rsidR="003E2253" w:rsidRPr="003E2253" w:rsidRDefault="003E2253" w:rsidP="005F1917">
            <w:pPr>
              <w:rPr>
                <w:rFonts w:asciiTheme="minorHAnsi" w:hAnsiTheme="minorHAnsi" w:cstheme="minorHAnsi"/>
                <w:szCs w:val="24"/>
              </w:rPr>
            </w:pPr>
          </w:p>
        </w:tc>
        <w:tc>
          <w:tcPr>
            <w:tcW w:w="6095" w:type="dxa"/>
          </w:tcPr>
          <w:p w14:paraId="48CEBC1B"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Excellent communication skills, both written and verbal</w:t>
            </w:r>
          </w:p>
        </w:tc>
        <w:tc>
          <w:tcPr>
            <w:tcW w:w="993" w:type="dxa"/>
          </w:tcPr>
          <w:p w14:paraId="3E1322AA"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E</w:t>
            </w:r>
          </w:p>
        </w:tc>
        <w:tc>
          <w:tcPr>
            <w:tcW w:w="1337" w:type="dxa"/>
          </w:tcPr>
          <w:p w14:paraId="7F2598D7" w14:textId="3DCED669" w:rsidR="003E2253" w:rsidRPr="003E2253" w:rsidRDefault="003E2253" w:rsidP="005F1917">
            <w:pPr>
              <w:rPr>
                <w:rFonts w:asciiTheme="minorHAnsi" w:hAnsiTheme="minorHAnsi" w:cstheme="minorHAnsi"/>
                <w:szCs w:val="24"/>
              </w:rPr>
            </w:pPr>
            <w:r>
              <w:rPr>
                <w:rFonts w:asciiTheme="minorHAnsi" w:hAnsiTheme="minorHAnsi" w:cstheme="minorHAnsi"/>
                <w:szCs w:val="24"/>
              </w:rPr>
              <w:t>AF, S</w:t>
            </w:r>
          </w:p>
        </w:tc>
      </w:tr>
      <w:tr w:rsidR="003E2253" w:rsidRPr="003E2253" w14:paraId="293A18A5" w14:textId="77777777" w:rsidTr="005F1917">
        <w:tc>
          <w:tcPr>
            <w:tcW w:w="817" w:type="dxa"/>
          </w:tcPr>
          <w:p w14:paraId="2B8A3B5E" w14:textId="77777777" w:rsidR="003E2253" w:rsidRPr="003E2253" w:rsidRDefault="003E2253" w:rsidP="005F1917">
            <w:pPr>
              <w:rPr>
                <w:rFonts w:asciiTheme="minorHAnsi" w:hAnsiTheme="minorHAnsi" w:cstheme="minorHAnsi"/>
                <w:szCs w:val="24"/>
              </w:rPr>
            </w:pPr>
          </w:p>
        </w:tc>
        <w:tc>
          <w:tcPr>
            <w:tcW w:w="6095" w:type="dxa"/>
          </w:tcPr>
          <w:p w14:paraId="71143F4A"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Excellent interpersonal skills, including the ability to inspire trust and confidence.</w:t>
            </w:r>
          </w:p>
        </w:tc>
        <w:tc>
          <w:tcPr>
            <w:tcW w:w="993" w:type="dxa"/>
          </w:tcPr>
          <w:p w14:paraId="30CCF84A"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E</w:t>
            </w:r>
          </w:p>
        </w:tc>
        <w:tc>
          <w:tcPr>
            <w:tcW w:w="1337" w:type="dxa"/>
          </w:tcPr>
          <w:p w14:paraId="425DF2D8" w14:textId="4C884450" w:rsidR="003E2253" w:rsidRPr="003E2253" w:rsidRDefault="003E2253" w:rsidP="005F1917">
            <w:pPr>
              <w:rPr>
                <w:rFonts w:asciiTheme="minorHAnsi" w:hAnsiTheme="minorHAnsi" w:cstheme="minorHAnsi"/>
                <w:szCs w:val="24"/>
              </w:rPr>
            </w:pPr>
            <w:r>
              <w:rPr>
                <w:rFonts w:asciiTheme="minorHAnsi" w:hAnsiTheme="minorHAnsi" w:cstheme="minorHAnsi"/>
                <w:szCs w:val="24"/>
              </w:rPr>
              <w:t>AF, S</w:t>
            </w:r>
          </w:p>
        </w:tc>
      </w:tr>
      <w:tr w:rsidR="003E2253" w:rsidRPr="003E2253" w14:paraId="1E8A0536" w14:textId="77777777" w:rsidTr="005F1917">
        <w:tc>
          <w:tcPr>
            <w:tcW w:w="817" w:type="dxa"/>
          </w:tcPr>
          <w:p w14:paraId="34D0330E" w14:textId="77777777" w:rsidR="003E2253" w:rsidRPr="003E2253" w:rsidRDefault="003E2253" w:rsidP="005F1917">
            <w:pPr>
              <w:rPr>
                <w:rFonts w:asciiTheme="minorHAnsi" w:hAnsiTheme="minorHAnsi" w:cstheme="minorHAnsi"/>
                <w:szCs w:val="24"/>
              </w:rPr>
            </w:pPr>
          </w:p>
        </w:tc>
        <w:tc>
          <w:tcPr>
            <w:tcW w:w="6095" w:type="dxa"/>
          </w:tcPr>
          <w:p w14:paraId="32437402"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 xml:space="preserve">Excellent </w:t>
            </w:r>
            <w:proofErr w:type="spellStart"/>
            <w:r w:rsidRPr="003E2253">
              <w:rPr>
                <w:rFonts w:asciiTheme="minorHAnsi" w:hAnsiTheme="minorHAnsi" w:cstheme="minorHAnsi"/>
                <w:szCs w:val="24"/>
              </w:rPr>
              <w:t>organisational</w:t>
            </w:r>
            <w:proofErr w:type="spellEnd"/>
            <w:r w:rsidRPr="003E2253">
              <w:rPr>
                <w:rFonts w:asciiTheme="minorHAnsi" w:hAnsiTheme="minorHAnsi" w:cstheme="minorHAnsi"/>
                <w:szCs w:val="24"/>
              </w:rPr>
              <w:t>, project management, administrative skills and problem solving skills</w:t>
            </w:r>
          </w:p>
        </w:tc>
        <w:tc>
          <w:tcPr>
            <w:tcW w:w="993" w:type="dxa"/>
          </w:tcPr>
          <w:p w14:paraId="60C634FC"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E</w:t>
            </w:r>
          </w:p>
        </w:tc>
        <w:tc>
          <w:tcPr>
            <w:tcW w:w="1337" w:type="dxa"/>
          </w:tcPr>
          <w:p w14:paraId="2EEB9398" w14:textId="6B549787" w:rsidR="003E2253" w:rsidRPr="003E2253" w:rsidRDefault="003E2253" w:rsidP="005F1917">
            <w:pPr>
              <w:rPr>
                <w:rFonts w:asciiTheme="minorHAnsi" w:hAnsiTheme="minorHAnsi" w:cstheme="minorHAnsi"/>
                <w:szCs w:val="24"/>
              </w:rPr>
            </w:pPr>
            <w:r>
              <w:rPr>
                <w:rFonts w:asciiTheme="minorHAnsi" w:hAnsiTheme="minorHAnsi" w:cstheme="minorHAnsi"/>
                <w:szCs w:val="24"/>
              </w:rPr>
              <w:t>AF, S</w:t>
            </w:r>
          </w:p>
        </w:tc>
      </w:tr>
      <w:tr w:rsidR="003E2253" w:rsidRPr="003E2253" w14:paraId="0B148073" w14:textId="77777777" w:rsidTr="005F1917">
        <w:tc>
          <w:tcPr>
            <w:tcW w:w="817" w:type="dxa"/>
          </w:tcPr>
          <w:p w14:paraId="2FF6BE09" w14:textId="77777777" w:rsidR="003E2253" w:rsidRPr="003E2253" w:rsidRDefault="003E2253" w:rsidP="005F1917">
            <w:pPr>
              <w:rPr>
                <w:rFonts w:asciiTheme="minorHAnsi" w:hAnsiTheme="minorHAnsi" w:cstheme="minorHAnsi"/>
                <w:szCs w:val="24"/>
              </w:rPr>
            </w:pPr>
          </w:p>
        </w:tc>
        <w:tc>
          <w:tcPr>
            <w:tcW w:w="6095" w:type="dxa"/>
          </w:tcPr>
          <w:p w14:paraId="27E53BCF"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 xml:space="preserve">Ability to seek, collate, and </w:t>
            </w:r>
            <w:proofErr w:type="spellStart"/>
            <w:r w:rsidRPr="003E2253">
              <w:rPr>
                <w:rFonts w:asciiTheme="minorHAnsi" w:hAnsiTheme="minorHAnsi" w:cstheme="minorHAnsi"/>
                <w:szCs w:val="24"/>
              </w:rPr>
              <w:t>analyse</w:t>
            </w:r>
            <w:proofErr w:type="spellEnd"/>
            <w:r w:rsidRPr="003E2253">
              <w:rPr>
                <w:rFonts w:asciiTheme="minorHAnsi" w:hAnsiTheme="minorHAnsi" w:cstheme="minorHAnsi"/>
                <w:szCs w:val="24"/>
              </w:rPr>
              <w:t xml:space="preserve"> activity data for future recommendations and improvements.</w:t>
            </w:r>
          </w:p>
        </w:tc>
        <w:tc>
          <w:tcPr>
            <w:tcW w:w="993" w:type="dxa"/>
          </w:tcPr>
          <w:p w14:paraId="20343431"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E</w:t>
            </w:r>
          </w:p>
        </w:tc>
        <w:tc>
          <w:tcPr>
            <w:tcW w:w="1337" w:type="dxa"/>
          </w:tcPr>
          <w:p w14:paraId="0DC2F3ED"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AF, S</w:t>
            </w:r>
          </w:p>
        </w:tc>
      </w:tr>
      <w:tr w:rsidR="003E2253" w:rsidRPr="003E2253" w14:paraId="192F9FC2" w14:textId="77777777" w:rsidTr="005F1917">
        <w:tc>
          <w:tcPr>
            <w:tcW w:w="817" w:type="dxa"/>
          </w:tcPr>
          <w:p w14:paraId="2C907BD8" w14:textId="77777777" w:rsidR="003E2253" w:rsidRPr="003E2253" w:rsidRDefault="003E2253" w:rsidP="005F1917">
            <w:pPr>
              <w:rPr>
                <w:rFonts w:asciiTheme="minorHAnsi" w:hAnsiTheme="minorHAnsi" w:cstheme="minorHAnsi"/>
                <w:szCs w:val="24"/>
              </w:rPr>
            </w:pPr>
          </w:p>
        </w:tc>
        <w:tc>
          <w:tcPr>
            <w:tcW w:w="6095" w:type="dxa"/>
          </w:tcPr>
          <w:p w14:paraId="3DEBCC8F"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Excellent presentation skills to large groups</w:t>
            </w:r>
          </w:p>
        </w:tc>
        <w:tc>
          <w:tcPr>
            <w:tcW w:w="993" w:type="dxa"/>
          </w:tcPr>
          <w:p w14:paraId="1A13618B"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E</w:t>
            </w:r>
          </w:p>
        </w:tc>
        <w:tc>
          <w:tcPr>
            <w:tcW w:w="1337" w:type="dxa"/>
          </w:tcPr>
          <w:p w14:paraId="7491D1EE" w14:textId="0ADB9406" w:rsidR="003E2253" w:rsidRPr="003E2253" w:rsidRDefault="003E2253" w:rsidP="005F1917">
            <w:pPr>
              <w:rPr>
                <w:rFonts w:asciiTheme="minorHAnsi" w:hAnsiTheme="minorHAnsi" w:cstheme="minorHAnsi"/>
                <w:szCs w:val="24"/>
              </w:rPr>
            </w:pPr>
            <w:r>
              <w:rPr>
                <w:rFonts w:asciiTheme="minorHAnsi" w:hAnsiTheme="minorHAnsi" w:cstheme="minorHAnsi"/>
                <w:szCs w:val="24"/>
              </w:rPr>
              <w:t>AF, S</w:t>
            </w:r>
          </w:p>
        </w:tc>
      </w:tr>
      <w:tr w:rsidR="003E2253" w:rsidRPr="003E2253" w14:paraId="731D46A6" w14:textId="77777777" w:rsidTr="005F1917">
        <w:tc>
          <w:tcPr>
            <w:tcW w:w="817" w:type="dxa"/>
          </w:tcPr>
          <w:p w14:paraId="53109889" w14:textId="77777777" w:rsidR="003E2253" w:rsidRPr="003E2253" w:rsidRDefault="003E2253" w:rsidP="005F1917">
            <w:pPr>
              <w:rPr>
                <w:rFonts w:asciiTheme="minorHAnsi" w:hAnsiTheme="minorHAnsi" w:cstheme="minorHAnsi"/>
                <w:szCs w:val="24"/>
              </w:rPr>
            </w:pPr>
          </w:p>
        </w:tc>
        <w:tc>
          <w:tcPr>
            <w:tcW w:w="6095" w:type="dxa"/>
          </w:tcPr>
          <w:p w14:paraId="3EB8AF6A"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Ability to motivate and communicate well with stakeholders, young adults and children</w:t>
            </w:r>
          </w:p>
        </w:tc>
        <w:tc>
          <w:tcPr>
            <w:tcW w:w="993" w:type="dxa"/>
          </w:tcPr>
          <w:p w14:paraId="4E2E41B6"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E</w:t>
            </w:r>
          </w:p>
        </w:tc>
        <w:tc>
          <w:tcPr>
            <w:tcW w:w="1337" w:type="dxa"/>
          </w:tcPr>
          <w:p w14:paraId="5F9BB28A" w14:textId="46C7405A" w:rsidR="003E2253" w:rsidRPr="003E2253" w:rsidRDefault="003E2253" w:rsidP="005F1917">
            <w:pPr>
              <w:rPr>
                <w:rFonts w:asciiTheme="minorHAnsi" w:hAnsiTheme="minorHAnsi" w:cstheme="minorHAnsi"/>
                <w:szCs w:val="24"/>
              </w:rPr>
            </w:pPr>
            <w:r>
              <w:rPr>
                <w:rFonts w:asciiTheme="minorHAnsi" w:hAnsiTheme="minorHAnsi" w:cstheme="minorHAnsi"/>
                <w:szCs w:val="24"/>
              </w:rPr>
              <w:t xml:space="preserve">AF, </w:t>
            </w:r>
          </w:p>
        </w:tc>
      </w:tr>
      <w:tr w:rsidR="003E2253" w:rsidRPr="003E2253" w14:paraId="252CD71C" w14:textId="77777777" w:rsidTr="005F1917">
        <w:tc>
          <w:tcPr>
            <w:tcW w:w="817" w:type="dxa"/>
          </w:tcPr>
          <w:p w14:paraId="452C4B6F" w14:textId="77777777" w:rsidR="003E2253" w:rsidRPr="003E2253" w:rsidRDefault="003E2253" w:rsidP="005F1917">
            <w:pPr>
              <w:rPr>
                <w:rFonts w:asciiTheme="minorHAnsi" w:hAnsiTheme="minorHAnsi" w:cstheme="minorHAnsi"/>
                <w:szCs w:val="24"/>
              </w:rPr>
            </w:pPr>
          </w:p>
        </w:tc>
        <w:tc>
          <w:tcPr>
            <w:tcW w:w="6095" w:type="dxa"/>
          </w:tcPr>
          <w:p w14:paraId="4F56C85A"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 xml:space="preserve">Must be results-oriented and able </w:t>
            </w:r>
            <w:proofErr w:type="gramStart"/>
            <w:r w:rsidRPr="003E2253">
              <w:rPr>
                <w:rFonts w:asciiTheme="minorHAnsi" w:hAnsiTheme="minorHAnsi" w:cstheme="minorHAnsi"/>
                <w:szCs w:val="24"/>
              </w:rPr>
              <w:t>to consistently review</w:t>
            </w:r>
            <w:proofErr w:type="gramEnd"/>
            <w:r w:rsidRPr="003E2253">
              <w:rPr>
                <w:rFonts w:asciiTheme="minorHAnsi" w:hAnsiTheme="minorHAnsi" w:cstheme="minorHAnsi"/>
                <w:szCs w:val="24"/>
              </w:rPr>
              <w:t xml:space="preserve"> delivery against targets and objectives within established timelines for own workload and for any supervised or line managed staff.</w:t>
            </w:r>
          </w:p>
        </w:tc>
        <w:tc>
          <w:tcPr>
            <w:tcW w:w="993" w:type="dxa"/>
          </w:tcPr>
          <w:p w14:paraId="4F50F52B"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E</w:t>
            </w:r>
          </w:p>
        </w:tc>
        <w:tc>
          <w:tcPr>
            <w:tcW w:w="1337" w:type="dxa"/>
          </w:tcPr>
          <w:p w14:paraId="6FDA4F9B"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AF, S</w:t>
            </w:r>
          </w:p>
        </w:tc>
      </w:tr>
      <w:tr w:rsidR="003E2253" w:rsidRPr="003E2253" w14:paraId="68F9E641" w14:textId="77777777" w:rsidTr="005F1917">
        <w:tc>
          <w:tcPr>
            <w:tcW w:w="817" w:type="dxa"/>
          </w:tcPr>
          <w:p w14:paraId="444512EE" w14:textId="77777777" w:rsidR="003E2253" w:rsidRPr="003E2253" w:rsidRDefault="003E2253" w:rsidP="005F1917">
            <w:pPr>
              <w:rPr>
                <w:rFonts w:asciiTheme="minorHAnsi" w:hAnsiTheme="minorHAnsi" w:cstheme="minorHAnsi"/>
                <w:szCs w:val="24"/>
              </w:rPr>
            </w:pPr>
          </w:p>
        </w:tc>
        <w:tc>
          <w:tcPr>
            <w:tcW w:w="6095" w:type="dxa"/>
          </w:tcPr>
          <w:p w14:paraId="28F4126C"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Proficient in the use of Microsoft Office and Google applications</w:t>
            </w:r>
          </w:p>
        </w:tc>
        <w:tc>
          <w:tcPr>
            <w:tcW w:w="993" w:type="dxa"/>
          </w:tcPr>
          <w:p w14:paraId="36738A88"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E</w:t>
            </w:r>
          </w:p>
        </w:tc>
        <w:tc>
          <w:tcPr>
            <w:tcW w:w="1337" w:type="dxa"/>
          </w:tcPr>
          <w:p w14:paraId="09966052" w14:textId="344AFDF4" w:rsidR="003E2253" w:rsidRPr="003E2253" w:rsidRDefault="003E2253" w:rsidP="005F1917">
            <w:pPr>
              <w:rPr>
                <w:rFonts w:asciiTheme="minorHAnsi" w:hAnsiTheme="minorHAnsi" w:cstheme="minorHAnsi"/>
                <w:szCs w:val="24"/>
              </w:rPr>
            </w:pPr>
            <w:r>
              <w:rPr>
                <w:rFonts w:asciiTheme="minorHAnsi" w:hAnsiTheme="minorHAnsi" w:cstheme="minorHAnsi"/>
                <w:szCs w:val="24"/>
              </w:rPr>
              <w:t>AF, S</w:t>
            </w:r>
          </w:p>
        </w:tc>
      </w:tr>
      <w:tr w:rsidR="003E2253" w:rsidRPr="003E2253" w14:paraId="235319BC" w14:textId="77777777" w:rsidTr="005F1917">
        <w:tc>
          <w:tcPr>
            <w:tcW w:w="817" w:type="dxa"/>
          </w:tcPr>
          <w:p w14:paraId="56033BDB" w14:textId="77777777" w:rsidR="003E2253" w:rsidRPr="003E2253" w:rsidRDefault="003E2253" w:rsidP="005F1917">
            <w:pPr>
              <w:rPr>
                <w:rFonts w:asciiTheme="minorHAnsi" w:hAnsiTheme="minorHAnsi" w:cstheme="minorHAnsi"/>
                <w:szCs w:val="24"/>
              </w:rPr>
            </w:pPr>
          </w:p>
        </w:tc>
        <w:tc>
          <w:tcPr>
            <w:tcW w:w="6095" w:type="dxa"/>
          </w:tcPr>
          <w:p w14:paraId="551C1E25"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color w:val="000000"/>
                <w:szCs w:val="24"/>
              </w:rPr>
              <w:t>Strong analytical skills and confidence in using data to target and evaluate activity to measure return on investment</w:t>
            </w:r>
          </w:p>
        </w:tc>
        <w:tc>
          <w:tcPr>
            <w:tcW w:w="993" w:type="dxa"/>
          </w:tcPr>
          <w:p w14:paraId="32BD4643"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E</w:t>
            </w:r>
          </w:p>
        </w:tc>
        <w:tc>
          <w:tcPr>
            <w:tcW w:w="1337" w:type="dxa"/>
          </w:tcPr>
          <w:p w14:paraId="223D437F" w14:textId="600A232D" w:rsidR="003E2253" w:rsidRPr="003E2253" w:rsidRDefault="003E2253" w:rsidP="005F1917">
            <w:pPr>
              <w:rPr>
                <w:rFonts w:asciiTheme="minorHAnsi" w:hAnsiTheme="minorHAnsi" w:cstheme="minorHAnsi"/>
                <w:szCs w:val="24"/>
              </w:rPr>
            </w:pPr>
            <w:r>
              <w:rPr>
                <w:rFonts w:asciiTheme="minorHAnsi" w:hAnsiTheme="minorHAnsi" w:cstheme="minorHAnsi"/>
                <w:szCs w:val="24"/>
              </w:rPr>
              <w:t>AF, S</w:t>
            </w:r>
          </w:p>
        </w:tc>
      </w:tr>
      <w:tr w:rsidR="003E2253" w:rsidRPr="003E2253" w14:paraId="74985076" w14:textId="77777777" w:rsidTr="005F1917">
        <w:tc>
          <w:tcPr>
            <w:tcW w:w="817" w:type="dxa"/>
          </w:tcPr>
          <w:p w14:paraId="460EF66C" w14:textId="77777777" w:rsidR="003E2253" w:rsidRPr="003E2253" w:rsidRDefault="003E2253" w:rsidP="005F1917">
            <w:pPr>
              <w:rPr>
                <w:rFonts w:asciiTheme="minorHAnsi" w:hAnsiTheme="minorHAnsi" w:cstheme="minorHAnsi"/>
                <w:szCs w:val="24"/>
              </w:rPr>
            </w:pPr>
          </w:p>
        </w:tc>
        <w:tc>
          <w:tcPr>
            <w:tcW w:w="6095" w:type="dxa"/>
          </w:tcPr>
          <w:p w14:paraId="47105EC2" w14:textId="77777777" w:rsidR="003E2253" w:rsidRPr="003E2253" w:rsidRDefault="003E2253" w:rsidP="005F1917">
            <w:pPr>
              <w:rPr>
                <w:rFonts w:asciiTheme="minorHAnsi" w:hAnsiTheme="minorHAnsi" w:cstheme="minorHAnsi"/>
                <w:color w:val="000000"/>
                <w:szCs w:val="24"/>
              </w:rPr>
            </w:pPr>
            <w:r w:rsidRPr="003E2253">
              <w:rPr>
                <w:rFonts w:asciiTheme="minorHAnsi" w:hAnsiTheme="minorHAnsi" w:cstheme="minorHAnsi"/>
                <w:color w:val="000000"/>
                <w:szCs w:val="24"/>
              </w:rPr>
              <w:t>Line management experience</w:t>
            </w:r>
          </w:p>
        </w:tc>
        <w:tc>
          <w:tcPr>
            <w:tcW w:w="993" w:type="dxa"/>
          </w:tcPr>
          <w:p w14:paraId="5A1003EE"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D</w:t>
            </w:r>
          </w:p>
        </w:tc>
        <w:tc>
          <w:tcPr>
            <w:tcW w:w="1337" w:type="dxa"/>
          </w:tcPr>
          <w:p w14:paraId="337397EE"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AF, S</w:t>
            </w:r>
          </w:p>
        </w:tc>
      </w:tr>
      <w:tr w:rsidR="003E2253" w:rsidRPr="003E2253" w14:paraId="08A6FBD1" w14:textId="77777777" w:rsidTr="005F1917">
        <w:tc>
          <w:tcPr>
            <w:tcW w:w="817" w:type="dxa"/>
          </w:tcPr>
          <w:p w14:paraId="1253B841"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b/>
                <w:szCs w:val="24"/>
              </w:rPr>
              <w:t xml:space="preserve">3. </w:t>
            </w:r>
          </w:p>
        </w:tc>
        <w:tc>
          <w:tcPr>
            <w:tcW w:w="6095" w:type="dxa"/>
          </w:tcPr>
          <w:p w14:paraId="30D052FB"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b/>
                <w:szCs w:val="24"/>
              </w:rPr>
              <w:t>Qualifications, Education &amp; Training</w:t>
            </w:r>
          </w:p>
        </w:tc>
        <w:tc>
          <w:tcPr>
            <w:tcW w:w="993" w:type="dxa"/>
          </w:tcPr>
          <w:p w14:paraId="430C37F5" w14:textId="77777777" w:rsidR="003E2253" w:rsidRPr="003E2253" w:rsidRDefault="003E2253" w:rsidP="005F1917">
            <w:pPr>
              <w:rPr>
                <w:rFonts w:asciiTheme="minorHAnsi" w:hAnsiTheme="minorHAnsi" w:cstheme="minorHAnsi"/>
                <w:szCs w:val="24"/>
              </w:rPr>
            </w:pPr>
          </w:p>
        </w:tc>
        <w:tc>
          <w:tcPr>
            <w:tcW w:w="1337" w:type="dxa"/>
          </w:tcPr>
          <w:p w14:paraId="46CB8480" w14:textId="77777777" w:rsidR="003E2253" w:rsidRPr="003E2253" w:rsidRDefault="003E2253" w:rsidP="005F1917">
            <w:pPr>
              <w:rPr>
                <w:rFonts w:asciiTheme="minorHAnsi" w:hAnsiTheme="minorHAnsi" w:cstheme="minorHAnsi"/>
                <w:szCs w:val="24"/>
              </w:rPr>
            </w:pPr>
          </w:p>
        </w:tc>
      </w:tr>
      <w:tr w:rsidR="003E2253" w:rsidRPr="003E2253" w14:paraId="2099A134" w14:textId="77777777" w:rsidTr="005F1917">
        <w:tc>
          <w:tcPr>
            <w:tcW w:w="817" w:type="dxa"/>
          </w:tcPr>
          <w:p w14:paraId="09174830" w14:textId="77777777" w:rsidR="003E2253" w:rsidRPr="003E2253" w:rsidRDefault="003E2253" w:rsidP="005F1917">
            <w:pPr>
              <w:rPr>
                <w:rFonts w:asciiTheme="minorHAnsi" w:hAnsiTheme="minorHAnsi" w:cstheme="minorHAnsi"/>
                <w:szCs w:val="24"/>
              </w:rPr>
            </w:pPr>
          </w:p>
        </w:tc>
        <w:tc>
          <w:tcPr>
            <w:tcW w:w="6095" w:type="dxa"/>
          </w:tcPr>
          <w:p w14:paraId="5D3902F2"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 xml:space="preserve">Degree in any discipline or equivalent higher education qualification  </w:t>
            </w:r>
          </w:p>
        </w:tc>
        <w:tc>
          <w:tcPr>
            <w:tcW w:w="993" w:type="dxa"/>
          </w:tcPr>
          <w:p w14:paraId="6F32EFE1"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E</w:t>
            </w:r>
          </w:p>
        </w:tc>
        <w:tc>
          <w:tcPr>
            <w:tcW w:w="1337" w:type="dxa"/>
          </w:tcPr>
          <w:p w14:paraId="10296F25"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 xml:space="preserve">AF, </w:t>
            </w:r>
          </w:p>
        </w:tc>
      </w:tr>
      <w:tr w:rsidR="003E2253" w:rsidRPr="003E2253" w14:paraId="5CE7F07A" w14:textId="77777777" w:rsidTr="005F1917">
        <w:tc>
          <w:tcPr>
            <w:tcW w:w="817" w:type="dxa"/>
          </w:tcPr>
          <w:p w14:paraId="40CA1BA9" w14:textId="77777777" w:rsidR="003E2253" w:rsidRPr="003E2253" w:rsidRDefault="003E2253" w:rsidP="005F1917">
            <w:pPr>
              <w:rPr>
                <w:rFonts w:asciiTheme="minorHAnsi" w:hAnsiTheme="minorHAnsi" w:cstheme="minorHAnsi"/>
                <w:szCs w:val="24"/>
              </w:rPr>
            </w:pPr>
          </w:p>
        </w:tc>
        <w:tc>
          <w:tcPr>
            <w:tcW w:w="6095" w:type="dxa"/>
          </w:tcPr>
          <w:p w14:paraId="2493FF15"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Full clean driving license</w:t>
            </w:r>
          </w:p>
        </w:tc>
        <w:tc>
          <w:tcPr>
            <w:tcW w:w="993" w:type="dxa"/>
          </w:tcPr>
          <w:p w14:paraId="5CAD968E"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D</w:t>
            </w:r>
          </w:p>
        </w:tc>
        <w:tc>
          <w:tcPr>
            <w:tcW w:w="1337" w:type="dxa"/>
          </w:tcPr>
          <w:p w14:paraId="0A759BD5"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AF, S</w:t>
            </w:r>
          </w:p>
        </w:tc>
      </w:tr>
      <w:tr w:rsidR="003E2253" w:rsidRPr="003E2253" w14:paraId="5E95227A" w14:textId="77777777" w:rsidTr="005F1917">
        <w:tc>
          <w:tcPr>
            <w:tcW w:w="817" w:type="dxa"/>
          </w:tcPr>
          <w:p w14:paraId="490157B4" w14:textId="77777777" w:rsidR="003E2253" w:rsidRPr="003E2253" w:rsidRDefault="003E2253" w:rsidP="005F1917">
            <w:pPr>
              <w:rPr>
                <w:rFonts w:asciiTheme="minorHAnsi" w:hAnsiTheme="minorHAnsi" w:cstheme="minorHAnsi"/>
                <w:szCs w:val="24"/>
              </w:rPr>
            </w:pPr>
          </w:p>
        </w:tc>
        <w:tc>
          <w:tcPr>
            <w:tcW w:w="6095" w:type="dxa"/>
          </w:tcPr>
          <w:p w14:paraId="538E76FF"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Enhanced DBS disclosure</w:t>
            </w:r>
          </w:p>
        </w:tc>
        <w:tc>
          <w:tcPr>
            <w:tcW w:w="993" w:type="dxa"/>
          </w:tcPr>
          <w:p w14:paraId="1B77EFFA"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E</w:t>
            </w:r>
          </w:p>
        </w:tc>
        <w:tc>
          <w:tcPr>
            <w:tcW w:w="1337" w:type="dxa"/>
          </w:tcPr>
          <w:p w14:paraId="633E0D67"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S</w:t>
            </w:r>
          </w:p>
        </w:tc>
      </w:tr>
      <w:tr w:rsidR="003E2253" w:rsidRPr="003E2253" w14:paraId="4197E5E0" w14:textId="77777777" w:rsidTr="005F1917">
        <w:tc>
          <w:tcPr>
            <w:tcW w:w="817" w:type="dxa"/>
          </w:tcPr>
          <w:p w14:paraId="1A58780A" w14:textId="77777777" w:rsidR="003E2253" w:rsidRPr="003E2253" w:rsidRDefault="003E2253" w:rsidP="005F1917">
            <w:pPr>
              <w:rPr>
                <w:rFonts w:asciiTheme="minorHAnsi" w:hAnsiTheme="minorHAnsi" w:cstheme="minorHAnsi"/>
                <w:szCs w:val="24"/>
              </w:rPr>
            </w:pPr>
          </w:p>
        </w:tc>
        <w:tc>
          <w:tcPr>
            <w:tcW w:w="6095" w:type="dxa"/>
          </w:tcPr>
          <w:p w14:paraId="4F01E9AE"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Relevant professional qualification related to marketing or working with children or adults</w:t>
            </w:r>
          </w:p>
        </w:tc>
        <w:tc>
          <w:tcPr>
            <w:tcW w:w="993" w:type="dxa"/>
          </w:tcPr>
          <w:p w14:paraId="176E8E15"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D</w:t>
            </w:r>
          </w:p>
        </w:tc>
        <w:tc>
          <w:tcPr>
            <w:tcW w:w="1337" w:type="dxa"/>
          </w:tcPr>
          <w:p w14:paraId="074D7541"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AF</w:t>
            </w:r>
          </w:p>
        </w:tc>
      </w:tr>
      <w:tr w:rsidR="003E2253" w:rsidRPr="003E2253" w14:paraId="52E23254" w14:textId="77777777" w:rsidTr="005F1917">
        <w:tc>
          <w:tcPr>
            <w:tcW w:w="817" w:type="dxa"/>
          </w:tcPr>
          <w:p w14:paraId="7B5AA31B"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b/>
                <w:szCs w:val="24"/>
              </w:rPr>
              <w:t>4.</w:t>
            </w:r>
          </w:p>
        </w:tc>
        <w:tc>
          <w:tcPr>
            <w:tcW w:w="6095" w:type="dxa"/>
          </w:tcPr>
          <w:p w14:paraId="5F302FC1"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b/>
                <w:szCs w:val="24"/>
              </w:rPr>
              <w:t>Other Requirements</w:t>
            </w:r>
          </w:p>
        </w:tc>
        <w:tc>
          <w:tcPr>
            <w:tcW w:w="993" w:type="dxa"/>
          </w:tcPr>
          <w:p w14:paraId="56A4DD26" w14:textId="77777777" w:rsidR="003E2253" w:rsidRPr="003E2253" w:rsidRDefault="003E2253" w:rsidP="005F1917">
            <w:pPr>
              <w:rPr>
                <w:rFonts w:asciiTheme="minorHAnsi" w:hAnsiTheme="minorHAnsi" w:cstheme="minorHAnsi"/>
                <w:szCs w:val="24"/>
              </w:rPr>
            </w:pPr>
          </w:p>
        </w:tc>
        <w:tc>
          <w:tcPr>
            <w:tcW w:w="1337" w:type="dxa"/>
          </w:tcPr>
          <w:p w14:paraId="0DC4D313" w14:textId="77777777" w:rsidR="003E2253" w:rsidRPr="003E2253" w:rsidRDefault="003E2253" w:rsidP="005F1917">
            <w:pPr>
              <w:rPr>
                <w:rFonts w:asciiTheme="minorHAnsi" w:hAnsiTheme="minorHAnsi" w:cstheme="minorHAnsi"/>
                <w:szCs w:val="24"/>
              </w:rPr>
            </w:pPr>
          </w:p>
        </w:tc>
      </w:tr>
      <w:tr w:rsidR="003E2253" w:rsidRPr="003E2253" w14:paraId="4DD7191D" w14:textId="77777777" w:rsidTr="005F1917">
        <w:tc>
          <w:tcPr>
            <w:tcW w:w="817" w:type="dxa"/>
          </w:tcPr>
          <w:p w14:paraId="4AB1A3B8" w14:textId="77777777" w:rsidR="003E2253" w:rsidRPr="003E2253" w:rsidRDefault="003E2253" w:rsidP="005F1917">
            <w:pPr>
              <w:rPr>
                <w:rFonts w:asciiTheme="minorHAnsi" w:hAnsiTheme="minorHAnsi" w:cstheme="minorHAnsi"/>
                <w:szCs w:val="24"/>
              </w:rPr>
            </w:pPr>
          </w:p>
        </w:tc>
        <w:tc>
          <w:tcPr>
            <w:tcW w:w="6095" w:type="dxa"/>
          </w:tcPr>
          <w:p w14:paraId="1BE2B691"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Must be motivated, outgoing and committed to the principles of HE, FE and WP</w:t>
            </w:r>
          </w:p>
        </w:tc>
        <w:tc>
          <w:tcPr>
            <w:tcW w:w="993" w:type="dxa"/>
          </w:tcPr>
          <w:p w14:paraId="6382A1A7"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E</w:t>
            </w:r>
          </w:p>
        </w:tc>
        <w:tc>
          <w:tcPr>
            <w:tcW w:w="1337" w:type="dxa"/>
          </w:tcPr>
          <w:p w14:paraId="258080BA"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AF, S</w:t>
            </w:r>
          </w:p>
        </w:tc>
      </w:tr>
      <w:tr w:rsidR="003E2253" w:rsidRPr="003E2253" w14:paraId="45F89289" w14:textId="77777777" w:rsidTr="005F1917">
        <w:tc>
          <w:tcPr>
            <w:tcW w:w="817" w:type="dxa"/>
          </w:tcPr>
          <w:p w14:paraId="4FEB5A8E" w14:textId="77777777" w:rsidR="003E2253" w:rsidRPr="003E2253" w:rsidRDefault="003E2253" w:rsidP="005F1917">
            <w:pPr>
              <w:rPr>
                <w:rFonts w:asciiTheme="minorHAnsi" w:hAnsiTheme="minorHAnsi" w:cstheme="minorHAnsi"/>
                <w:szCs w:val="24"/>
              </w:rPr>
            </w:pPr>
          </w:p>
        </w:tc>
        <w:tc>
          <w:tcPr>
            <w:tcW w:w="6095" w:type="dxa"/>
          </w:tcPr>
          <w:p w14:paraId="12FDDE71"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color w:val="000000"/>
                <w:szCs w:val="24"/>
              </w:rPr>
              <w:t>Must be willing and able to fulfil the travel requirements of the role, which includes frequent local travel and occasional travel throughout the UK and overnight stay(s).</w:t>
            </w:r>
          </w:p>
        </w:tc>
        <w:tc>
          <w:tcPr>
            <w:tcW w:w="993" w:type="dxa"/>
          </w:tcPr>
          <w:p w14:paraId="304B5B43"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E</w:t>
            </w:r>
          </w:p>
        </w:tc>
        <w:tc>
          <w:tcPr>
            <w:tcW w:w="1337" w:type="dxa"/>
          </w:tcPr>
          <w:p w14:paraId="55F8D462"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AF, S</w:t>
            </w:r>
          </w:p>
        </w:tc>
      </w:tr>
      <w:tr w:rsidR="003E2253" w:rsidRPr="003E2253" w14:paraId="29941226" w14:textId="77777777" w:rsidTr="005F1917">
        <w:tc>
          <w:tcPr>
            <w:tcW w:w="817" w:type="dxa"/>
          </w:tcPr>
          <w:p w14:paraId="6C1A70ED" w14:textId="77777777" w:rsidR="003E2253" w:rsidRPr="003E2253" w:rsidRDefault="003E2253" w:rsidP="005F1917">
            <w:pPr>
              <w:rPr>
                <w:rFonts w:asciiTheme="minorHAnsi" w:hAnsiTheme="minorHAnsi" w:cstheme="minorHAnsi"/>
                <w:szCs w:val="24"/>
              </w:rPr>
            </w:pPr>
          </w:p>
        </w:tc>
        <w:tc>
          <w:tcPr>
            <w:tcW w:w="6095" w:type="dxa"/>
          </w:tcPr>
          <w:p w14:paraId="4D6B2829"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Must be adaptable in approach to work.</w:t>
            </w:r>
          </w:p>
        </w:tc>
        <w:tc>
          <w:tcPr>
            <w:tcW w:w="993" w:type="dxa"/>
          </w:tcPr>
          <w:p w14:paraId="22F094AC"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E</w:t>
            </w:r>
          </w:p>
        </w:tc>
        <w:tc>
          <w:tcPr>
            <w:tcW w:w="1337" w:type="dxa"/>
          </w:tcPr>
          <w:p w14:paraId="028453EB"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AF, S</w:t>
            </w:r>
          </w:p>
        </w:tc>
      </w:tr>
      <w:tr w:rsidR="003E2253" w:rsidRPr="003E2253" w14:paraId="692710C6" w14:textId="77777777" w:rsidTr="005F1917">
        <w:tc>
          <w:tcPr>
            <w:tcW w:w="817" w:type="dxa"/>
          </w:tcPr>
          <w:p w14:paraId="308902FD" w14:textId="77777777" w:rsidR="003E2253" w:rsidRPr="003E2253" w:rsidRDefault="003E2253" w:rsidP="005F1917">
            <w:pPr>
              <w:rPr>
                <w:rFonts w:asciiTheme="minorHAnsi" w:hAnsiTheme="minorHAnsi" w:cstheme="minorHAnsi"/>
                <w:szCs w:val="24"/>
              </w:rPr>
            </w:pPr>
          </w:p>
        </w:tc>
        <w:tc>
          <w:tcPr>
            <w:tcW w:w="6095" w:type="dxa"/>
          </w:tcPr>
          <w:p w14:paraId="134483D2"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Must be willing and able to work evenings and weekends as required.</w:t>
            </w:r>
          </w:p>
        </w:tc>
        <w:tc>
          <w:tcPr>
            <w:tcW w:w="993" w:type="dxa"/>
          </w:tcPr>
          <w:p w14:paraId="4681D5F2"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E</w:t>
            </w:r>
          </w:p>
        </w:tc>
        <w:tc>
          <w:tcPr>
            <w:tcW w:w="1337" w:type="dxa"/>
          </w:tcPr>
          <w:p w14:paraId="7DF989C4"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AF, S</w:t>
            </w:r>
          </w:p>
        </w:tc>
      </w:tr>
      <w:tr w:rsidR="003E2253" w:rsidRPr="003E2253" w14:paraId="09FD672C" w14:textId="77777777" w:rsidTr="005F1917">
        <w:tc>
          <w:tcPr>
            <w:tcW w:w="817" w:type="dxa"/>
          </w:tcPr>
          <w:p w14:paraId="1ABB5D6A" w14:textId="77777777" w:rsidR="003E2253" w:rsidRPr="003E2253" w:rsidRDefault="003E2253" w:rsidP="005F1917">
            <w:pPr>
              <w:rPr>
                <w:rFonts w:asciiTheme="minorHAnsi" w:hAnsiTheme="minorHAnsi" w:cstheme="minorHAnsi"/>
                <w:szCs w:val="24"/>
              </w:rPr>
            </w:pPr>
          </w:p>
        </w:tc>
        <w:tc>
          <w:tcPr>
            <w:tcW w:w="6095" w:type="dxa"/>
          </w:tcPr>
          <w:p w14:paraId="20FB6B0D"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Must be able to work in a team and on own initiative</w:t>
            </w:r>
          </w:p>
        </w:tc>
        <w:tc>
          <w:tcPr>
            <w:tcW w:w="993" w:type="dxa"/>
          </w:tcPr>
          <w:p w14:paraId="68468665"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E</w:t>
            </w:r>
          </w:p>
        </w:tc>
        <w:tc>
          <w:tcPr>
            <w:tcW w:w="1337" w:type="dxa"/>
          </w:tcPr>
          <w:p w14:paraId="749EC521"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AF, S</w:t>
            </w:r>
          </w:p>
        </w:tc>
      </w:tr>
      <w:tr w:rsidR="003E2253" w:rsidRPr="003E2253" w14:paraId="26EF7DBB" w14:textId="77777777" w:rsidTr="005F1917">
        <w:tc>
          <w:tcPr>
            <w:tcW w:w="817" w:type="dxa"/>
          </w:tcPr>
          <w:p w14:paraId="596BB0EA" w14:textId="77777777" w:rsidR="003E2253" w:rsidRPr="003E2253" w:rsidRDefault="003E2253" w:rsidP="005F1917">
            <w:pPr>
              <w:rPr>
                <w:rFonts w:asciiTheme="minorHAnsi" w:hAnsiTheme="minorHAnsi" w:cstheme="minorHAnsi"/>
                <w:szCs w:val="24"/>
              </w:rPr>
            </w:pPr>
          </w:p>
        </w:tc>
        <w:tc>
          <w:tcPr>
            <w:tcW w:w="6095" w:type="dxa"/>
          </w:tcPr>
          <w:p w14:paraId="136EE81D"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Must possess appropriate personal style and presence to act as role model for target audience</w:t>
            </w:r>
          </w:p>
        </w:tc>
        <w:tc>
          <w:tcPr>
            <w:tcW w:w="993" w:type="dxa"/>
          </w:tcPr>
          <w:p w14:paraId="20CB519E"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E</w:t>
            </w:r>
          </w:p>
        </w:tc>
        <w:tc>
          <w:tcPr>
            <w:tcW w:w="1337" w:type="dxa"/>
          </w:tcPr>
          <w:p w14:paraId="3306CCE7"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AF, S</w:t>
            </w:r>
          </w:p>
        </w:tc>
      </w:tr>
      <w:tr w:rsidR="00617A06" w:rsidRPr="003E2253" w14:paraId="13EC4439" w14:textId="77777777" w:rsidTr="005F1917">
        <w:tc>
          <w:tcPr>
            <w:tcW w:w="817" w:type="dxa"/>
          </w:tcPr>
          <w:p w14:paraId="6D2A69C3" w14:textId="77777777" w:rsidR="00617A06" w:rsidRPr="003E2253" w:rsidRDefault="00617A06" w:rsidP="005F1917">
            <w:pPr>
              <w:rPr>
                <w:rFonts w:asciiTheme="minorHAnsi" w:hAnsiTheme="minorHAnsi" w:cstheme="minorHAnsi"/>
                <w:szCs w:val="24"/>
              </w:rPr>
            </w:pPr>
          </w:p>
        </w:tc>
        <w:tc>
          <w:tcPr>
            <w:tcW w:w="6095" w:type="dxa"/>
          </w:tcPr>
          <w:p w14:paraId="0F2840AC" w14:textId="6258C5E8" w:rsidR="00617A06" w:rsidRPr="003E2253" w:rsidRDefault="00617A06" w:rsidP="005F1917">
            <w:pPr>
              <w:rPr>
                <w:rFonts w:asciiTheme="minorHAnsi" w:hAnsiTheme="minorHAnsi" w:cstheme="minorHAnsi"/>
                <w:szCs w:val="24"/>
              </w:rPr>
            </w:pPr>
            <w:r>
              <w:rPr>
                <w:rFonts w:asciiTheme="minorHAnsi" w:hAnsiTheme="minorHAnsi" w:cstheme="minorHAnsi"/>
                <w:szCs w:val="24"/>
              </w:rPr>
              <w:t>DBS clearance</w:t>
            </w:r>
          </w:p>
        </w:tc>
        <w:tc>
          <w:tcPr>
            <w:tcW w:w="993" w:type="dxa"/>
          </w:tcPr>
          <w:p w14:paraId="1645D071" w14:textId="02AD41B5" w:rsidR="00617A06" w:rsidRPr="003E2253" w:rsidRDefault="00617A06" w:rsidP="005F1917">
            <w:pPr>
              <w:rPr>
                <w:rFonts w:asciiTheme="minorHAnsi" w:hAnsiTheme="minorHAnsi" w:cstheme="minorHAnsi"/>
                <w:szCs w:val="24"/>
              </w:rPr>
            </w:pPr>
            <w:r>
              <w:rPr>
                <w:rFonts w:asciiTheme="minorHAnsi" w:hAnsiTheme="minorHAnsi" w:cstheme="minorHAnsi"/>
                <w:szCs w:val="24"/>
              </w:rPr>
              <w:t>E</w:t>
            </w:r>
          </w:p>
        </w:tc>
        <w:tc>
          <w:tcPr>
            <w:tcW w:w="1337" w:type="dxa"/>
          </w:tcPr>
          <w:p w14:paraId="0F5A3D3F" w14:textId="4BBE69DC" w:rsidR="00617A06" w:rsidRPr="003E2253" w:rsidRDefault="00617A06" w:rsidP="005F1917">
            <w:pPr>
              <w:rPr>
                <w:rFonts w:asciiTheme="minorHAnsi" w:hAnsiTheme="minorHAnsi" w:cstheme="minorHAnsi"/>
                <w:szCs w:val="24"/>
              </w:rPr>
            </w:pPr>
            <w:r>
              <w:rPr>
                <w:rFonts w:asciiTheme="minorHAnsi" w:hAnsiTheme="minorHAnsi" w:cstheme="minorHAnsi"/>
                <w:szCs w:val="24"/>
              </w:rPr>
              <w:t>S</w:t>
            </w:r>
          </w:p>
        </w:tc>
      </w:tr>
    </w:tbl>
    <w:p w14:paraId="4CB7312B" w14:textId="77777777" w:rsidR="003E2253" w:rsidRPr="003E2253" w:rsidRDefault="003E2253" w:rsidP="003E2253">
      <w:pPr>
        <w:rPr>
          <w:rFonts w:asciiTheme="minorHAnsi" w:hAnsiTheme="minorHAnsi" w:cstheme="minorHAnsi"/>
          <w:b/>
          <w:szCs w:val="24"/>
        </w:rPr>
      </w:pPr>
    </w:p>
    <w:p w14:paraId="2AE62E57" w14:textId="77777777" w:rsidR="003E2253" w:rsidRPr="003E2253" w:rsidRDefault="003E2253" w:rsidP="003E2253">
      <w:pPr>
        <w:rPr>
          <w:rFonts w:asciiTheme="minorHAnsi" w:hAnsiTheme="minorHAnsi" w:cstheme="minorHAnsi"/>
          <w:szCs w:val="24"/>
        </w:rPr>
      </w:pPr>
      <w:r w:rsidRPr="003E2253">
        <w:rPr>
          <w:rFonts w:asciiTheme="minorHAnsi" w:hAnsiTheme="minorHAnsi" w:cstheme="minorHAnsi"/>
          <w:b/>
          <w:szCs w:val="24"/>
        </w:rPr>
        <w:t xml:space="preserve">Legend  </w:t>
      </w:r>
    </w:p>
    <w:p w14:paraId="5B8C92C6" w14:textId="77777777" w:rsidR="003E2253" w:rsidRPr="003E2253" w:rsidRDefault="003E2253" w:rsidP="003E2253">
      <w:pPr>
        <w:rPr>
          <w:rFonts w:asciiTheme="minorHAnsi" w:hAnsiTheme="minorHAnsi" w:cstheme="minorHAnsi"/>
          <w:szCs w:val="24"/>
        </w:rPr>
      </w:pPr>
      <w:r w:rsidRPr="003E2253">
        <w:rPr>
          <w:rFonts w:asciiTheme="minorHAnsi" w:hAnsiTheme="minorHAnsi" w:cstheme="minorHAnsi"/>
          <w:szCs w:val="24"/>
        </w:rPr>
        <w:t>Rating of attribute: E = essential; D = desirable</w:t>
      </w:r>
    </w:p>
    <w:p w14:paraId="3AE7A799" w14:textId="77777777" w:rsidR="003E2253" w:rsidRPr="003E2253" w:rsidRDefault="003E2253" w:rsidP="003E2253">
      <w:pPr>
        <w:rPr>
          <w:rFonts w:asciiTheme="minorHAnsi" w:hAnsiTheme="minorHAnsi" w:cstheme="minorHAnsi"/>
          <w:b/>
          <w:szCs w:val="24"/>
        </w:rPr>
      </w:pPr>
      <w:r w:rsidRPr="003E2253">
        <w:rPr>
          <w:rFonts w:asciiTheme="minorHAnsi" w:hAnsiTheme="minorHAnsi" w:cstheme="minorHAnsi"/>
          <w:szCs w:val="24"/>
        </w:rPr>
        <w:t xml:space="preserve">Source of evidence: AF = Application Form; S = Selection </w:t>
      </w:r>
      <w:proofErr w:type="spellStart"/>
      <w:r w:rsidRPr="003E2253">
        <w:rPr>
          <w:rFonts w:asciiTheme="minorHAnsi" w:hAnsiTheme="minorHAnsi" w:cstheme="minorHAnsi"/>
          <w:szCs w:val="24"/>
        </w:rPr>
        <w:t>Programme</w:t>
      </w:r>
      <w:proofErr w:type="spellEnd"/>
      <w:r w:rsidRPr="003E2253">
        <w:rPr>
          <w:rFonts w:asciiTheme="minorHAnsi" w:hAnsiTheme="minorHAnsi" w:cstheme="minorHAnsi"/>
          <w:szCs w:val="24"/>
        </w:rPr>
        <w:t xml:space="preserve"> (including Interview, Test, Presentation)</w:t>
      </w:r>
    </w:p>
    <w:p w14:paraId="6415611C" w14:textId="77777777" w:rsidR="003E2253" w:rsidRPr="003E2253" w:rsidRDefault="003E2253" w:rsidP="003E2253">
      <w:pPr>
        <w:rPr>
          <w:rFonts w:asciiTheme="minorHAnsi" w:hAnsiTheme="minorHAnsi" w:cstheme="minorHAnsi"/>
          <w:b/>
          <w:szCs w:val="24"/>
        </w:rPr>
      </w:pPr>
    </w:p>
    <w:p w14:paraId="233B68C8" w14:textId="77777777" w:rsidR="003E2253" w:rsidRPr="003E2253" w:rsidRDefault="003E2253" w:rsidP="003E2253">
      <w:pPr>
        <w:rPr>
          <w:rFonts w:asciiTheme="minorHAnsi" w:hAnsiTheme="minorHAnsi" w:cstheme="minorHAnsi"/>
          <w:b/>
          <w:szCs w:val="24"/>
        </w:rPr>
      </w:pPr>
    </w:p>
    <w:p w14:paraId="392F92EE" w14:textId="77777777" w:rsidR="003E2253" w:rsidRPr="003E2253" w:rsidRDefault="003E2253" w:rsidP="003E2253">
      <w:pPr>
        <w:rPr>
          <w:rFonts w:asciiTheme="minorHAnsi" w:hAnsiTheme="minorHAnsi" w:cstheme="minorHAnsi"/>
          <w:b/>
          <w:szCs w:val="24"/>
        </w:rPr>
      </w:pPr>
    </w:p>
    <w:p w14:paraId="712478DE" w14:textId="77777777" w:rsidR="003E2253" w:rsidRPr="003E2253" w:rsidRDefault="003E2253" w:rsidP="003E2253">
      <w:pPr>
        <w:rPr>
          <w:rFonts w:asciiTheme="minorHAnsi" w:hAnsiTheme="minorHAnsi" w:cstheme="minorHAnsi"/>
          <w:b/>
          <w:szCs w:val="24"/>
        </w:rPr>
      </w:pPr>
    </w:p>
    <w:p w14:paraId="1F3DD6A2" w14:textId="77777777" w:rsidR="003E2253" w:rsidRPr="003E2253" w:rsidRDefault="003E2253" w:rsidP="003E2253">
      <w:pPr>
        <w:rPr>
          <w:rFonts w:asciiTheme="minorHAnsi" w:hAnsiTheme="minorHAnsi" w:cstheme="minorHAnsi"/>
          <w:b/>
          <w:szCs w:val="24"/>
        </w:rPr>
      </w:pPr>
    </w:p>
    <w:p w14:paraId="225FD39A" w14:textId="77777777" w:rsidR="003E2253" w:rsidRPr="003E2253" w:rsidRDefault="003E2253" w:rsidP="003E2253">
      <w:pPr>
        <w:rPr>
          <w:rFonts w:asciiTheme="minorHAnsi" w:hAnsiTheme="minorHAnsi" w:cstheme="minorHAnsi"/>
          <w:b/>
          <w:szCs w:val="24"/>
        </w:rPr>
      </w:pPr>
    </w:p>
    <w:p w14:paraId="5145911D" w14:textId="77777777" w:rsidR="003E2253" w:rsidRPr="003E2253" w:rsidRDefault="003E2253" w:rsidP="003E2253">
      <w:pPr>
        <w:rPr>
          <w:rFonts w:asciiTheme="minorHAnsi" w:hAnsiTheme="minorHAnsi" w:cstheme="minorHAnsi"/>
          <w:b/>
          <w:szCs w:val="24"/>
        </w:rPr>
      </w:pPr>
    </w:p>
    <w:p w14:paraId="74DCDB07" w14:textId="77777777" w:rsidR="003E2253" w:rsidRPr="003E2253" w:rsidRDefault="003E2253" w:rsidP="003E2253">
      <w:pPr>
        <w:rPr>
          <w:rFonts w:asciiTheme="minorHAnsi" w:hAnsiTheme="minorHAnsi" w:cstheme="minorHAnsi"/>
          <w:b/>
          <w:szCs w:val="24"/>
        </w:rPr>
      </w:pPr>
    </w:p>
    <w:p w14:paraId="57CB7F0C" w14:textId="77777777" w:rsidR="003E2253" w:rsidRPr="003E2253" w:rsidRDefault="003E2253" w:rsidP="003E2253">
      <w:pPr>
        <w:rPr>
          <w:rFonts w:asciiTheme="minorHAnsi" w:hAnsiTheme="minorHAnsi" w:cstheme="minorHAnsi"/>
          <w:b/>
          <w:szCs w:val="24"/>
        </w:rPr>
      </w:pPr>
    </w:p>
    <w:p w14:paraId="34D5D197" w14:textId="77777777" w:rsidR="003E2253" w:rsidRPr="003E2253" w:rsidRDefault="003E2253" w:rsidP="003E2253">
      <w:pPr>
        <w:rPr>
          <w:rFonts w:asciiTheme="minorHAnsi" w:hAnsiTheme="minorHAnsi" w:cstheme="minorHAnsi"/>
          <w:b/>
          <w:szCs w:val="24"/>
        </w:rPr>
      </w:pPr>
    </w:p>
    <w:p w14:paraId="09D66CB8" w14:textId="77777777" w:rsidR="003E2253" w:rsidRPr="003E2253" w:rsidRDefault="003E2253" w:rsidP="003E2253">
      <w:pPr>
        <w:rPr>
          <w:rFonts w:asciiTheme="minorHAnsi" w:hAnsiTheme="minorHAnsi" w:cstheme="minorHAnsi"/>
          <w:b/>
          <w:szCs w:val="24"/>
        </w:rPr>
      </w:pPr>
    </w:p>
    <w:p w14:paraId="021580AD" w14:textId="77777777" w:rsidR="003E2253" w:rsidRPr="003E2253" w:rsidRDefault="003E2253" w:rsidP="003E2253">
      <w:pPr>
        <w:rPr>
          <w:rFonts w:asciiTheme="minorHAnsi" w:hAnsiTheme="minorHAnsi" w:cstheme="minorHAnsi"/>
          <w:b/>
          <w:szCs w:val="24"/>
        </w:rPr>
      </w:pPr>
    </w:p>
    <w:p w14:paraId="0DF6184F" w14:textId="77777777" w:rsidR="003E2253" w:rsidRPr="003E2253" w:rsidRDefault="003E2253" w:rsidP="003E2253">
      <w:pPr>
        <w:rPr>
          <w:rFonts w:asciiTheme="minorHAnsi" w:hAnsiTheme="minorHAnsi" w:cstheme="minorHAnsi"/>
          <w:b/>
          <w:szCs w:val="24"/>
        </w:rPr>
      </w:pPr>
    </w:p>
    <w:p w14:paraId="350F4FAA" w14:textId="77777777" w:rsidR="003E2253" w:rsidRPr="003E2253" w:rsidRDefault="003E2253" w:rsidP="003E2253">
      <w:pPr>
        <w:rPr>
          <w:rFonts w:asciiTheme="minorHAnsi" w:hAnsiTheme="minorHAnsi" w:cstheme="minorHAnsi"/>
          <w:b/>
          <w:szCs w:val="24"/>
        </w:rPr>
      </w:pPr>
    </w:p>
    <w:p w14:paraId="277009BF" w14:textId="77777777" w:rsidR="003E2253" w:rsidRPr="003E2253" w:rsidRDefault="003E2253" w:rsidP="003E2253">
      <w:pPr>
        <w:rPr>
          <w:rFonts w:asciiTheme="minorHAnsi" w:hAnsiTheme="minorHAnsi" w:cstheme="minorHAnsi"/>
          <w:b/>
          <w:szCs w:val="24"/>
        </w:rPr>
      </w:pPr>
    </w:p>
    <w:p w14:paraId="1032A7D3" w14:textId="77777777" w:rsidR="003E2253" w:rsidRPr="003E2253" w:rsidRDefault="003E2253" w:rsidP="003E2253">
      <w:pPr>
        <w:rPr>
          <w:rFonts w:asciiTheme="minorHAnsi" w:hAnsiTheme="minorHAnsi" w:cstheme="minorHAnsi"/>
          <w:b/>
          <w:szCs w:val="24"/>
        </w:rPr>
      </w:pPr>
    </w:p>
    <w:p w14:paraId="025D0F6A" w14:textId="77777777" w:rsidR="003E2253" w:rsidRPr="003E2253" w:rsidRDefault="003E2253" w:rsidP="003E2253">
      <w:pPr>
        <w:rPr>
          <w:rFonts w:asciiTheme="minorHAnsi" w:hAnsiTheme="minorHAnsi" w:cstheme="minorHAnsi"/>
          <w:b/>
          <w:szCs w:val="24"/>
        </w:rPr>
      </w:pPr>
    </w:p>
    <w:p w14:paraId="47250D1B" w14:textId="77777777" w:rsidR="003E2253" w:rsidRPr="003E2253" w:rsidRDefault="003E2253" w:rsidP="003E2253">
      <w:pPr>
        <w:rPr>
          <w:rFonts w:asciiTheme="minorHAnsi" w:hAnsiTheme="minorHAnsi" w:cstheme="minorHAnsi"/>
          <w:b/>
          <w:szCs w:val="24"/>
        </w:rPr>
      </w:pPr>
    </w:p>
    <w:p w14:paraId="7374961B" w14:textId="77777777" w:rsidR="003E2253" w:rsidRPr="003E2253" w:rsidRDefault="003E2253" w:rsidP="003E2253">
      <w:pPr>
        <w:rPr>
          <w:rFonts w:asciiTheme="minorHAnsi" w:hAnsiTheme="minorHAnsi" w:cstheme="minorHAnsi"/>
          <w:b/>
          <w:szCs w:val="24"/>
        </w:rPr>
      </w:pPr>
    </w:p>
    <w:p w14:paraId="5AAF7DB9" w14:textId="77777777" w:rsidR="003E2253" w:rsidRPr="003E2253" w:rsidRDefault="003E2253" w:rsidP="003E2253">
      <w:pPr>
        <w:rPr>
          <w:rFonts w:asciiTheme="minorHAnsi" w:hAnsiTheme="minorHAnsi" w:cstheme="minorHAnsi"/>
          <w:b/>
          <w:szCs w:val="24"/>
        </w:rPr>
      </w:pPr>
    </w:p>
    <w:p w14:paraId="1976FC0C" w14:textId="77777777" w:rsidR="003E2253" w:rsidRPr="003E2253" w:rsidRDefault="003E2253" w:rsidP="003E2253">
      <w:pPr>
        <w:rPr>
          <w:rFonts w:asciiTheme="minorHAnsi" w:hAnsiTheme="minorHAnsi" w:cstheme="minorHAnsi"/>
          <w:b/>
          <w:szCs w:val="24"/>
        </w:rPr>
      </w:pPr>
    </w:p>
    <w:p w14:paraId="04B02A09" w14:textId="77777777" w:rsidR="003E2253" w:rsidRPr="003E2253" w:rsidRDefault="003E2253" w:rsidP="003E2253">
      <w:pPr>
        <w:rPr>
          <w:rFonts w:asciiTheme="minorHAnsi" w:hAnsiTheme="minorHAnsi" w:cstheme="minorHAnsi"/>
          <w:b/>
          <w:szCs w:val="24"/>
        </w:rPr>
      </w:pPr>
    </w:p>
    <w:p w14:paraId="75494E4B" w14:textId="77777777" w:rsidR="003E2253" w:rsidRPr="003E2253" w:rsidRDefault="003E2253" w:rsidP="003E2253">
      <w:pPr>
        <w:rPr>
          <w:rFonts w:asciiTheme="minorHAnsi" w:hAnsiTheme="minorHAnsi" w:cstheme="minorHAnsi"/>
          <w:b/>
          <w:szCs w:val="24"/>
        </w:rPr>
      </w:pPr>
    </w:p>
    <w:p w14:paraId="184D87D6" w14:textId="77777777" w:rsidR="003E2253" w:rsidRPr="003E2253" w:rsidRDefault="003E2253" w:rsidP="003E2253">
      <w:pPr>
        <w:rPr>
          <w:rFonts w:asciiTheme="minorHAnsi" w:hAnsiTheme="minorHAnsi" w:cstheme="minorHAnsi"/>
          <w:b/>
          <w:szCs w:val="24"/>
        </w:rPr>
      </w:pPr>
    </w:p>
    <w:p w14:paraId="7160E87E" w14:textId="77777777" w:rsidR="003E2253" w:rsidRPr="003E2253" w:rsidRDefault="003E2253" w:rsidP="003E2253">
      <w:pPr>
        <w:rPr>
          <w:rFonts w:asciiTheme="minorHAnsi" w:hAnsiTheme="minorHAnsi" w:cstheme="minorHAnsi"/>
          <w:b/>
          <w:szCs w:val="24"/>
        </w:rPr>
      </w:pPr>
    </w:p>
    <w:p w14:paraId="2DC41C1E" w14:textId="77777777" w:rsidR="003E2253" w:rsidRPr="003E2253" w:rsidRDefault="003E2253" w:rsidP="003E2253">
      <w:pPr>
        <w:rPr>
          <w:rFonts w:asciiTheme="minorHAnsi" w:hAnsiTheme="minorHAnsi" w:cstheme="minorHAnsi"/>
          <w:b/>
          <w:szCs w:val="24"/>
        </w:rPr>
      </w:pPr>
    </w:p>
    <w:p w14:paraId="52FB26F1" w14:textId="48505BD0" w:rsidR="003E2253" w:rsidRPr="003E2253" w:rsidRDefault="003E2253" w:rsidP="003E2253">
      <w:pPr>
        <w:rPr>
          <w:rFonts w:asciiTheme="minorHAnsi" w:hAnsiTheme="minorHAnsi" w:cstheme="minorHAnsi"/>
          <w:b/>
          <w:szCs w:val="24"/>
        </w:rPr>
      </w:pPr>
    </w:p>
    <w:p w14:paraId="0811BE80" w14:textId="77777777" w:rsidR="003E2253" w:rsidRPr="003E2253" w:rsidRDefault="003E2253" w:rsidP="003E2253">
      <w:pPr>
        <w:rPr>
          <w:rFonts w:asciiTheme="minorHAnsi" w:hAnsiTheme="minorHAnsi" w:cstheme="minorHAnsi"/>
          <w:b/>
          <w:szCs w:val="24"/>
        </w:rPr>
      </w:pPr>
    </w:p>
    <w:p w14:paraId="62D14E72" w14:textId="4DDF25EF" w:rsidR="003E2253" w:rsidRDefault="003E2253" w:rsidP="003E2253">
      <w:pPr>
        <w:rPr>
          <w:rFonts w:asciiTheme="minorHAnsi" w:hAnsiTheme="minorHAnsi" w:cstheme="minorHAnsi"/>
          <w:b/>
          <w:szCs w:val="24"/>
        </w:rPr>
      </w:pPr>
      <w:r w:rsidRPr="003E2253">
        <w:rPr>
          <w:rFonts w:asciiTheme="minorHAnsi" w:hAnsiTheme="minorHAnsi" w:cstheme="minorHAnsi"/>
          <w:b/>
          <w:szCs w:val="24"/>
        </w:rPr>
        <w:lastRenderedPageBreak/>
        <w:t>JOB HAZARD IDENTIFICATION FORM</w:t>
      </w:r>
    </w:p>
    <w:p w14:paraId="04BF26D5" w14:textId="77777777" w:rsidR="00617A06" w:rsidRPr="003E2253" w:rsidRDefault="00617A06" w:rsidP="003E2253">
      <w:pPr>
        <w:rPr>
          <w:rFonts w:asciiTheme="minorHAnsi" w:hAnsiTheme="minorHAnsi" w:cs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3E2253" w:rsidRPr="003E2253" w14:paraId="39F44B64" w14:textId="77777777" w:rsidTr="005F1917">
        <w:trPr>
          <w:cantSplit/>
        </w:trPr>
        <w:tc>
          <w:tcPr>
            <w:tcW w:w="9214" w:type="dxa"/>
            <w:gridSpan w:val="4"/>
          </w:tcPr>
          <w:p w14:paraId="12BB63E7" w14:textId="77777777" w:rsidR="003E2253" w:rsidRPr="003E2253" w:rsidRDefault="003E2253" w:rsidP="005F1917">
            <w:pPr>
              <w:spacing w:before="120" w:after="100" w:afterAutospacing="1"/>
              <w:jc w:val="center"/>
              <w:rPr>
                <w:rFonts w:asciiTheme="minorHAnsi" w:hAnsiTheme="minorHAnsi" w:cstheme="minorHAnsi"/>
                <w:b/>
                <w:bCs/>
                <w:szCs w:val="24"/>
              </w:rPr>
            </w:pPr>
            <w:r w:rsidRPr="003E2253">
              <w:rPr>
                <w:rFonts w:asciiTheme="minorHAnsi" w:hAnsiTheme="minorHAnsi" w:cstheme="minorHAnsi"/>
                <w:b/>
                <w:bCs/>
                <w:szCs w:val="24"/>
              </w:rPr>
              <w:t xml:space="preserve">Please tick box(s) if any of the below are likely to be encountered in this role.  This is in order to identify potential job related hazards and </w:t>
            </w:r>
            <w:proofErr w:type="spellStart"/>
            <w:r w:rsidRPr="003E2253">
              <w:rPr>
                <w:rFonts w:asciiTheme="minorHAnsi" w:hAnsiTheme="minorHAnsi" w:cstheme="minorHAnsi"/>
                <w:b/>
                <w:bCs/>
                <w:szCs w:val="24"/>
              </w:rPr>
              <w:t>minimise</w:t>
            </w:r>
            <w:proofErr w:type="spellEnd"/>
            <w:r w:rsidRPr="003E2253">
              <w:rPr>
                <w:rFonts w:asciiTheme="minorHAnsi" w:hAnsiTheme="minorHAnsi" w:cstheme="minorHAnsi"/>
                <w:b/>
                <w:bCs/>
                <w:szCs w:val="24"/>
              </w:rPr>
              <w:t xml:space="preserve"> associated health effects as far as possible.  Please use the </w:t>
            </w:r>
            <w:hyperlink r:id="rId10" w:history="1">
              <w:r w:rsidRPr="003E2253">
                <w:rPr>
                  <w:rFonts w:asciiTheme="minorHAnsi" w:hAnsiTheme="minorHAnsi" w:cstheme="minorHAnsi"/>
                  <w:b/>
                  <w:bCs/>
                  <w:color w:val="0000FF"/>
                  <w:szCs w:val="24"/>
                  <w:u w:val="single"/>
                </w:rPr>
                <w:t>Job Hazard Information</w:t>
              </w:r>
            </w:hyperlink>
            <w:r w:rsidRPr="003E2253">
              <w:rPr>
                <w:rFonts w:asciiTheme="minorHAnsi" w:hAnsiTheme="minorHAnsi" w:cstheme="minorHAnsi"/>
                <w:b/>
                <w:bCs/>
                <w:szCs w:val="24"/>
              </w:rPr>
              <w:t xml:space="preserve"> document in order to do this and give details in the free text space provided. </w:t>
            </w:r>
          </w:p>
        </w:tc>
      </w:tr>
      <w:tr w:rsidR="003E2253" w:rsidRPr="003E2253" w14:paraId="019404A9" w14:textId="77777777" w:rsidTr="005F1917">
        <w:trPr>
          <w:trHeight w:val="560"/>
        </w:trPr>
        <w:tc>
          <w:tcPr>
            <w:tcW w:w="4114" w:type="dxa"/>
            <w:tcBorders>
              <w:right w:val="nil"/>
            </w:tcBorders>
          </w:tcPr>
          <w:p w14:paraId="6BFD1730" w14:textId="77777777" w:rsidR="003E2253" w:rsidRPr="003E2253" w:rsidRDefault="003E2253" w:rsidP="005F1917">
            <w:pPr>
              <w:widowControl/>
              <w:numPr>
                <w:ilvl w:val="0"/>
                <w:numId w:val="5"/>
              </w:numPr>
              <w:spacing w:after="100" w:afterAutospacing="1"/>
              <w:ind w:left="318" w:hanging="318"/>
              <w:rPr>
                <w:rFonts w:asciiTheme="minorHAnsi" w:hAnsiTheme="minorHAnsi" w:cstheme="minorHAnsi"/>
                <w:szCs w:val="24"/>
              </w:rPr>
            </w:pPr>
            <w:r w:rsidRPr="003E2253">
              <w:rPr>
                <w:rFonts w:asciiTheme="minorHAnsi" w:hAnsiTheme="minorHAnsi" w:cstheme="minorHAnsi"/>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676F80CD" w14:textId="77777777" w:rsidR="003E2253" w:rsidRPr="003E2253" w:rsidRDefault="003E2253" w:rsidP="005F1917">
            <w:pPr>
              <w:spacing w:after="100" w:afterAutospacing="1"/>
              <w:ind w:left="318" w:hanging="318"/>
              <w:rPr>
                <w:rFonts w:asciiTheme="minorHAnsi" w:hAnsiTheme="minorHAnsi" w:cstheme="minorHAnsi"/>
                <w:szCs w:val="24"/>
              </w:rPr>
            </w:pPr>
            <w:r w:rsidRPr="003E2253">
              <w:rPr>
                <w:rFonts w:asciiTheme="minorHAnsi" w:hAnsiTheme="minorHAnsi" w:cstheme="minorHAnsi"/>
                <w:noProof/>
                <w:szCs w:val="24"/>
                <w:lang w:val="en-GB" w:eastAsia="en-GB"/>
              </w:rPr>
              <mc:AlternateContent>
                <mc:Choice Requires="wps">
                  <w:drawing>
                    <wp:anchor distT="0" distB="0" distL="114300" distR="114300" simplePos="0" relativeHeight="251670528" behindDoc="0" locked="0" layoutInCell="1" allowOverlap="1" wp14:anchorId="55232746" wp14:editId="40A68D95">
                      <wp:simplePos x="0" y="0"/>
                      <wp:positionH relativeFrom="column">
                        <wp:posOffset>-41275</wp:posOffset>
                      </wp:positionH>
                      <wp:positionV relativeFrom="paragraph">
                        <wp:posOffset>80645</wp:posOffset>
                      </wp:positionV>
                      <wp:extent cx="241300" cy="241300"/>
                      <wp:effectExtent l="0" t="0" r="635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CFB4E28" w14:textId="77777777" w:rsidR="003E2253" w:rsidRDefault="003E2253" w:rsidP="003E22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32746"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1CFB4E28" w14:textId="77777777" w:rsidR="003E2253" w:rsidRDefault="003E2253" w:rsidP="003E2253"/>
                        </w:txbxContent>
                      </v:textbox>
                    </v:shape>
                  </w:pict>
                </mc:Fallback>
              </mc:AlternateContent>
            </w:r>
          </w:p>
        </w:tc>
        <w:tc>
          <w:tcPr>
            <w:tcW w:w="4074" w:type="dxa"/>
            <w:tcBorders>
              <w:left w:val="single" w:sz="4" w:space="0" w:color="auto"/>
              <w:right w:val="nil"/>
            </w:tcBorders>
          </w:tcPr>
          <w:p w14:paraId="3BAD15C2" w14:textId="77777777" w:rsidR="003E2253" w:rsidRPr="003E2253" w:rsidRDefault="003E2253" w:rsidP="005F1917">
            <w:pPr>
              <w:spacing w:after="100" w:afterAutospacing="1"/>
              <w:ind w:left="382" w:hanging="382"/>
              <w:rPr>
                <w:rFonts w:asciiTheme="minorHAnsi" w:hAnsiTheme="minorHAnsi" w:cstheme="minorHAnsi"/>
                <w:szCs w:val="24"/>
              </w:rPr>
            </w:pPr>
            <w:r w:rsidRPr="003E2253">
              <w:rPr>
                <w:rFonts w:asciiTheme="minorHAnsi" w:hAnsiTheme="minorHAnsi" w:cstheme="minorHAnsi"/>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7A2892C8" w14:textId="77777777" w:rsidR="003E2253" w:rsidRPr="003E2253" w:rsidRDefault="003E2253" w:rsidP="005F1917">
            <w:pPr>
              <w:spacing w:after="100" w:afterAutospacing="1"/>
              <w:rPr>
                <w:rFonts w:asciiTheme="minorHAnsi" w:hAnsiTheme="minorHAnsi" w:cstheme="minorHAnsi"/>
                <w:szCs w:val="24"/>
              </w:rPr>
            </w:pPr>
            <w:r w:rsidRPr="003E2253">
              <w:rPr>
                <w:rFonts w:asciiTheme="minorHAnsi" w:hAnsiTheme="minorHAnsi" w:cstheme="minorHAnsi"/>
                <w:noProof/>
                <w:szCs w:val="24"/>
                <w:lang w:val="en-GB" w:eastAsia="en-GB"/>
              </w:rPr>
              <mc:AlternateContent>
                <mc:Choice Requires="wps">
                  <w:drawing>
                    <wp:anchor distT="0" distB="0" distL="114300" distR="114300" simplePos="0" relativeHeight="251673600" behindDoc="0" locked="0" layoutInCell="1" allowOverlap="1" wp14:anchorId="50926F36" wp14:editId="1CC13B8B">
                      <wp:simplePos x="0" y="0"/>
                      <wp:positionH relativeFrom="column">
                        <wp:posOffset>-50165</wp:posOffset>
                      </wp:positionH>
                      <wp:positionV relativeFrom="paragraph">
                        <wp:posOffset>80645</wp:posOffset>
                      </wp:positionV>
                      <wp:extent cx="241300" cy="241300"/>
                      <wp:effectExtent l="0" t="0" r="635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6FB5A6E" w14:textId="77777777" w:rsidR="003E2253" w:rsidRDefault="003E2253" w:rsidP="003E22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926F36"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36FB5A6E" w14:textId="77777777" w:rsidR="003E2253" w:rsidRDefault="003E2253" w:rsidP="003E2253"/>
                        </w:txbxContent>
                      </v:textbox>
                    </v:shape>
                  </w:pict>
                </mc:Fallback>
              </mc:AlternateContent>
            </w:r>
          </w:p>
        </w:tc>
      </w:tr>
      <w:tr w:rsidR="003E2253" w:rsidRPr="003E2253" w14:paraId="4273C5FB" w14:textId="77777777" w:rsidTr="005F1917">
        <w:trPr>
          <w:trHeight w:val="560"/>
        </w:trPr>
        <w:tc>
          <w:tcPr>
            <w:tcW w:w="4114" w:type="dxa"/>
            <w:tcBorders>
              <w:right w:val="nil"/>
            </w:tcBorders>
          </w:tcPr>
          <w:p w14:paraId="26838091" w14:textId="77777777" w:rsidR="003E2253" w:rsidRPr="003E2253" w:rsidRDefault="003E2253" w:rsidP="005F1917">
            <w:pPr>
              <w:widowControl/>
              <w:numPr>
                <w:ilvl w:val="0"/>
                <w:numId w:val="5"/>
              </w:numPr>
              <w:spacing w:after="100" w:afterAutospacing="1"/>
              <w:ind w:left="318" w:hanging="318"/>
              <w:rPr>
                <w:rFonts w:asciiTheme="minorHAnsi" w:hAnsiTheme="minorHAnsi" w:cstheme="minorHAnsi"/>
                <w:szCs w:val="24"/>
              </w:rPr>
            </w:pPr>
            <w:r w:rsidRPr="003E2253">
              <w:rPr>
                <w:rFonts w:asciiTheme="minorHAnsi" w:hAnsiTheme="minorHAnsi" w:cstheme="minorHAnsi"/>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1DE804DC" w14:textId="77777777" w:rsidR="003E2253" w:rsidRPr="003E2253" w:rsidRDefault="003E2253" w:rsidP="005F1917">
            <w:pPr>
              <w:spacing w:after="100" w:afterAutospacing="1"/>
              <w:ind w:left="318" w:hanging="318"/>
              <w:rPr>
                <w:rFonts w:asciiTheme="minorHAnsi" w:hAnsiTheme="minorHAnsi" w:cstheme="minorHAnsi"/>
                <w:szCs w:val="24"/>
              </w:rPr>
            </w:pPr>
            <w:r w:rsidRPr="003E2253">
              <w:rPr>
                <w:rFonts w:asciiTheme="minorHAnsi" w:hAnsiTheme="minorHAnsi" w:cstheme="minorHAnsi"/>
                <w:noProof/>
                <w:szCs w:val="24"/>
                <w:lang w:val="en-GB" w:eastAsia="en-GB"/>
              </w:rPr>
              <mc:AlternateContent>
                <mc:Choice Requires="wps">
                  <w:drawing>
                    <wp:anchor distT="0" distB="0" distL="114300" distR="114300" simplePos="0" relativeHeight="251662336" behindDoc="0" locked="0" layoutInCell="1" allowOverlap="1" wp14:anchorId="3C15FD91" wp14:editId="32AD74C0">
                      <wp:simplePos x="0" y="0"/>
                      <wp:positionH relativeFrom="column">
                        <wp:posOffset>-41275</wp:posOffset>
                      </wp:positionH>
                      <wp:positionV relativeFrom="paragraph">
                        <wp:posOffset>39370</wp:posOffset>
                      </wp:positionV>
                      <wp:extent cx="241300" cy="241300"/>
                      <wp:effectExtent l="0" t="0" r="635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F2F3853" w14:textId="77777777" w:rsidR="003E2253" w:rsidRDefault="003E2253" w:rsidP="003E2253">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15FD91"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2F2F3853" w14:textId="77777777" w:rsidR="003E2253" w:rsidRDefault="003E2253" w:rsidP="003E2253">
                            <w:proofErr w:type="gramStart"/>
                            <w:r>
                              <w:t>x</w:t>
                            </w:r>
                            <w:proofErr w:type="gramEnd"/>
                          </w:p>
                        </w:txbxContent>
                      </v:textbox>
                    </v:shape>
                  </w:pict>
                </mc:Fallback>
              </mc:AlternateContent>
            </w:r>
          </w:p>
        </w:tc>
        <w:tc>
          <w:tcPr>
            <w:tcW w:w="4074" w:type="dxa"/>
            <w:tcBorders>
              <w:left w:val="single" w:sz="4" w:space="0" w:color="auto"/>
              <w:right w:val="nil"/>
            </w:tcBorders>
          </w:tcPr>
          <w:p w14:paraId="690F2427" w14:textId="77777777" w:rsidR="003E2253" w:rsidRPr="003E2253" w:rsidRDefault="003E2253" w:rsidP="005F1917">
            <w:pPr>
              <w:spacing w:after="100" w:afterAutospacing="1"/>
              <w:rPr>
                <w:rFonts w:asciiTheme="minorHAnsi" w:hAnsiTheme="minorHAnsi" w:cstheme="minorHAnsi"/>
                <w:szCs w:val="24"/>
              </w:rPr>
            </w:pPr>
            <w:r w:rsidRPr="003E2253">
              <w:rPr>
                <w:rFonts w:asciiTheme="minorHAnsi" w:hAnsiTheme="minorHAnsi" w:cstheme="minorHAnsi"/>
                <w:szCs w:val="24"/>
              </w:rPr>
              <w:t>14.  Working at height</w:t>
            </w:r>
          </w:p>
        </w:tc>
        <w:tc>
          <w:tcPr>
            <w:tcW w:w="526" w:type="dxa"/>
            <w:tcBorders>
              <w:top w:val="single" w:sz="4" w:space="0" w:color="auto"/>
              <w:left w:val="nil"/>
              <w:bottom w:val="single" w:sz="4" w:space="0" w:color="auto"/>
              <w:right w:val="single" w:sz="4" w:space="0" w:color="auto"/>
            </w:tcBorders>
          </w:tcPr>
          <w:p w14:paraId="04EAE585" w14:textId="77777777" w:rsidR="003E2253" w:rsidRPr="003E2253" w:rsidRDefault="003E2253" w:rsidP="005F1917">
            <w:pPr>
              <w:spacing w:after="100" w:afterAutospacing="1"/>
              <w:rPr>
                <w:rFonts w:asciiTheme="minorHAnsi" w:hAnsiTheme="minorHAnsi" w:cstheme="minorHAnsi"/>
                <w:szCs w:val="24"/>
              </w:rPr>
            </w:pPr>
            <w:r w:rsidRPr="003E2253">
              <w:rPr>
                <w:rFonts w:asciiTheme="minorHAnsi" w:hAnsiTheme="minorHAnsi" w:cstheme="minorHAnsi"/>
                <w:noProof/>
                <w:szCs w:val="24"/>
                <w:lang w:val="en-GB" w:eastAsia="en-GB"/>
              </w:rPr>
              <mc:AlternateContent>
                <mc:Choice Requires="wps">
                  <w:drawing>
                    <wp:anchor distT="0" distB="0" distL="114300" distR="114300" simplePos="0" relativeHeight="251674624" behindDoc="0" locked="0" layoutInCell="1" allowOverlap="1" wp14:anchorId="4364B1C2" wp14:editId="0904284F">
                      <wp:simplePos x="0" y="0"/>
                      <wp:positionH relativeFrom="column">
                        <wp:posOffset>-50165</wp:posOffset>
                      </wp:positionH>
                      <wp:positionV relativeFrom="paragraph">
                        <wp:posOffset>39370</wp:posOffset>
                      </wp:positionV>
                      <wp:extent cx="241300" cy="241300"/>
                      <wp:effectExtent l="0" t="0" r="635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0145373" w14:textId="77777777" w:rsidR="003E2253" w:rsidRDefault="003E2253" w:rsidP="003E22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64B1C2"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60145373" w14:textId="77777777" w:rsidR="003E2253" w:rsidRDefault="003E2253" w:rsidP="003E2253"/>
                        </w:txbxContent>
                      </v:textbox>
                    </v:shape>
                  </w:pict>
                </mc:Fallback>
              </mc:AlternateContent>
            </w:r>
          </w:p>
        </w:tc>
      </w:tr>
      <w:tr w:rsidR="003E2253" w:rsidRPr="003E2253" w14:paraId="429B51B8" w14:textId="77777777" w:rsidTr="005F1917">
        <w:trPr>
          <w:trHeight w:val="560"/>
        </w:trPr>
        <w:tc>
          <w:tcPr>
            <w:tcW w:w="4114" w:type="dxa"/>
            <w:tcBorders>
              <w:right w:val="nil"/>
            </w:tcBorders>
          </w:tcPr>
          <w:p w14:paraId="6E7EFD88" w14:textId="77777777" w:rsidR="003E2253" w:rsidRPr="003E2253" w:rsidRDefault="003E2253" w:rsidP="005F1917">
            <w:pPr>
              <w:widowControl/>
              <w:numPr>
                <w:ilvl w:val="0"/>
                <w:numId w:val="5"/>
              </w:numPr>
              <w:ind w:left="318" w:hanging="318"/>
              <w:rPr>
                <w:rFonts w:asciiTheme="minorHAnsi" w:hAnsiTheme="minorHAnsi" w:cstheme="minorHAnsi"/>
                <w:iCs/>
                <w:szCs w:val="24"/>
              </w:rPr>
            </w:pPr>
            <w:r w:rsidRPr="003E2253">
              <w:rPr>
                <w:rFonts w:asciiTheme="minorHAnsi" w:hAnsiTheme="minorHAnsi" w:cstheme="minorHAnsi"/>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18D131F6" w14:textId="77777777" w:rsidR="003E2253" w:rsidRPr="003E2253" w:rsidRDefault="003E2253" w:rsidP="005F1917">
            <w:pPr>
              <w:spacing w:after="100" w:afterAutospacing="1"/>
              <w:ind w:left="318" w:hanging="318"/>
              <w:rPr>
                <w:rFonts w:asciiTheme="minorHAnsi" w:hAnsiTheme="minorHAnsi" w:cstheme="minorHAnsi"/>
                <w:szCs w:val="24"/>
              </w:rPr>
            </w:pPr>
            <w:r w:rsidRPr="003E2253">
              <w:rPr>
                <w:rFonts w:asciiTheme="minorHAnsi" w:hAnsiTheme="minorHAnsi" w:cstheme="minorHAnsi"/>
                <w:noProof/>
                <w:szCs w:val="24"/>
                <w:lang w:val="en-GB" w:eastAsia="en-GB"/>
              </w:rPr>
              <mc:AlternateContent>
                <mc:Choice Requires="wps">
                  <w:drawing>
                    <wp:anchor distT="0" distB="0" distL="114300" distR="114300" simplePos="0" relativeHeight="251663360" behindDoc="0" locked="0" layoutInCell="1" allowOverlap="1" wp14:anchorId="7F8B2773" wp14:editId="1875754B">
                      <wp:simplePos x="0" y="0"/>
                      <wp:positionH relativeFrom="column">
                        <wp:posOffset>-41275</wp:posOffset>
                      </wp:positionH>
                      <wp:positionV relativeFrom="paragraph">
                        <wp:posOffset>58420</wp:posOffset>
                      </wp:positionV>
                      <wp:extent cx="241300" cy="241300"/>
                      <wp:effectExtent l="0" t="0" r="635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DE1A33D" w14:textId="77777777" w:rsidR="003E2253" w:rsidRDefault="003E2253" w:rsidP="003E22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8B2773"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4DE1A33D" w14:textId="77777777" w:rsidR="003E2253" w:rsidRDefault="003E2253" w:rsidP="003E2253"/>
                        </w:txbxContent>
                      </v:textbox>
                    </v:shape>
                  </w:pict>
                </mc:Fallback>
              </mc:AlternateContent>
            </w:r>
          </w:p>
        </w:tc>
        <w:tc>
          <w:tcPr>
            <w:tcW w:w="4074" w:type="dxa"/>
            <w:tcBorders>
              <w:left w:val="single" w:sz="4" w:space="0" w:color="auto"/>
              <w:right w:val="nil"/>
            </w:tcBorders>
          </w:tcPr>
          <w:p w14:paraId="2C765F0B" w14:textId="76496DC3" w:rsidR="003E2253" w:rsidRPr="003E2253" w:rsidRDefault="003E2253" w:rsidP="005F1917">
            <w:pPr>
              <w:spacing w:after="100" w:afterAutospacing="1"/>
              <w:ind w:left="382" w:hanging="382"/>
              <w:rPr>
                <w:rFonts w:asciiTheme="minorHAnsi" w:hAnsiTheme="minorHAnsi" w:cstheme="minorHAnsi"/>
                <w:szCs w:val="24"/>
              </w:rPr>
            </w:pPr>
            <w:r w:rsidRPr="003E2253">
              <w:rPr>
                <w:rFonts w:asciiTheme="minorHAnsi" w:hAnsiTheme="minorHAnsi" w:cstheme="minorHAnsi"/>
                <w:szCs w:val="24"/>
              </w:rPr>
              <w:t>15.  Working w</w:t>
            </w:r>
            <w:r w:rsidR="00617A06">
              <w:rPr>
                <w:rFonts w:asciiTheme="minorHAnsi" w:hAnsiTheme="minorHAnsi" w:cstheme="minorHAnsi"/>
                <w:szCs w:val="24"/>
              </w:rPr>
              <w:t>ith sewage, drains, river or</w:t>
            </w:r>
            <w:r w:rsidRPr="003E2253">
              <w:rPr>
                <w:rFonts w:asciiTheme="minorHAnsi" w:hAnsiTheme="minorHAnsi" w:cstheme="minorHAnsi"/>
                <w:szCs w:val="24"/>
              </w:rPr>
              <w:t xml:space="preserve"> canal water           </w:t>
            </w:r>
            <w:bookmarkStart w:id="0" w:name="_GoBack"/>
            <w:bookmarkEnd w:id="0"/>
            <w:r w:rsidRPr="003E2253">
              <w:rPr>
                <w:rFonts w:asciiTheme="minorHAnsi" w:hAnsiTheme="minorHAnsi" w:cstheme="minorHAnsi"/>
                <w:szCs w:val="24"/>
              </w:rPr>
              <w:t xml:space="preserve">                                              </w:t>
            </w:r>
          </w:p>
        </w:tc>
        <w:tc>
          <w:tcPr>
            <w:tcW w:w="526" w:type="dxa"/>
            <w:tcBorders>
              <w:top w:val="single" w:sz="4" w:space="0" w:color="auto"/>
              <w:left w:val="nil"/>
              <w:bottom w:val="single" w:sz="4" w:space="0" w:color="auto"/>
              <w:right w:val="single" w:sz="4" w:space="0" w:color="auto"/>
            </w:tcBorders>
          </w:tcPr>
          <w:p w14:paraId="5428F712" w14:textId="77777777" w:rsidR="003E2253" w:rsidRPr="003E2253" w:rsidRDefault="003E2253" w:rsidP="005F1917">
            <w:pPr>
              <w:spacing w:after="100" w:afterAutospacing="1"/>
              <w:rPr>
                <w:rFonts w:asciiTheme="minorHAnsi" w:hAnsiTheme="minorHAnsi" w:cstheme="minorHAnsi"/>
                <w:szCs w:val="24"/>
              </w:rPr>
            </w:pPr>
            <w:r w:rsidRPr="003E2253">
              <w:rPr>
                <w:rFonts w:asciiTheme="minorHAnsi" w:hAnsiTheme="minorHAnsi" w:cstheme="minorHAnsi"/>
                <w:noProof/>
                <w:szCs w:val="24"/>
                <w:lang w:val="en-GB" w:eastAsia="en-GB"/>
              </w:rPr>
              <mc:AlternateContent>
                <mc:Choice Requires="wps">
                  <w:drawing>
                    <wp:anchor distT="0" distB="0" distL="114300" distR="114300" simplePos="0" relativeHeight="251675648" behindDoc="0" locked="0" layoutInCell="1" allowOverlap="1" wp14:anchorId="6D21844D" wp14:editId="39DD77CF">
                      <wp:simplePos x="0" y="0"/>
                      <wp:positionH relativeFrom="column">
                        <wp:posOffset>-50165</wp:posOffset>
                      </wp:positionH>
                      <wp:positionV relativeFrom="paragraph">
                        <wp:posOffset>58420</wp:posOffset>
                      </wp:positionV>
                      <wp:extent cx="241300" cy="241300"/>
                      <wp:effectExtent l="0" t="0" r="635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DAE5924" w14:textId="77777777" w:rsidR="003E2253" w:rsidRDefault="003E2253" w:rsidP="003E22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21844D"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0DAE5924" w14:textId="77777777" w:rsidR="003E2253" w:rsidRDefault="003E2253" w:rsidP="003E2253"/>
                        </w:txbxContent>
                      </v:textbox>
                    </v:shape>
                  </w:pict>
                </mc:Fallback>
              </mc:AlternateContent>
            </w:r>
          </w:p>
        </w:tc>
      </w:tr>
      <w:tr w:rsidR="003E2253" w:rsidRPr="003E2253" w14:paraId="3B9656E5" w14:textId="77777777" w:rsidTr="005F1917">
        <w:trPr>
          <w:trHeight w:val="560"/>
        </w:trPr>
        <w:tc>
          <w:tcPr>
            <w:tcW w:w="4114" w:type="dxa"/>
            <w:tcBorders>
              <w:right w:val="nil"/>
            </w:tcBorders>
          </w:tcPr>
          <w:p w14:paraId="5B9AD410" w14:textId="77777777" w:rsidR="003E2253" w:rsidRPr="003E2253" w:rsidRDefault="003E2253" w:rsidP="005F1917">
            <w:pPr>
              <w:widowControl/>
              <w:numPr>
                <w:ilvl w:val="0"/>
                <w:numId w:val="5"/>
              </w:numPr>
              <w:spacing w:after="100" w:afterAutospacing="1"/>
              <w:ind w:left="318" w:hanging="318"/>
              <w:rPr>
                <w:rFonts w:asciiTheme="minorHAnsi" w:hAnsiTheme="minorHAnsi" w:cstheme="minorHAnsi"/>
                <w:szCs w:val="24"/>
              </w:rPr>
            </w:pPr>
            <w:r w:rsidRPr="003E2253">
              <w:rPr>
                <w:rFonts w:asciiTheme="minorHAnsi" w:hAnsiTheme="minorHAnsi" w:cstheme="minorHAnsi"/>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5DC649F2" w14:textId="77777777" w:rsidR="003E2253" w:rsidRPr="003E2253" w:rsidRDefault="003E2253" w:rsidP="005F1917">
            <w:pPr>
              <w:spacing w:after="100" w:afterAutospacing="1"/>
              <w:ind w:left="318" w:hanging="318"/>
              <w:rPr>
                <w:rFonts w:asciiTheme="minorHAnsi" w:hAnsiTheme="minorHAnsi" w:cstheme="minorHAnsi"/>
                <w:szCs w:val="24"/>
              </w:rPr>
            </w:pPr>
            <w:r w:rsidRPr="003E2253">
              <w:rPr>
                <w:rFonts w:asciiTheme="minorHAnsi" w:hAnsiTheme="minorHAnsi" w:cstheme="minorHAnsi"/>
                <w:noProof/>
                <w:szCs w:val="24"/>
                <w:lang w:val="en-GB" w:eastAsia="en-GB"/>
              </w:rPr>
              <mc:AlternateContent>
                <mc:Choice Requires="wps">
                  <w:drawing>
                    <wp:anchor distT="0" distB="0" distL="114300" distR="114300" simplePos="0" relativeHeight="251664384" behindDoc="0" locked="0" layoutInCell="1" allowOverlap="1" wp14:anchorId="004A012B" wp14:editId="321B6E3E">
                      <wp:simplePos x="0" y="0"/>
                      <wp:positionH relativeFrom="column">
                        <wp:posOffset>-41275</wp:posOffset>
                      </wp:positionH>
                      <wp:positionV relativeFrom="paragraph">
                        <wp:posOffset>61595</wp:posOffset>
                      </wp:positionV>
                      <wp:extent cx="241300" cy="241300"/>
                      <wp:effectExtent l="0" t="0" r="635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EEE9A75" w14:textId="77777777" w:rsidR="003E2253" w:rsidRDefault="003E2253" w:rsidP="003E22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4A012B"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7EEE9A75" w14:textId="77777777" w:rsidR="003E2253" w:rsidRDefault="003E2253" w:rsidP="003E2253"/>
                        </w:txbxContent>
                      </v:textbox>
                    </v:shape>
                  </w:pict>
                </mc:Fallback>
              </mc:AlternateContent>
            </w:r>
          </w:p>
        </w:tc>
        <w:tc>
          <w:tcPr>
            <w:tcW w:w="4074" w:type="dxa"/>
            <w:tcBorders>
              <w:left w:val="single" w:sz="4" w:space="0" w:color="auto"/>
              <w:right w:val="nil"/>
            </w:tcBorders>
          </w:tcPr>
          <w:p w14:paraId="1B0FA47B" w14:textId="77777777" w:rsidR="003E2253" w:rsidRPr="003E2253" w:rsidRDefault="003E2253" w:rsidP="005F1917">
            <w:pPr>
              <w:spacing w:after="100" w:afterAutospacing="1"/>
              <w:rPr>
                <w:rFonts w:asciiTheme="minorHAnsi" w:hAnsiTheme="minorHAnsi" w:cstheme="minorHAnsi"/>
                <w:szCs w:val="24"/>
              </w:rPr>
            </w:pPr>
            <w:r w:rsidRPr="003E2253">
              <w:rPr>
                <w:rFonts w:asciiTheme="minorHAnsi" w:hAnsiTheme="minorHAnsi" w:cstheme="minorHAnsi"/>
                <w:szCs w:val="24"/>
              </w:rPr>
              <w:t>16.  Confined spaces</w:t>
            </w:r>
          </w:p>
        </w:tc>
        <w:tc>
          <w:tcPr>
            <w:tcW w:w="526" w:type="dxa"/>
            <w:tcBorders>
              <w:top w:val="single" w:sz="4" w:space="0" w:color="auto"/>
              <w:left w:val="nil"/>
              <w:bottom w:val="single" w:sz="4" w:space="0" w:color="auto"/>
              <w:right w:val="single" w:sz="4" w:space="0" w:color="auto"/>
            </w:tcBorders>
          </w:tcPr>
          <w:p w14:paraId="4225B4D0" w14:textId="77777777" w:rsidR="003E2253" w:rsidRPr="003E2253" w:rsidRDefault="003E2253" w:rsidP="005F1917">
            <w:pPr>
              <w:spacing w:after="100" w:afterAutospacing="1"/>
              <w:rPr>
                <w:rFonts w:asciiTheme="minorHAnsi" w:hAnsiTheme="minorHAnsi" w:cstheme="minorHAnsi"/>
                <w:szCs w:val="24"/>
              </w:rPr>
            </w:pPr>
            <w:r w:rsidRPr="003E2253">
              <w:rPr>
                <w:rFonts w:asciiTheme="minorHAnsi" w:hAnsiTheme="minorHAnsi" w:cstheme="minorHAnsi"/>
                <w:noProof/>
                <w:szCs w:val="24"/>
                <w:lang w:val="en-GB" w:eastAsia="en-GB"/>
              </w:rPr>
              <mc:AlternateContent>
                <mc:Choice Requires="wps">
                  <w:drawing>
                    <wp:anchor distT="0" distB="0" distL="114300" distR="114300" simplePos="0" relativeHeight="251676672" behindDoc="0" locked="0" layoutInCell="1" allowOverlap="1" wp14:anchorId="61610D06" wp14:editId="633D98DD">
                      <wp:simplePos x="0" y="0"/>
                      <wp:positionH relativeFrom="column">
                        <wp:posOffset>-50165</wp:posOffset>
                      </wp:positionH>
                      <wp:positionV relativeFrom="paragraph">
                        <wp:posOffset>61595</wp:posOffset>
                      </wp:positionV>
                      <wp:extent cx="241300" cy="241300"/>
                      <wp:effectExtent l="0" t="0" r="635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C5B480" w14:textId="77777777" w:rsidR="003E2253" w:rsidRDefault="003E2253" w:rsidP="003E22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610D06"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35C5B480" w14:textId="77777777" w:rsidR="003E2253" w:rsidRDefault="003E2253" w:rsidP="003E2253"/>
                        </w:txbxContent>
                      </v:textbox>
                    </v:shape>
                  </w:pict>
                </mc:Fallback>
              </mc:AlternateContent>
            </w:r>
          </w:p>
        </w:tc>
      </w:tr>
      <w:tr w:rsidR="003E2253" w:rsidRPr="003E2253" w14:paraId="6D5D7F56" w14:textId="77777777" w:rsidTr="005F1917">
        <w:trPr>
          <w:trHeight w:val="560"/>
        </w:trPr>
        <w:tc>
          <w:tcPr>
            <w:tcW w:w="4114" w:type="dxa"/>
            <w:tcBorders>
              <w:right w:val="nil"/>
            </w:tcBorders>
          </w:tcPr>
          <w:p w14:paraId="11906609" w14:textId="77777777" w:rsidR="003E2253" w:rsidRPr="003E2253" w:rsidRDefault="003E2253" w:rsidP="005F1917">
            <w:pPr>
              <w:widowControl/>
              <w:numPr>
                <w:ilvl w:val="0"/>
                <w:numId w:val="5"/>
              </w:numPr>
              <w:spacing w:after="100" w:afterAutospacing="1"/>
              <w:ind w:left="318" w:hanging="318"/>
              <w:rPr>
                <w:rFonts w:asciiTheme="minorHAnsi" w:hAnsiTheme="minorHAnsi" w:cstheme="minorHAnsi"/>
                <w:szCs w:val="24"/>
              </w:rPr>
            </w:pPr>
            <w:r w:rsidRPr="003E2253">
              <w:rPr>
                <w:rFonts w:asciiTheme="minorHAnsi" w:hAnsiTheme="minorHAnsi" w:cstheme="minorHAnsi"/>
                <w:szCs w:val="24"/>
              </w:rPr>
              <w:t xml:space="preserve">Noise &gt; 80 </w:t>
            </w:r>
            <w:proofErr w:type="spellStart"/>
            <w:r w:rsidRPr="003E2253">
              <w:rPr>
                <w:rFonts w:asciiTheme="minorHAnsi" w:hAnsiTheme="minorHAnsi" w:cstheme="minorHAnsi"/>
                <w:szCs w:val="24"/>
              </w:rPr>
              <w:t>DbA</w:t>
            </w:r>
            <w:proofErr w:type="spellEnd"/>
            <w:r w:rsidRPr="003E2253">
              <w:rPr>
                <w:rFonts w:asciiTheme="minorHAnsi" w:hAnsiTheme="minorHAnsi" w:cstheme="minorHAnsi"/>
                <w:szCs w:val="24"/>
              </w:rPr>
              <w:t xml:space="preserve">                                                 </w:t>
            </w:r>
          </w:p>
        </w:tc>
        <w:tc>
          <w:tcPr>
            <w:tcW w:w="500" w:type="dxa"/>
            <w:tcBorders>
              <w:top w:val="single" w:sz="4" w:space="0" w:color="auto"/>
              <w:left w:val="nil"/>
              <w:bottom w:val="single" w:sz="4" w:space="0" w:color="auto"/>
              <w:right w:val="single" w:sz="4" w:space="0" w:color="auto"/>
            </w:tcBorders>
          </w:tcPr>
          <w:p w14:paraId="6BA72EC0" w14:textId="77777777" w:rsidR="003E2253" w:rsidRPr="003E2253" w:rsidRDefault="003E2253" w:rsidP="005F1917">
            <w:pPr>
              <w:spacing w:after="100" w:afterAutospacing="1"/>
              <w:ind w:left="318" w:hanging="318"/>
              <w:rPr>
                <w:rFonts w:asciiTheme="minorHAnsi" w:hAnsiTheme="minorHAnsi" w:cstheme="minorHAnsi"/>
                <w:szCs w:val="24"/>
              </w:rPr>
            </w:pPr>
            <w:r w:rsidRPr="003E2253">
              <w:rPr>
                <w:rFonts w:asciiTheme="minorHAnsi" w:hAnsiTheme="minorHAnsi" w:cstheme="minorHAnsi"/>
                <w:noProof/>
                <w:szCs w:val="24"/>
                <w:lang w:val="en-GB" w:eastAsia="en-GB"/>
              </w:rPr>
              <mc:AlternateContent>
                <mc:Choice Requires="wps">
                  <w:drawing>
                    <wp:anchor distT="0" distB="0" distL="114300" distR="114300" simplePos="0" relativeHeight="251665408" behindDoc="0" locked="0" layoutInCell="1" allowOverlap="1" wp14:anchorId="4D1E2F86" wp14:editId="1A120E56">
                      <wp:simplePos x="0" y="0"/>
                      <wp:positionH relativeFrom="column">
                        <wp:posOffset>-41275</wp:posOffset>
                      </wp:positionH>
                      <wp:positionV relativeFrom="paragraph">
                        <wp:posOffset>33020</wp:posOffset>
                      </wp:positionV>
                      <wp:extent cx="241300" cy="241300"/>
                      <wp:effectExtent l="0" t="0" r="635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F5ECA8C" w14:textId="77777777" w:rsidR="003E2253" w:rsidRDefault="003E2253" w:rsidP="003E22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1E2F86"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2F5ECA8C" w14:textId="77777777" w:rsidR="003E2253" w:rsidRDefault="003E2253" w:rsidP="003E2253"/>
                        </w:txbxContent>
                      </v:textbox>
                    </v:shape>
                  </w:pict>
                </mc:Fallback>
              </mc:AlternateContent>
            </w:r>
          </w:p>
        </w:tc>
        <w:tc>
          <w:tcPr>
            <w:tcW w:w="4074" w:type="dxa"/>
            <w:tcBorders>
              <w:left w:val="single" w:sz="4" w:space="0" w:color="auto"/>
              <w:right w:val="nil"/>
            </w:tcBorders>
          </w:tcPr>
          <w:p w14:paraId="07B96088" w14:textId="77777777" w:rsidR="003E2253" w:rsidRPr="003E2253" w:rsidRDefault="003E2253" w:rsidP="005F1917">
            <w:pPr>
              <w:spacing w:after="100" w:afterAutospacing="1"/>
              <w:rPr>
                <w:rFonts w:asciiTheme="minorHAnsi" w:hAnsiTheme="minorHAnsi" w:cstheme="minorHAnsi"/>
                <w:szCs w:val="24"/>
              </w:rPr>
            </w:pPr>
            <w:r w:rsidRPr="003E2253">
              <w:rPr>
                <w:rFonts w:asciiTheme="minorHAnsi" w:hAnsiTheme="minorHAnsi" w:cstheme="minorHAnsi"/>
                <w:szCs w:val="24"/>
              </w:rPr>
              <w:t xml:space="preserve">17.  Vibrating tools                                             </w:t>
            </w:r>
          </w:p>
        </w:tc>
        <w:tc>
          <w:tcPr>
            <w:tcW w:w="526" w:type="dxa"/>
            <w:tcBorders>
              <w:top w:val="single" w:sz="4" w:space="0" w:color="auto"/>
              <w:left w:val="nil"/>
              <w:bottom w:val="single" w:sz="4" w:space="0" w:color="auto"/>
              <w:right w:val="single" w:sz="4" w:space="0" w:color="auto"/>
            </w:tcBorders>
          </w:tcPr>
          <w:p w14:paraId="6DB900B8" w14:textId="77777777" w:rsidR="003E2253" w:rsidRPr="003E2253" w:rsidRDefault="003E2253" w:rsidP="005F1917">
            <w:pPr>
              <w:spacing w:after="100" w:afterAutospacing="1"/>
              <w:rPr>
                <w:rFonts w:asciiTheme="minorHAnsi" w:hAnsiTheme="minorHAnsi" w:cstheme="minorHAnsi"/>
                <w:szCs w:val="24"/>
              </w:rPr>
            </w:pPr>
            <w:r w:rsidRPr="003E2253">
              <w:rPr>
                <w:rFonts w:asciiTheme="minorHAnsi" w:hAnsiTheme="minorHAnsi" w:cstheme="minorHAnsi"/>
                <w:noProof/>
                <w:szCs w:val="24"/>
                <w:lang w:val="en-GB" w:eastAsia="en-GB"/>
              </w:rPr>
              <mc:AlternateContent>
                <mc:Choice Requires="wps">
                  <w:drawing>
                    <wp:anchor distT="0" distB="0" distL="114300" distR="114300" simplePos="0" relativeHeight="251677696" behindDoc="0" locked="0" layoutInCell="1" allowOverlap="1" wp14:anchorId="41BCA6E0" wp14:editId="7D5AAA99">
                      <wp:simplePos x="0" y="0"/>
                      <wp:positionH relativeFrom="column">
                        <wp:posOffset>-50165</wp:posOffset>
                      </wp:positionH>
                      <wp:positionV relativeFrom="paragraph">
                        <wp:posOffset>80645</wp:posOffset>
                      </wp:positionV>
                      <wp:extent cx="241300" cy="24130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E7282F5" w14:textId="77777777" w:rsidR="003E2253" w:rsidRDefault="003E2253" w:rsidP="003E22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BCA6E0"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5E7282F5" w14:textId="77777777" w:rsidR="003E2253" w:rsidRDefault="003E2253" w:rsidP="003E2253"/>
                        </w:txbxContent>
                      </v:textbox>
                    </v:shape>
                  </w:pict>
                </mc:Fallback>
              </mc:AlternateContent>
            </w:r>
          </w:p>
        </w:tc>
      </w:tr>
      <w:tr w:rsidR="003E2253" w:rsidRPr="003E2253" w14:paraId="478B46D1" w14:textId="77777777" w:rsidTr="005F1917">
        <w:trPr>
          <w:trHeight w:val="560"/>
        </w:trPr>
        <w:tc>
          <w:tcPr>
            <w:tcW w:w="4114" w:type="dxa"/>
            <w:tcBorders>
              <w:right w:val="nil"/>
            </w:tcBorders>
          </w:tcPr>
          <w:p w14:paraId="36EB070B" w14:textId="77777777" w:rsidR="003E2253" w:rsidRPr="003E2253" w:rsidRDefault="003E2253" w:rsidP="005F1917">
            <w:pPr>
              <w:widowControl/>
              <w:numPr>
                <w:ilvl w:val="0"/>
                <w:numId w:val="5"/>
              </w:numPr>
              <w:ind w:left="318" w:hanging="318"/>
              <w:rPr>
                <w:rFonts w:asciiTheme="minorHAnsi" w:hAnsiTheme="minorHAnsi" w:cstheme="minorHAnsi"/>
                <w:szCs w:val="24"/>
              </w:rPr>
            </w:pPr>
            <w:r w:rsidRPr="003E2253">
              <w:rPr>
                <w:rFonts w:asciiTheme="minorHAnsi" w:hAnsiTheme="minorHAnsi" w:cstheme="minorHAnsi"/>
                <w:szCs w:val="24"/>
              </w:rPr>
              <w:t>Night Working</w:t>
            </w:r>
          </w:p>
          <w:p w14:paraId="717A1420" w14:textId="77777777" w:rsidR="003E2253" w:rsidRPr="003E2253" w:rsidRDefault="003E2253" w:rsidP="005F1917">
            <w:pPr>
              <w:spacing w:after="100" w:afterAutospacing="1"/>
              <w:ind w:left="318" w:hanging="318"/>
              <w:rPr>
                <w:rFonts w:asciiTheme="minorHAnsi" w:hAnsiTheme="minorHAnsi" w:cstheme="minorHAnsi"/>
                <w:szCs w:val="24"/>
              </w:rPr>
            </w:pPr>
            <w:r w:rsidRPr="003E2253">
              <w:rPr>
                <w:rFonts w:asciiTheme="minorHAnsi" w:hAnsiTheme="minorHAnsi" w:cstheme="minorHAnsi"/>
                <w:szCs w:val="24"/>
              </w:rPr>
              <w:t xml:space="preserve">     (between 2200 </w:t>
            </w:r>
            <w:proofErr w:type="spellStart"/>
            <w:r w:rsidRPr="003E2253">
              <w:rPr>
                <w:rFonts w:asciiTheme="minorHAnsi" w:hAnsiTheme="minorHAnsi" w:cstheme="minorHAnsi"/>
                <w:szCs w:val="24"/>
              </w:rPr>
              <w:t>hrs</w:t>
            </w:r>
            <w:proofErr w:type="spellEnd"/>
            <w:r w:rsidRPr="003E2253">
              <w:rPr>
                <w:rFonts w:asciiTheme="minorHAnsi" w:hAnsiTheme="minorHAnsi" w:cstheme="minorHAnsi"/>
                <w:szCs w:val="24"/>
              </w:rPr>
              <w:t xml:space="preserve"> and 0600 </w:t>
            </w:r>
            <w:proofErr w:type="spellStart"/>
            <w:r w:rsidRPr="003E2253">
              <w:rPr>
                <w:rFonts w:asciiTheme="minorHAnsi" w:hAnsiTheme="minorHAnsi" w:cstheme="minorHAnsi"/>
                <w:szCs w:val="24"/>
              </w:rPr>
              <w:t>hrs</w:t>
            </w:r>
            <w:proofErr w:type="spellEnd"/>
            <w:r w:rsidRPr="003E2253">
              <w:rPr>
                <w:rFonts w:asciiTheme="minorHAnsi" w:hAnsiTheme="minorHAnsi" w:cstheme="minorHAnsi"/>
                <w:szCs w:val="24"/>
              </w:rPr>
              <w:t>)</w:t>
            </w:r>
          </w:p>
        </w:tc>
        <w:tc>
          <w:tcPr>
            <w:tcW w:w="500" w:type="dxa"/>
            <w:tcBorders>
              <w:top w:val="single" w:sz="4" w:space="0" w:color="auto"/>
              <w:left w:val="nil"/>
              <w:bottom w:val="single" w:sz="4" w:space="0" w:color="auto"/>
              <w:right w:val="single" w:sz="4" w:space="0" w:color="auto"/>
            </w:tcBorders>
          </w:tcPr>
          <w:p w14:paraId="7362F560" w14:textId="77777777" w:rsidR="003E2253" w:rsidRPr="003E2253" w:rsidRDefault="003E2253" w:rsidP="005F1917">
            <w:pPr>
              <w:spacing w:after="100" w:afterAutospacing="1"/>
              <w:ind w:left="318" w:hanging="318"/>
              <w:rPr>
                <w:rFonts w:asciiTheme="minorHAnsi" w:hAnsiTheme="minorHAnsi" w:cstheme="minorHAnsi"/>
                <w:szCs w:val="24"/>
              </w:rPr>
            </w:pPr>
            <w:r w:rsidRPr="003E2253">
              <w:rPr>
                <w:rFonts w:asciiTheme="minorHAnsi" w:hAnsiTheme="minorHAnsi" w:cstheme="minorHAnsi"/>
                <w:noProof/>
                <w:szCs w:val="24"/>
                <w:lang w:val="en-GB" w:eastAsia="en-GB"/>
              </w:rPr>
              <mc:AlternateContent>
                <mc:Choice Requires="wps">
                  <w:drawing>
                    <wp:anchor distT="0" distB="0" distL="114300" distR="114300" simplePos="0" relativeHeight="251666432" behindDoc="0" locked="0" layoutInCell="1" allowOverlap="1" wp14:anchorId="1A4FBDE0" wp14:editId="0033EB75">
                      <wp:simplePos x="0" y="0"/>
                      <wp:positionH relativeFrom="column">
                        <wp:posOffset>-41275</wp:posOffset>
                      </wp:positionH>
                      <wp:positionV relativeFrom="paragraph">
                        <wp:posOffset>52070</wp:posOffset>
                      </wp:positionV>
                      <wp:extent cx="241300" cy="24130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89B84B2" w14:textId="77777777" w:rsidR="003E2253" w:rsidRDefault="003E2253" w:rsidP="003E22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4FBDE0"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089B84B2" w14:textId="77777777" w:rsidR="003E2253" w:rsidRDefault="003E2253" w:rsidP="003E2253"/>
                        </w:txbxContent>
                      </v:textbox>
                    </v:shape>
                  </w:pict>
                </mc:Fallback>
              </mc:AlternateContent>
            </w:r>
          </w:p>
        </w:tc>
        <w:tc>
          <w:tcPr>
            <w:tcW w:w="4074" w:type="dxa"/>
            <w:tcBorders>
              <w:left w:val="single" w:sz="4" w:space="0" w:color="auto"/>
              <w:right w:val="nil"/>
            </w:tcBorders>
          </w:tcPr>
          <w:p w14:paraId="366C577E" w14:textId="77777777" w:rsidR="003E2253" w:rsidRPr="003E2253" w:rsidRDefault="003E2253" w:rsidP="005F1917">
            <w:pPr>
              <w:spacing w:after="100" w:afterAutospacing="1"/>
              <w:rPr>
                <w:rFonts w:asciiTheme="minorHAnsi" w:hAnsiTheme="minorHAnsi" w:cstheme="minorHAnsi"/>
                <w:szCs w:val="24"/>
              </w:rPr>
            </w:pPr>
            <w:r w:rsidRPr="003E2253">
              <w:rPr>
                <w:rFonts w:asciiTheme="minorHAnsi" w:hAnsiTheme="minorHAnsi" w:cstheme="minorHAnsi"/>
                <w:szCs w:val="24"/>
              </w:rPr>
              <w:t>18.  Diving</w:t>
            </w:r>
          </w:p>
        </w:tc>
        <w:tc>
          <w:tcPr>
            <w:tcW w:w="526" w:type="dxa"/>
            <w:tcBorders>
              <w:top w:val="single" w:sz="4" w:space="0" w:color="auto"/>
              <w:left w:val="nil"/>
              <w:bottom w:val="single" w:sz="4" w:space="0" w:color="auto"/>
              <w:right w:val="single" w:sz="4" w:space="0" w:color="auto"/>
            </w:tcBorders>
          </w:tcPr>
          <w:p w14:paraId="75653ABC" w14:textId="77777777" w:rsidR="003E2253" w:rsidRPr="003E2253" w:rsidRDefault="003E2253" w:rsidP="005F1917">
            <w:pPr>
              <w:spacing w:after="100" w:afterAutospacing="1"/>
              <w:rPr>
                <w:rFonts w:asciiTheme="minorHAnsi" w:hAnsiTheme="minorHAnsi" w:cstheme="minorHAnsi"/>
                <w:szCs w:val="24"/>
              </w:rPr>
            </w:pPr>
            <w:r w:rsidRPr="003E2253">
              <w:rPr>
                <w:rFonts w:asciiTheme="minorHAnsi" w:hAnsiTheme="minorHAnsi" w:cstheme="minorHAnsi"/>
                <w:noProof/>
                <w:szCs w:val="24"/>
                <w:lang w:val="en-GB" w:eastAsia="en-GB"/>
              </w:rPr>
              <mc:AlternateContent>
                <mc:Choice Requires="wps">
                  <w:drawing>
                    <wp:anchor distT="0" distB="0" distL="114300" distR="114300" simplePos="0" relativeHeight="251678720" behindDoc="0" locked="0" layoutInCell="1" allowOverlap="1" wp14:anchorId="62DC9A01" wp14:editId="440D028A">
                      <wp:simplePos x="0" y="0"/>
                      <wp:positionH relativeFrom="column">
                        <wp:posOffset>-50165</wp:posOffset>
                      </wp:positionH>
                      <wp:positionV relativeFrom="paragraph">
                        <wp:posOffset>52070</wp:posOffset>
                      </wp:positionV>
                      <wp:extent cx="241300" cy="241300"/>
                      <wp:effectExtent l="0" t="0"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E2086E8" w14:textId="77777777" w:rsidR="003E2253" w:rsidRDefault="003E2253" w:rsidP="003E22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DC9A01"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5E2086E8" w14:textId="77777777" w:rsidR="003E2253" w:rsidRDefault="003E2253" w:rsidP="003E2253"/>
                        </w:txbxContent>
                      </v:textbox>
                    </v:shape>
                  </w:pict>
                </mc:Fallback>
              </mc:AlternateContent>
            </w:r>
          </w:p>
        </w:tc>
      </w:tr>
      <w:tr w:rsidR="003E2253" w:rsidRPr="003E2253" w14:paraId="47C382DB" w14:textId="77777777" w:rsidTr="005F1917">
        <w:trPr>
          <w:trHeight w:val="560"/>
        </w:trPr>
        <w:tc>
          <w:tcPr>
            <w:tcW w:w="4114" w:type="dxa"/>
            <w:tcBorders>
              <w:right w:val="nil"/>
            </w:tcBorders>
          </w:tcPr>
          <w:p w14:paraId="452897F7" w14:textId="77777777" w:rsidR="003E2253" w:rsidRPr="003E2253" w:rsidRDefault="003E2253" w:rsidP="005F1917">
            <w:pPr>
              <w:widowControl/>
              <w:numPr>
                <w:ilvl w:val="0"/>
                <w:numId w:val="5"/>
              </w:numPr>
              <w:ind w:left="318" w:hanging="318"/>
              <w:rPr>
                <w:rFonts w:asciiTheme="minorHAnsi" w:hAnsiTheme="minorHAnsi" w:cstheme="minorHAnsi"/>
                <w:szCs w:val="24"/>
              </w:rPr>
            </w:pPr>
            <w:r w:rsidRPr="003E2253">
              <w:rPr>
                <w:rFonts w:asciiTheme="minorHAnsi" w:hAnsiTheme="minorHAnsi" w:cstheme="minorHAnsi"/>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415AC8FB" w14:textId="77777777" w:rsidR="003E2253" w:rsidRPr="003E2253" w:rsidRDefault="003E2253" w:rsidP="005F1917">
            <w:pPr>
              <w:spacing w:after="100" w:afterAutospacing="1"/>
              <w:ind w:left="318" w:hanging="318"/>
              <w:rPr>
                <w:rFonts w:asciiTheme="minorHAnsi" w:hAnsiTheme="minorHAnsi" w:cstheme="minorHAnsi"/>
                <w:szCs w:val="24"/>
              </w:rPr>
            </w:pPr>
            <w:r w:rsidRPr="003E2253">
              <w:rPr>
                <w:rFonts w:asciiTheme="minorHAnsi" w:hAnsiTheme="minorHAnsi" w:cstheme="minorHAnsi"/>
                <w:noProof/>
                <w:szCs w:val="24"/>
                <w:lang w:val="en-GB" w:eastAsia="en-GB"/>
              </w:rPr>
              <mc:AlternateContent>
                <mc:Choice Requires="wps">
                  <w:drawing>
                    <wp:anchor distT="0" distB="0" distL="114300" distR="114300" simplePos="0" relativeHeight="251667456" behindDoc="0" locked="0" layoutInCell="1" allowOverlap="1" wp14:anchorId="422738C1" wp14:editId="75B92F08">
                      <wp:simplePos x="0" y="0"/>
                      <wp:positionH relativeFrom="column">
                        <wp:posOffset>-41275</wp:posOffset>
                      </wp:positionH>
                      <wp:positionV relativeFrom="paragraph">
                        <wp:posOffset>42545</wp:posOffset>
                      </wp:positionV>
                      <wp:extent cx="241300" cy="24130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1C78D3E" w14:textId="77777777" w:rsidR="003E2253" w:rsidRDefault="003E2253" w:rsidP="003E2253">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2738C1"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71C78D3E" w14:textId="77777777" w:rsidR="003E2253" w:rsidRDefault="003E2253" w:rsidP="003E2253">
                            <w:proofErr w:type="gramStart"/>
                            <w:r>
                              <w:t>x</w:t>
                            </w:r>
                            <w:proofErr w:type="gramEnd"/>
                          </w:p>
                        </w:txbxContent>
                      </v:textbox>
                    </v:shape>
                  </w:pict>
                </mc:Fallback>
              </mc:AlternateContent>
            </w:r>
          </w:p>
        </w:tc>
        <w:tc>
          <w:tcPr>
            <w:tcW w:w="4074" w:type="dxa"/>
            <w:tcBorders>
              <w:left w:val="single" w:sz="4" w:space="0" w:color="auto"/>
              <w:right w:val="nil"/>
            </w:tcBorders>
          </w:tcPr>
          <w:p w14:paraId="52DD0E63" w14:textId="77777777" w:rsidR="003E2253" w:rsidRPr="003E2253" w:rsidRDefault="003E2253" w:rsidP="005F1917">
            <w:pPr>
              <w:spacing w:after="100" w:afterAutospacing="1"/>
              <w:rPr>
                <w:rFonts w:asciiTheme="minorHAnsi" w:hAnsiTheme="minorHAnsi" w:cstheme="minorHAnsi"/>
                <w:szCs w:val="24"/>
              </w:rPr>
            </w:pPr>
            <w:r w:rsidRPr="003E2253">
              <w:rPr>
                <w:rFonts w:asciiTheme="minorHAnsi" w:hAnsiTheme="minorHAnsi" w:cstheme="minorHAnsi"/>
                <w:szCs w:val="24"/>
              </w:rPr>
              <w:t>19.  Compressed gases</w:t>
            </w:r>
          </w:p>
        </w:tc>
        <w:tc>
          <w:tcPr>
            <w:tcW w:w="526" w:type="dxa"/>
            <w:tcBorders>
              <w:top w:val="nil"/>
              <w:left w:val="nil"/>
              <w:bottom w:val="single" w:sz="4" w:space="0" w:color="auto"/>
              <w:right w:val="single" w:sz="4" w:space="0" w:color="auto"/>
            </w:tcBorders>
          </w:tcPr>
          <w:p w14:paraId="057DD791" w14:textId="77777777" w:rsidR="003E2253" w:rsidRPr="003E2253" w:rsidRDefault="003E2253" w:rsidP="005F1917">
            <w:pPr>
              <w:spacing w:after="100" w:afterAutospacing="1"/>
              <w:rPr>
                <w:rFonts w:asciiTheme="minorHAnsi" w:hAnsiTheme="minorHAnsi" w:cstheme="minorHAnsi"/>
                <w:szCs w:val="24"/>
              </w:rPr>
            </w:pPr>
            <w:r w:rsidRPr="003E2253">
              <w:rPr>
                <w:rFonts w:asciiTheme="minorHAnsi" w:hAnsiTheme="minorHAnsi" w:cstheme="minorHAnsi"/>
                <w:noProof/>
                <w:szCs w:val="24"/>
                <w:lang w:val="en-GB" w:eastAsia="en-GB"/>
              </w:rPr>
              <mc:AlternateContent>
                <mc:Choice Requires="wps">
                  <w:drawing>
                    <wp:anchor distT="0" distB="0" distL="114300" distR="114300" simplePos="0" relativeHeight="251679744" behindDoc="0" locked="0" layoutInCell="1" allowOverlap="1" wp14:anchorId="5C4E4DD3" wp14:editId="430C84AC">
                      <wp:simplePos x="0" y="0"/>
                      <wp:positionH relativeFrom="column">
                        <wp:posOffset>-50165</wp:posOffset>
                      </wp:positionH>
                      <wp:positionV relativeFrom="paragraph">
                        <wp:posOffset>42545</wp:posOffset>
                      </wp:positionV>
                      <wp:extent cx="241300" cy="241300"/>
                      <wp:effectExtent l="0" t="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8C5B934" w14:textId="77777777" w:rsidR="003E2253" w:rsidRDefault="003E2253" w:rsidP="003E22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4E4DD3"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18C5B934" w14:textId="77777777" w:rsidR="003E2253" w:rsidRDefault="003E2253" w:rsidP="003E2253"/>
                        </w:txbxContent>
                      </v:textbox>
                    </v:shape>
                  </w:pict>
                </mc:Fallback>
              </mc:AlternateContent>
            </w:r>
          </w:p>
        </w:tc>
      </w:tr>
      <w:tr w:rsidR="003E2253" w:rsidRPr="003E2253" w14:paraId="440E9DF8" w14:textId="77777777" w:rsidTr="005F1917">
        <w:trPr>
          <w:trHeight w:val="560"/>
        </w:trPr>
        <w:tc>
          <w:tcPr>
            <w:tcW w:w="4114" w:type="dxa"/>
            <w:tcBorders>
              <w:right w:val="nil"/>
            </w:tcBorders>
          </w:tcPr>
          <w:p w14:paraId="327FF9B4" w14:textId="77777777" w:rsidR="003E2253" w:rsidRPr="003E2253" w:rsidRDefault="003E2253" w:rsidP="005F1917">
            <w:pPr>
              <w:widowControl/>
              <w:numPr>
                <w:ilvl w:val="0"/>
                <w:numId w:val="5"/>
              </w:numPr>
              <w:spacing w:after="100" w:afterAutospacing="1"/>
              <w:ind w:left="318" w:hanging="318"/>
              <w:rPr>
                <w:rFonts w:asciiTheme="minorHAnsi" w:hAnsiTheme="minorHAnsi" w:cstheme="minorHAnsi"/>
                <w:szCs w:val="24"/>
              </w:rPr>
            </w:pPr>
            <w:r w:rsidRPr="003E2253">
              <w:rPr>
                <w:rFonts w:asciiTheme="minorHAnsi" w:hAnsiTheme="minorHAnsi" w:cstheme="minorHAnsi"/>
                <w:szCs w:val="24"/>
              </w:rPr>
              <w:t xml:space="preserve">Repetitive tasks (e.g. pipette use </w:t>
            </w:r>
            <w:proofErr w:type="spellStart"/>
            <w:r w:rsidRPr="003E2253">
              <w:rPr>
                <w:rFonts w:asciiTheme="minorHAnsi" w:hAnsiTheme="minorHAnsi" w:cstheme="minorHAnsi"/>
                <w:szCs w:val="24"/>
              </w:rPr>
              <w:t>etc</w:t>
            </w:r>
            <w:proofErr w:type="spellEnd"/>
            <w:r w:rsidRPr="003E2253">
              <w:rPr>
                <w:rFonts w:asciiTheme="minorHAnsi" w:hAnsiTheme="minorHAnsi" w:cstheme="minorHAnsi"/>
                <w:szCs w:val="24"/>
              </w:rPr>
              <w:t xml:space="preserve">)                                                         </w:t>
            </w:r>
          </w:p>
        </w:tc>
        <w:tc>
          <w:tcPr>
            <w:tcW w:w="500" w:type="dxa"/>
            <w:tcBorders>
              <w:top w:val="single" w:sz="4" w:space="0" w:color="auto"/>
              <w:left w:val="nil"/>
              <w:bottom w:val="nil"/>
              <w:right w:val="single" w:sz="4" w:space="0" w:color="auto"/>
            </w:tcBorders>
          </w:tcPr>
          <w:p w14:paraId="729B48AD" w14:textId="77777777" w:rsidR="003E2253" w:rsidRPr="003E2253" w:rsidRDefault="003E2253" w:rsidP="005F1917">
            <w:pPr>
              <w:spacing w:after="100" w:afterAutospacing="1"/>
              <w:ind w:left="318" w:hanging="318"/>
              <w:rPr>
                <w:rFonts w:asciiTheme="minorHAnsi" w:hAnsiTheme="minorHAnsi" w:cstheme="minorHAnsi"/>
                <w:szCs w:val="24"/>
              </w:rPr>
            </w:pPr>
            <w:r w:rsidRPr="003E2253">
              <w:rPr>
                <w:rFonts w:asciiTheme="minorHAnsi" w:hAnsiTheme="minorHAnsi" w:cstheme="minorHAnsi"/>
                <w:noProof/>
                <w:szCs w:val="24"/>
                <w:lang w:val="en-GB" w:eastAsia="en-GB"/>
              </w:rPr>
              <mc:AlternateContent>
                <mc:Choice Requires="wps">
                  <w:drawing>
                    <wp:anchor distT="0" distB="0" distL="114300" distR="114300" simplePos="0" relativeHeight="251668480" behindDoc="0" locked="0" layoutInCell="1" allowOverlap="1" wp14:anchorId="524A9F56" wp14:editId="13CF92D1">
                      <wp:simplePos x="0" y="0"/>
                      <wp:positionH relativeFrom="column">
                        <wp:posOffset>-41275</wp:posOffset>
                      </wp:positionH>
                      <wp:positionV relativeFrom="paragraph">
                        <wp:posOffset>61595</wp:posOffset>
                      </wp:positionV>
                      <wp:extent cx="241300" cy="241300"/>
                      <wp:effectExtent l="0" t="0" r="635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4891B7A" w14:textId="77777777" w:rsidR="003E2253" w:rsidRDefault="003E2253" w:rsidP="003E22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4A9F56"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74891B7A" w14:textId="77777777" w:rsidR="003E2253" w:rsidRDefault="003E2253" w:rsidP="003E2253"/>
                        </w:txbxContent>
                      </v:textbox>
                    </v:shape>
                  </w:pict>
                </mc:Fallback>
              </mc:AlternateContent>
            </w:r>
          </w:p>
        </w:tc>
        <w:tc>
          <w:tcPr>
            <w:tcW w:w="4074" w:type="dxa"/>
            <w:tcBorders>
              <w:left w:val="single" w:sz="4" w:space="0" w:color="auto"/>
              <w:bottom w:val="single" w:sz="4" w:space="0" w:color="auto"/>
              <w:right w:val="nil"/>
            </w:tcBorders>
          </w:tcPr>
          <w:p w14:paraId="4A401054" w14:textId="77777777" w:rsidR="003E2253" w:rsidRPr="003E2253" w:rsidRDefault="003E2253" w:rsidP="005F1917">
            <w:pPr>
              <w:spacing w:after="100" w:afterAutospacing="1"/>
              <w:rPr>
                <w:rFonts w:asciiTheme="minorHAnsi" w:hAnsiTheme="minorHAnsi" w:cstheme="minorHAnsi"/>
                <w:szCs w:val="24"/>
              </w:rPr>
            </w:pPr>
            <w:r w:rsidRPr="003E2253">
              <w:rPr>
                <w:rFonts w:asciiTheme="minorHAnsi" w:hAnsiTheme="minorHAnsi" w:cstheme="minorHAnsi"/>
                <w:szCs w:val="24"/>
              </w:rPr>
              <w:t>20.  Small print/</w:t>
            </w:r>
            <w:proofErr w:type="spellStart"/>
            <w:r w:rsidRPr="003E2253">
              <w:rPr>
                <w:rFonts w:asciiTheme="minorHAnsi" w:hAnsiTheme="minorHAnsi" w:cstheme="minorHAnsi"/>
                <w:szCs w:val="24"/>
              </w:rPr>
              <w:t>colour</w:t>
            </w:r>
            <w:proofErr w:type="spellEnd"/>
            <w:r w:rsidRPr="003E2253">
              <w:rPr>
                <w:rFonts w:asciiTheme="minorHAnsi" w:hAnsiTheme="minorHAnsi" w:cstheme="minorHAnsi"/>
                <w:szCs w:val="24"/>
              </w:rPr>
              <w:t xml:space="preserve"> coding</w:t>
            </w:r>
          </w:p>
        </w:tc>
        <w:tc>
          <w:tcPr>
            <w:tcW w:w="526" w:type="dxa"/>
            <w:tcBorders>
              <w:top w:val="single" w:sz="4" w:space="0" w:color="auto"/>
              <w:left w:val="nil"/>
              <w:bottom w:val="single" w:sz="4" w:space="0" w:color="auto"/>
              <w:right w:val="single" w:sz="4" w:space="0" w:color="auto"/>
            </w:tcBorders>
          </w:tcPr>
          <w:p w14:paraId="16BF4D8B" w14:textId="77777777" w:rsidR="003E2253" w:rsidRPr="003E2253" w:rsidRDefault="003E2253" w:rsidP="005F1917">
            <w:pPr>
              <w:spacing w:after="100" w:afterAutospacing="1"/>
              <w:rPr>
                <w:rFonts w:asciiTheme="minorHAnsi" w:hAnsiTheme="minorHAnsi" w:cstheme="minorHAnsi"/>
                <w:szCs w:val="24"/>
              </w:rPr>
            </w:pPr>
            <w:r w:rsidRPr="003E2253">
              <w:rPr>
                <w:rFonts w:asciiTheme="minorHAnsi" w:hAnsiTheme="minorHAnsi" w:cstheme="minorHAnsi"/>
                <w:noProof/>
                <w:szCs w:val="24"/>
                <w:lang w:val="en-GB" w:eastAsia="en-GB"/>
              </w:rPr>
              <mc:AlternateContent>
                <mc:Choice Requires="wps">
                  <w:drawing>
                    <wp:anchor distT="0" distB="0" distL="114300" distR="114300" simplePos="0" relativeHeight="251680768" behindDoc="0" locked="0" layoutInCell="1" allowOverlap="1" wp14:anchorId="1D4016F9" wp14:editId="3EBE0707">
                      <wp:simplePos x="0" y="0"/>
                      <wp:positionH relativeFrom="column">
                        <wp:posOffset>-50165</wp:posOffset>
                      </wp:positionH>
                      <wp:positionV relativeFrom="paragraph">
                        <wp:posOffset>61595</wp:posOffset>
                      </wp:positionV>
                      <wp:extent cx="241300" cy="241300"/>
                      <wp:effectExtent l="0" t="0" r="635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3FD6CE1" w14:textId="77777777" w:rsidR="003E2253" w:rsidRDefault="003E2253" w:rsidP="003E22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4016F9"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73FD6CE1" w14:textId="77777777" w:rsidR="003E2253" w:rsidRDefault="003E2253" w:rsidP="003E2253"/>
                        </w:txbxContent>
                      </v:textbox>
                    </v:shape>
                  </w:pict>
                </mc:Fallback>
              </mc:AlternateContent>
            </w:r>
          </w:p>
        </w:tc>
      </w:tr>
      <w:tr w:rsidR="003E2253" w:rsidRPr="003E2253" w14:paraId="7ED55CC8" w14:textId="77777777" w:rsidTr="005F1917">
        <w:trPr>
          <w:cantSplit/>
          <w:trHeight w:val="560"/>
        </w:trPr>
        <w:tc>
          <w:tcPr>
            <w:tcW w:w="4614" w:type="dxa"/>
            <w:gridSpan w:val="2"/>
            <w:tcBorders>
              <w:right w:val="single" w:sz="4" w:space="0" w:color="auto"/>
            </w:tcBorders>
          </w:tcPr>
          <w:p w14:paraId="7FCF1014" w14:textId="77777777" w:rsidR="003E2253" w:rsidRPr="003E2253" w:rsidRDefault="003E2253" w:rsidP="005F1917">
            <w:pPr>
              <w:widowControl/>
              <w:numPr>
                <w:ilvl w:val="0"/>
                <w:numId w:val="5"/>
              </w:numPr>
              <w:ind w:left="318" w:hanging="318"/>
              <w:rPr>
                <w:rFonts w:asciiTheme="minorHAnsi" w:hAnsiTheme="minorHAnsi" w:cstheme="minorHAnsi"/>
                <w:szCs w:val="24"/>
              </w:rPr>
            </w:pPr>
            <w:r w:rsidRPr="003E2253">
              <w:rPr>
                <w:rFonts w:asciiTheme="minorHAnsi" w:hAnsiTheme="minorHAnsi" w:cstheme="minorHAnsi"/>
                <w:noProof/>
                <w:szCs w:val="24"/>
                <w:lang w:val="en-GB" w:eastAsia="en-GB"/>
              </w:rPr>
              <mc:AlternateContent>
                <mc:Choice Requires="wps">
                  <w:drawing>
                    <wp:anchor distT="0" distB="0" distL="114300" distR="114300" simplePos="0" relativeHeight="251669504" behindDoc="0" locked="0" layoutInCell="1" allowOverlap="1" wp14:anchorId="1B2076B4" wp14:editId="4776A517">
                      <wp:simplePos x="0" y="0"/>
                      <wp:positionH relativeFrom="column">
                        <wp:posOffset>2571115</wp:posOffset>
                      </wp:positionH>
                      <wp:positionV relativeFrom="paragraph">
                        <wp:posOffset>52070</wp:posOffset>
                      </wp:positionV>
                      <wp:extent cx="241300" cy="2413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4CD8721" w14:textId="77777777" w:rsidR="003E2253" w:rsidRDefault="003E2253" w:rsidP="003E22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2076B4"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24CD8721" w14:textId="77777777" w:rsidR="003E2253" w:rsidRDefault="003E2253" w:rsidP="003E2253"/>
                        </w:txbxContent>
                      </v:textbox>
                    </v:shape>
                  </w:pict>
                </mc:Fallback>
              </mc:AlternateContent>
            </w:r>
            <w:proofErr w:type="spellStart"/>
            <w:r w:rsidRPr="003E2253">
              <w:rPr>
                <w:rFonts w:asciiTheme="minorHAnsi" w:hAnsiTheme="minorHAnsi" w:cstheme="minorHAnsi"/>
                <w:szCs w:val="24"/>
              </w:rPr>
              <w:t>Ionising</w:t>
            </w:r>
            <w:proofErr w:type="spellEnd"/>
            <w:r w:rsidRPr="003E2253">
              <w:rPr>
                <w:rFonts w:asciiTheme="minorHAnsi" w:hAnsiTheme="minorHAnsi" w:cstheme="minorHAnsi"/>
                <w:szCs w:val="24"/>
              </w:rPr>
              <w:t xml:space="preserve"> radiation/non-</w:t>
            </w:r>
            <w:proofErr w:type="spellStart"/>
            <w:r w:rsidRPr="003E2253">
              <w:rPr>
                <w:rFonts w:asciiTheme="minorHAnsi" w:hAnsiTheme="minorHAnsi" w:cstheme="minorHAnsi"/>
                <w:szCs w:val="24"/>
              </w:rPr>
              <w:t>ionising</w:t>
            </w:r>
            <w:proofErr w:type="spellEnd"/>
            <w:r w:rsidRPr="003E2253">
              <w:rPr>
                <w:rFonts w:asciiTheme="minorHAnsi" w:hAnsiTheme="minorHAnsi" w:cstheme="minorHAnsi"/>
                <w:szCs w:val="24"/>
              </w:rPr>
              <w:t xml:space="preserve"> radiation/lasers/UV radiation                           </w:t>
            </w:r>
          </w:p>
        </w:tc>
        <w:tc>
          <w:tcPr>
            <w:tcW w:w="4074" w:type="dxa"/>
            <w:tcBorders>
              <w:top w:val="single" w:sz="4" w:space="0" w:color="auto"/>
              <w:left w:val="single" w:sz="4" w:space="0" w:color="auto"/>
              <w:bottom w:val="nil"/>
              <w:right w:val="nil"/>
            </w:tcBorders>
          </w:tcPr>
          <w:p w14:paraId="45A8B910" w14:textId="77777777" w:rsidR="003E2253" w:rsidRPr="003E2253" w:rsidRDefault="003E2253" w:rsidP="005F1917">
            <w:pPr>
              <w:spacing w:after="100" w:afterAutospacing="1"/>
              <w:rPr>
                <w:rFonts w:asciiTheme="minorHAnsi" w:hAnsiTheme="minorHAnsi" w:cstheme="minorHAnsi"/>
                <w:szCs w:val="24"/>
              </w:rPr>
            </w:pPr>
            <w:r w:rsidRPr="003E2253">
              <w:rPr>
                <w:rFonts w:asciiTheme="minorHAnsi" w:hAnsiTheme="minorHAnsi" w:cstheme="minorHAnsi"/>
                <w:szCs w:val="24"/>
              </w:rPr>
              <w:t>21.  Soil/bio-aerosols</w:t>
            </w:r>
          </w:p>
        </w:tc>
        <w:tc>
          <w:tcPr>
            <w:tcW w:w="526" w:type="dxa"/>
            <w:tcBorders>
              <w:left w:val="nil"/>
            </w:tcBorders>
          </w:tcPr>
          <w:p w14:paraId="74D086EE" w14:textId="77777777" w:rsidR="003E2253" w:rsidRPr="003E2253" w:rsidRDefault="003E2253" w:rsidP="005F1917">
            <w:pPr>
              <w:spacing w:after="100" w:afterAutospacing="1"/>
              <w:rPr>
                <w:rFonts w:asciiTheme="minorHAnsi" w:hAnsiTheme="minorHAnsi" w:cstheme="minorHAnsi"/>
                <w:szCs w:val="24"/>
              </w:rPr>
            </w:pPr>
            <w:r w:rsidRPr="003E2253">
              <w:rPr>
                <w:rFonts w:asciiTheme="minorHAnsi" w:hAnsiTheme="minorHAnsi" w:cstheme="minorHAnsi"/>
                <w:noProof/>
                <w:szCs w:val="24"/>
                <w:lang w:val="en-GB" w:eastAsia="en-GB"/>
              </w:rPr>
              <mc:AlternateContent>
                <mc:Choice Requires="wps">
                  <w:drawing>
                    <wp:anchor distT="0" distB="0" distL="114300" distR="114300" simplePos="0" relativeHeight="251681792" behindDoc="0" locked="0" layoutInCell="1" allowOverlap="1" wp14:anchorId="2DA84B0F" wp14:editId="2C5440EA">
                      <wp:simplePos x="0" y="0"/>
                      <wp:positionH relativeFrom="column">
                        <wp:posOffset>-50165</wp:posOffset>
                      </wp:positionH>
                      <wp:positionV relativeFrom="paragraph">
                        <wp:posOffset>52070</wp:posOffset>
                      </wp:positionV>
                      <wp:extent cx="241300" cy="241300"/>
                      <wp:effectExtent l="0" t="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EF1FEA5" w14:textId="77777777" w:rsidR="003E2253" w:rsidRDefault="003E2253" w:rsidP="003E22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A84B0F"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6EF1FEA5" w14:textId="77777777" w:rsidR="003E2253" w:rsidRDefault="003E2253" w:rsidP="003E2253"/>
                        </w:txbxContent>
                      </v:textbox>
                    </v:shape>
                  </w:pict>
                </mc:Fallback>
              </mc:AlternateContent>
            </w:r>
          </w:p>
        </w:tc>
      </w:tr>
      <w:tr w:rsidR="003E2253" w:rsidRPr="003E2253" w14:paraId="1BAFB5BA" w14:textId="77777777" w:rsidTr="005F1917">
        <w:trPr>
          <w:cantSplit/>
          <w:trHeight w:val="560"/>
        </w:trPr>
        <w:tc>
          <w:tcPr>
            <w:tcW w:w="4614" w:type="dxa"/>
            <w:gridSpan w:val="2"/>
          </w:tcPr>
          <w:p w14:paraId="5A555C77" w14:textId="77777777" w:rsidR="003E2253" w:rsidRPr="003E2253" w:rsidRDefault="003E2253" w:rsidP="005F1917">
            <w:pPr>
              <w:spacing w:after="100" w:afterAutospacing="1"/>
              <w:rPr>
                <w:rFonts w:asciiTheme="minorHAnsi" w:hAnsiTheme="minorHAnsi" w:cstheme="minorHAnsi"/>
                <w:szCs w:val="24"/>
              </w:rPr>
            </w:pPr>
            <w:r w:rsidRPr="003E2253">
              <w:rPr>
                <w:rFonts w:asciiTheme="minorHAnsi" w:hAnsiTheme="minorHAnsi" w:cstheme="minorHAnsi"/>
                <w:noProof/>
                <w:szCs w:val="24"/>
                <w:lang w:val="en-GB" w:eastAsia="en-GB"/>
              </w:rPr>
              <mc:AlternateContent>
                <mc:Choice Requires="wps">
                  <w:drawing>
                    <wp:anchor distT="0" distB="0" distL="114300" distR="114300" simplePos="0" relativeHeight="251661312" behindDoc="0" locked="0" layoutInCell="1" allowOverlap="1" wp14:anchorId="374B08E8" wp14:editId="54A17316">
                      <wp:simplePos x="0" y="0"/>
                      <wp:positionH relativeFrom="column">
                        <wp:posOffset>2571115</wp:posOffset>
                      </wp:positionH>
                      <wp:positionV relativeFrom="paragraph">
                        <wp:posOffset>48895</wp:posOffset>
                      </wp:positionV>
                      <wp:extent cx="241300" cy="241300"/>
                      <wp:effectExtent l="0" t="0" r="635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AACE13" w14:textId="77777777" w:rsidR="003E2253" w:rsidRDefault="003E2253" w:rsidP="003E22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4B08E8"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53AACE13" w14:textId="77777777" w:rsidR="003E2253" w:rsidRDefault="003E2253" w:rsidP="003E2253"/>
                        </w:txbxContent>
                      </v:textbox>
                    </v:shape>
                  </w:pict>
                </mc:Fallback>
              </mc:AlternateContent>
            </w:r>
            <w:r w:rsidRPr="003E2253">
              <w:rPr>
                <w:rFonts w:asciiTheme="minorHAnsi" w:hAnsiTheme="minorHAnsi" w:cstheme="minorHAnsi"/>
                <w:szCs w:val="24"/>
              </w:rPr>
              <w:t xml:space="preserve">10.  Asbestos and or lead                                                         </w:t>
            </w:r>
          </w:p>
        </w:tc>
        <w:tc>
          <w:tcPr>
            <w:tcW w:w="4600" w:type="dxa"/>
            <w:gridSpan w:val="2"/>
          </w:tcPr>
          <w:p w14:paraId="17C92C28" w14:textId="77777777" w:rsidR="003E2253" w:rsidRPr="003E2253" w:rsidRDefault="003E2253" w:rsidP="005F1917">
            <w:pPr>
              <w:spacing w:after="100" w:afterAutospacing="1"/>
              <w:rPr>
                <w:rFonts w:asciiTheme="minorHAnsi" w:hAnsiTheme="minorHAnsi" w:cstheme="minorHAnsi"/>
                <w:szCs w:val="24"/>
              </w:rPr>
            </w:pPr>
            <w:r w:rsidRPr="003E2253">
              <w:rPr>
                <w:rFonts w:asciiTheme="minorHAnsi" w:hAnsiTheme="minorHAnsi" w:cstheme="minorHAnsi"/>
                <w:noProof/>
                <w:szCs w:val="24"/>
                <w:lang w:val="en-GB" w:eastAsia="en-GB"/>
              </w:rPr>
              <mc:AlternateContent>
                <mc:Choice Requires="wps">
                  <w:drawing>
                    <wp:anchor distT="0" distB="0" distL="114300" distR="114300" simplePos="0" relativeHeight="251682816" behindDoc="0" locked="0" layoutInCell="1" allowOverlap="1" wp14:anchorId="50C905C8" wp14:editId="4AEFADFC">
                      <wp:simplePos x="0" y="0"/>
                      <wp:positionH relativeFrom="column">
                        <wp:posOffset>2536825</wp:posOffset>
                      </wp:positionH>
                      <wp:positionV relativeFrom="paragraph">
                        <wp:posOffset>48895</wp:posOffset>
                      </wp:positionV>
                      <wp:extent cx="241300" cy="24130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0302191" w14:textId="77777777" w:rsidR="003E2253" w:rsidRDefault="003E2253" w:rsidP="003E22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C905C8"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40302191" w14:textId="77777777" w:rsidR="003E2253" w:rsidRDefault="003E2253" w:rsidP="003E2253"/>
                        </w:txbxContent>
                      </v:textbox>
                    </v:shape>
                  </w:pict>
                </mc:Fallback>
              </mc:AlternateContent>
            </w:r>
            <w:r w:rsidRPr="003E2253">
              <w:rPr>
                <w:rFonts w:asciiTheme="minorHAnsi" w:hAnsiTheme="minorHAnsi" w:cstheme="minorHAnsi"/>
                <w:szCs w:val="24"/>
              </w:rPr>
              <w:t xml:space="preserve">22.  Nanomaterials                                           </w:t>
            </w:r>
          </w:p>
        </w:tc>
      </w:tr>
      <w:tr w:rsidR="003E2253" w:rsidRPr="003E2253" w14:paraId="77E77685" w14:textId="77777777" w:rsidTr="005F1917">
        <w:trPr>
          <w:cantSplit/>
          <w:trHeight w:val="560"/>
        </w:trPr>
        <w:tc>
          <w:tcPr>
            <w:tcW w:w="4614" w:type="dxa"/>
            <w:gridSpan w:val="2"/>
          </w:tcPr>
          <w:p w14:paraId="3EDB6714" w14:textId="26930921" w:rsidR="003E2253" w:rsidRPr="003E2253" w:rsidRDefault="003E2253" w:rsidP="005F1917">
            <w:pPr>
              <w:spacing w:after="100" w:afterAutospacing="1"/>
              <w:ind w:left="318" w:hanging="284"/>
              <w:rPr>
                <w:rFonts w:asciiTheme="minorHAnsi" w:hAnsiTheme="minorHAnsi" w:cstheme="minorHAnsi"/>
                <w:szCs w:val="24"/>
              </w:rPr>
            </w:pPr>
            <w:r w:rsidRPr="003E2253">
              <w:rPr>
                <w:rFonts w:asciiTheme="minorHAnsi" w:hAnsiTheme="minorHAnsi" w:cstheme="minorHAnsi"/>
                <w:noProof/>
                <w:szCs w:val="24"/>
                <w:lang w:val="en-GB" w:eastAsia="en-GB"/>
              </w:rPr>
              <mc:AlternateContent>
                <mc:Choice Requires="wps">
                  <w:drawing>
                    <wp:anchor distT="0" distB="0" distL="114300" distR="114300" simplePos="0" relativeHeight="251671552" behindDoc="0" locked="0" layoutInCell="1" allowOverlap="1" wp14:anchorId="67F27EB3" wp14:editId="5CF39748">
                      <wp:simplePos x="0" y="0"/>
                      <wp:positionH relativeFrom="column">
                        <wp:posOffset>2571115</wp:posOffset>
                      </wp:positionH>
                      <wp:positionV relativeFrom="paragraph">
                        <wp:posOffset>61595</wp:posOffset>
                      </wp:positionV>
                      <wp:extent cx="241300" cy="24130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7C64FFF" w14:textId="77777777" w:rsidR="003E2253" w:rsidRDefault="003E2253" w:rsidP="003E22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F27EB3" id="Text Box 4"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14:paraId="27C64FFF" w14:textId="77777777" w:rsidR="003E2253" w:rsidRDefault="003E2253" w:rsidP="003E2253"/>
                        </w:txbxContent>
                      </v:textbox>
                    </v:shape>
                  </w:pict>
                </mc:Fallback>
              </mc:AlternateContent>
            </w:r>
            <w:r w:rsidRPr="003E2253">
              <w:rPr>
                <w:rFonts w:asciiTheme="minorHAnsi" w:hAnsiTheme="minorHAnsi" w:cstheme="minorHAnsi"/>
                <w:szCs w:val="24"/>
              </w:rPr>
              <w:t xml:space="preserve">11.  Driving on University business: </w:t>
            </w:r>
            <w:r>
              <w:rPr>
                <w:rFonts w:asciiTheme="minorHAnsi" w:hAnsiTheme="minorHAnsi" w:cstheme="minorHAnsi"/>
                <w:szCs w:val="24"/>
              </w:rPr>
              <w:t xml:space="preserve">         </w:t>
            </w:r>
            <w:r w:rsidRPr="003E2253">
              <w:rPr>
                <w:rFonts w:asciiTheme="minorHAnsi" w:hAnsiTheme="minorHAnsi" w:cstheme="minorHAnsi"/>
                <w:szCs w:val="24"/>
              </w:rPr>
              <w:t xml:space="preserve">mini-bus (over 9 seats), van, bus, </w:t>
            </w:r>
            <w:r>
              <w:rPr>
                <w:rFonts w:asciiTheme="minorHAnsi" w:hAnsiTheme="minorHAnsi" w:cstheme="minorHAnsi"/>
                <w:szCs w:val="24"/>
              </w:rPr>
              <w:t xml:space="preserve">    forklift truck, </w:t>
            </w:r>
            <w:r w:rsidRPr="003E2253">
              <w:rPr>
                <w:rFonts w:asciiTheme="minorHAnsi" w:hAnsiTheme="minorHAnsi" w:cstheme="minorHAnsi"/>
                <w:szCs w:val="24"/>
              </w:rPr>
              <w:t xml:space="preserve">drones only)                                                </w:t>
            </w:r>
          </w:p>
        </w:tc>
        <w:tc>
          <w:tcPr>
            <w:tcW w:w="4600" w:type="dxa"/>
            <w:gridSpan w:val="2"/>
          </w:tcPr>
          <w:p w14:paraId="020E4130" w14:textId="77777777" w:rsidR="003E2253" w:rsidRPr="003E2253" w:rsidRDefault="003E2253" w:rsidP="005F1917">
            <w:pPr>
              <w:spacing w:after="100" w:afterAutospacing="1"/>
              <w:rPr>
                <w:rFonts w:asciiTheme="minorHAnsi" w:hAnsiTheme="minorHAnsi" w:cstheme="minorHAnsi"/>
                <w:szCs w:val="24"/>
              </w:rPr>
            </w:pPr>
            <w:r w:rsidRPr="003E2253">
              <w:rPr>
                <w:rFonts w:asciiTheme="minorHAnsi" w:hAnsiTheme="minorHAnsi" w:cstheme="minorHAnsi"/>
                <w:noProof/>
                <w:szCs w:val="24"/>
                <w:lang w:val="en-GB" w:eastAsia="en-GB"/>
              </w:rPr>
              <mc:AlternateContent>
                <mc:Choice Requires="wps">
                  <w:drawing>
                    <wp:anchor distT="0" distB="0" distL="114300" distR="114300" simplePos="0" relativeHeight="251683840" behindDoc="0" locked="0" layoutInCell="1" allowOverlap="1" wp14:anchorId="07FF8179" wp14:editId="7016AA0A">
                      <wp:simplePos x="0" y="0"/>
                      <wp:positionH relativeFrom="column">
                        <wp:posOffset>2536825</wp:posOffset>
                      </wp:positionH>
                      <wp:positionV relativeFrom="paragraph">
                        <wp:posOffset>61595</wp:posOffset>
                      </wp:positionV>
                      <wp:extent cx="241300" cy="2413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06A06AA" w14:textId="77777777" w:rsidR="003E2253" w:rsidRDefault="003E2253" w:rsidP="003E22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F8179" id="Text Box 2"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14:paraId="206A06AA" w14:textId="77777777" w:rsidR="003E2253" w:rsidRDefault="003E2253" w:rsidP="003E2253"/>
                        </w:txbxContent>
                      </v:textbox>
                    </v:shape>
                  </w:pict>
                </mc:Fallback>
              </mc:AlternateContent>
            </w:r>
            <w:r w:rsidRPr="003E2253">
              <w:rPr>
                <w:rFonts w:asciiTheme="minorHAnsi" w:hAnsiTheme="minorHAnsi" w:cstheme="minorHAnsi"/>
                <w:szCs w:val="24"/>
              </w:rPr>
              <w:t xml:space="preserve">23.  Workplace stressors (e.g. workload, relationships, job role </w:t>
            </w:r>
            <w:proofErr w:type="spellStart"/>
            <w:r w:rsidRPr="003E2253">
              <w:rPr>
                <w:rFonts w:asciiTheme="minorHAnsi" w:hAnsiTheme="minorHAnsi" w:cstheme="minorHAnsi"/>
                <w:szCs w:val="24"/>
              </w:rPr>
              <w:t>etc</w:t>
            </w:r>
            <w:proofErr w:type="spellEnd"/>
            <w:r w:rsidRPr="003E2253">
              <w:rPr>
                <w:rFonts w:asciiTheme="minorHAnsi" w:hAnsiTheme="minorHAnsi" w:cstheme="minorHAnsi"/>
                <w:szCs w:val="24"/>
              </w:rPr>
              <w:t xml:space="preserve">)                                           </w:t>
            </w:r>
          </w:p>
        </w:tc>
      </w:tr>
      <w:tr w:rsidR="003E2253" w:rsidRPr="003E2253" w14:paraId="25354E85" w14:textId="77777777" w:rsidTr="005F1917">
        <w:trPr>
          <w:cantSplit/>
          <w:trHeight w:val="560"/>
        </w:trPr>
        <w:tc>
          <w:tcPr>
            <w:tcW w:w="4614" w:type="dxa"/>
            <w:gridSpan w:val="2"/>
          </w:tcPr>
          <w:p w14:paraId="05BAD358" w14:textId="77777777" w:rsidR="003E2253" w:rsidRPr="003E2253" w:rsidRDefault="003E2253" w:rsidP="005F1917">
            <w:pPr>
              <w:spacing w:after="100" w:afterAutospacing="1"/>
              <w:rPr>
                <w:rFonts w:asciiTheme="minorHAnsi" w:hAnsiTheme="minorHAnsi" w:cstheme="minorHAnsi"/>
                <w:szCs w:val="24"/>
              </w:rPr>
            </w:pPr>
            <w:r w:rsidRPr="003E2253">
              <w:rPr>
                <w:rFonts w:asciiTheme="minorHAnsi" w:hAnsiTheme="minorHAnsi" w:cstheme="minorHAnsi"/>
                <w:noProof/>
                <w:szCs w:val="24"/>
                <w:lang w:val="en-GB" w:eastAsia="en-GB"/>
              </w:rPr>
              <mc:AlternateContent>
                <mc:Choice Requires="wps">
                  <w:drawing>
                    <wp:anchor distT="0" distB="0" distL="114300" distR="114300" simplePos="0" relativeHeight="251672576" behindDoc="0" locked="0" layoutInCell="1" allowOverlap="1" wp14:anchorId="30862C7B" wp14:editId="2665456C">
                      <wp:simplePos x="0" y="0"/>
                      <wp:positionH relativeFrom="column">
                        <wp:posOffset>2571115</wp:posOffset>
                      </wp:positionH>
                      <wp:positionV relativeFrom="paragraph">
                        <wp:posOffset>71120</wp:posOffset>
                      </wp:positionV>
                      <wp:extent cx="241300" cy="241300"/>
                      <wp:effectExtent l="0" t="0" r="635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99638B4" w14:textId="77777777" w:rsidR="003E2253" w:rsidRDefault="003E2253" w:rsidP="003E22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862C7B" id="Text Box 25"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14:paraId="599638B4" w14:textId="77777777" w:rsidR="003E2253" w:rsidRDefault="003E2253" w:rsidP="003E2253"/>
                        </w:txbxContent>
                      </v:textbox>
                    </v:shape>
                  </w:pict>
                </mc:Fallback>
              </mc:AlternateContent>
            </w:r>
            <w:r w:rsidRPr="003E2253">
              <w:rPr>
                <w:rFonts w:asciiTheme="minorHAnsi" w:hAnsiTheme="minorHAnsi" w:cstheme="minorHAnsi"/>
                <w:szCs w:val="24"/>
              </w:rPr>
              <w:t xml:space="preserve">12.  Food handling                                              </w:t>
            </w:r>
          </w:p>
        </w:tc>
        <w:tc>
          <w:tcPr>
            <w:tcW w:w="4600" w:type="dxa"/>
            <w:gridSpan w:val="2"/>
          </w:tcPr>
          <w:p w14:paraId="6B4A874C" w14:textId="77777777" w:rsidR="003E2253" w:rsidRPr="003E2253" w:rsidRDefault="003E2253" w:rsidP="005F1917">
            <w:pPr>
              <w:spacing w:after="100" w:afterAutospacing="1"/>
              <w:rPr>
                <w:rFonts w:asciiTheme="minorHAnsi" w:hAnsiTheme="minorHAnsi" w:cstheme="minorHAnsi"/>
                <w:szCs w:val="24"/>
              </w:rPr>
            </w:pPr>
            <w:r w:rsidRPr="003E2253">
              <w:rPr>
                <w:rFonts w:asciiTheme="minorHAnsi" w:hAnsiTheme="minorHAnsi" w:cstheme="minorHAnsi"/>
                <w:noProof/>
                <w:szCs w:val="24"/>
                <w:lang w:val="en-GB" w:eastAsia="en-GB"/>
              </w:rPr>
              <mc:AlternateContent>
                <mc:Choice Requires="wps">
                  <w:drawing>
                    <wp:anchor distT="0" distB="0" distL="114300" distR="114300" simplePos="0" relativeHeight="251684864" behindDoc="0" locked="0" layoutInCell="1" allowOverlap="1" wp14:anchorId="162518CD" wp14:editId="28353EC6">
                      <wp:simplePos x="0" y="0"/>
                      <wp:positionH relativeFrom="column">
                        <wp:posOffset>2536825</wp:posOffset>
                      </wp:positionH>
                      <wp:positionV relativeFrom="paragraph">
                        <wp:posOffset>71120</wp:posOffset>
                      </wp:positionV>
                      <wp:extent cx="241300" cy="241300"/>
                      <wp:effectExtent l="0" t="0" r="635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BBB5EFA" w14:textId="77777777" w:rsidR="003E2253" w:rsidRDefault="003E2253" w:rsidP="003E22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2518CD" id="Text Box 27"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6BBB5EFA" w14:textId="77777777" w:rsidR="003E2253" w:rsidRDefault="003E2253" w:rsidP="003E2253"/>
                        </w:txbxContent>
                      </v:textbox>
                    </v:shape>
                  </w:pict>
                </mc:Fallback>
              </mc:AlternateContent>
            </w:r>
            <w:r w:rsidRPr="003E2253">
              <w:rPr>
                <w:rFonts w:asciiTheme="minorHAnsi" w:hAnsiTheme="minorHAnsi" w:cstheme="minorHAnsi"/>
                <w:szCs w:val="24"/>
              </w:rPr>
              <w:t xml:space="preserve">24.  Other (please specify)                      </w:t>
            </w:r>
          </w:p>
        </w:tc>
      </w:tr>
    </w:tbl>
    <w:p w14:paraId="4A69A6E4" w14:textId="20A6202B" w:rsidR="003E2253" w:rsidRPr="003E2253" w:rsidRDefault="003E2253" w:rsidP="003E2253">
      <w:pPr>
        <w:rPr>
          <w:rFonts w:asciiTheme="minorHAnsi" w:hAnsiTheme="minorHAnsi" w:cstheme="minorHAnsi"/>
          <w:b/>
          <w:szCs w:val="24"/>
        </w:rPr>
      </w:pPr>
    </w:p>
    <w:p w14:paraId="523457FC" w14:textId="77777777" w:rsidR="003E2253" w:rsidRPr="003E2253" w:rsidRDefault="003E2253" w:rsidP="003E2253">
      <w:pPr>
        <w:rPr>
          <w:rFonts w:asciiTheme="minorHAnsi" w:hAnsiTheme="minorHAnsi" w:cstheme="minorHAnsi"/>
          <w:b/>
          <w:szCs w:val="24"/>
        </w:rPr>
      </w:pPr>
      <w:r w:rsidRPr="003E2253">
        <w:rPr>
          <w:rFonts w:asciiTheme="minorHAnsi" w:hAnsiTheme="minorHAnsi" w:cstheme="minorHAns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3E2253" w:rsidRPr="003E2253" w14:paraId="62E3AF56" w14:textId="77777777" w:rsidTr="005F1917">
        <w:tc>
          <w:tcPr>
            <w:tcW w:w="2618" w:type="dxa"/>
          </w:tcPr>
          <w:p w14:paraId="3D20529C" w14:textId="77777777" w:rsidR="003E2253" w:rsidRPr="003E2253" w:rsidRDefault="003E2253" w:rsidP="005F1917">
            <w:pPr>
              <w:rPr>
                <w:rFonts w:asciiTheme="minorHAnsi" w:hAnsiTheme="minorHAnsi" w:cstheme="minorHAnsi"/>
                <w:b/>
                <w:szCs w:val="24"/>
              </w:rPr>
            </w:pPr>
            <w:r w:rsidRPr="003E2253">
              <w:rPr>
                <w:rFonts w:asciiTheme="minorHAnsi" w:hAnsiTheme="minorHAnsi" w:cstheme="minorHAnsi"/>
                <w:b/>
                <w:szCs w:val="24"/>
              </w:rPr>
              <w:t>Name (block capitals)</w:t>
            </w:r>
          </w:p>
        </w:tc>
        <w:tc>
          <w:tcPr>
            <w:tcW w:w="6591" w:type="dxa"/>
          </w:tcPr>
          <w:p w14:paraId="1C0E1260"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Sarah Watkins</w:t>
            </w:r>
          </w:p>
        </w:tc>
      </w:tr>
      <w:tr w:rsidR="003E2253" w:rsidRPr="003E2253" w14:paraId="0FB255EA" w14:textId="77777777" w:rsidTr="005F1917">
        <w:tc>
          <w:tcPr>
            <w:tcW w:w="2618" w:type="dxa"/>
          </w:tcPr>
          <w:p w14:paraId="53CA5480" w14:textId="77777777" w:rsidR="003E2253" w:rsidRPr="003E2253" w:rsidRDefault="003E2253" w:rsidP="005F1917">
            <w:pPr>
              <w:rPr>
                <w:rFonts w:asciiTheme="minorHAnsi" w:hAnsiTheme="minorHAnsi" w:cstheme="minorHAnsi"/>
                <w:b/>
                <w:szCs w:val="24"/>
              </w:rPr>
            </w:pPr>
            <w:r w:rsidRPr="003E2253">
              <w:rPr>
                <w:rFonts w:asciiTheme="minorHAnsi" w:hAnsiTheme="minorHAnsi" w:cstheme="minorHAnsi"/>
                <w:b/>
                <w:szCs w:val="24"/>
              </w:rPr>
              <w:t>Date</w:t>
            </w:r>
          </w:p>
        </w:tc>
        <w:tc>
          <w:tcPr>
            <w:tcW w:w="6591" w:type="dxa"/>
          </w:tcPr>
          <w:p w14:paraId="14189FAC"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January 2019</w:t>
            </w:r>
          </w:p>
        </w:tc>
      </w:tr>
      <w:tr w:rsidR="003E2253" w:rsidRPr="003E2253" w14:paraId="754EEFEC" w14:textId="77777777" w:rsidTr="005F1917">
        <w:tc>
          <w:tcPr>
            <w:tcW w:w="2618" w:type="dxa"/>
          </w:tcPr>
          <w:p w14:paraId="4796AFF9" w14:textId="77777777" w:rsidR="003E2253" w:rsidRPr="003E2253" w:rsidRDefault="003E2253" w:rsidP="005F1917">
            <w:pPr>
              <w:rPr>
                <w:rFonts w:asciiTheme="minorHAnsi" w:hAnsiTheme="minorHAnsi" w:cstheme="minorHAnsi"/>
                <w:b/>
                <w:szCs w:val="24"/>
              </w:rPr>
            </w:pPr>
            <w:r w:rsidRPr="003E2253">
              <w:rPr>
                <w:rFonts w:asciiTheme="minorHAnsi" w:hAnsiTheme="minorHAnsi" w:cstheme="minorHAnsi"/>
                <w:b/>
                <w:szCs w:val="24"/>
              </w:rPr>
              <w:t>Extension number</w:t>
            </w:r>
          </w:p>
        </w:tc>
        <w:tc>
          <w:tcPr>
            <w:tcW w:w="6591" w:type="dxa"/>
          </w:tcPr>
          <w:p w14:paraId="7AE9C59C" w14:textId="77777777" w:rsidR="003E2253" w:rsidRPr="003E2253" w:rsidRDefault="003E2253" w:rsidP="005F1917">
            <w:pPr>
              <w:rPr>
                <w:rFonts w:asciiTheme="minorHAnsi" w:hAnsiTheme="minorHAnsi" w:cstheme="minorHAnsi"/>
                <w:szCs w:val="24"/>
              </w:rPr>
            </w:pPr>
            <w:r w:rsidRPr="003E2253">
              <w:rPr>
                <w:rFonts w:asciiTheme="minorHAnsi" w:hAnsiTheme="minorHAnsi" w:cstheme="minorHAnsi"/>
                <w:szCs w:val="24"/>
              </w:rPr>
              <w:t>2768</w:t>
            </w:r>
          </w:p>
        </w:tc>
      </w:tr>
    </w:tbl>
    <w:p w14:paraId="4C1F690F" w14:textId="77777777" w:rsidR="00617A06" w:rsidRDefault="00617A06" w:rsidP="003E2253">
      <w:pPr>
        <w:rPr>
          <w:rFonts w:asciiTheme="minorHAnsi" w:hAnsiTheme="minorHAnsi" w:cstheme="minorHAnsi"/>
          <w:szCs w:val="24"/>
        </w:rPr>
      </w:pPr>
    </w:p>
    <w:p w14:paraId="5C5EF489" w14:textId="34416729" w:rsidR="003E2253" w:rsidRPr="003E2253" w:rsidRDefault="003E2253" w:rsidP="003E2253">
      <w:pPr>
        <w:rPr>
          <w:rFonts w:asciiTheme="minorHAnsi" w:hAnsiTheme="minorHAnsi" w:cstheme="minorHAnsi"/>
          <w:szCs w:val="24"/>
        </w:rPr>
      </w:pPr>
      <w:r w:rsidRPr="003E2253">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41D8198A" w14:textId="77777777" w:rsidR="003E2253" w:rsidRPr="003E2253" w:rsidRDefault="003E2253" w:rsidP="003E2253">
      <w:pPr>
        <w:rPr>
          <w:rFonts w:asciiTheme="minorHAnsi" w:hAnsiTheme="minorHAnsi" w:cstheme="minorHAnsi"/>
          <w:szCs w:val="24"/>
        </w:rPr>
      </w:pPr>
    </w:p>
    <w:p w14:paraId="122FCBA8" w14:textId="74D2C5C2" w:rsidR="007D416F" w:rsidRPr="003E2253" w:rsidRDefault="003E2253" w:rsidP="00D35FA6">
      <w:pPr>
        <w:rPr>
          <w:rFonts w:asciiTheme="minorHAnsi" w:hAnsiTheme="minorHAnsi" w:cstheme="minorHAnsi"/>
          <w:szCs w:val="24"/>
        </w:rPr>
      </w:pPr>
      <w:r w:rsidRPr="003E2253">
        <w:rPr>
          <w:rFonts w:asciiTheme="minorHAnsi" w:hAnsiTheme="minorHAnsi" w:cstheme="minorHAnsi"/>
          <w:szCs w:val="24"/>
        </w:rPr>
        <w:t>Should any of this associated information be unavailable please contact OH (Tel: 023 9284 3187) so that appropriate advice can be given.</w:t>
      </w:r>
    </w:p>
    <w:sectPr w:rsidR="007D416F" w:rsidRPr="003E2253" w:rsidSect="00F43165">
      <w:pgSz w:w="11906" w:h="16838"/>
      <w:pgMar w:top="1134"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B2346"/>
    <w:multiLevelType w:val="hybridMultilevel"/>
    <w:tmpl w:val="FBFC8E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672176"/>
    <w:multiLevelType w:val="hybridMultilevel"/>
    <w:tmpl w:val="F5427656"/>
    <w:lvl w:ilvl="0" w:tplc="4A12FC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90922"/>
    <w:multiLevelType w:val="hybridMultilevel"/>
    <w:tmpl w:val="9B8A7E1C"/>
    <w:lvl w:ilvl="0" w:tplc="81EA87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B46C35"/>
    <w:multiLevelType w:val="hybridMultilevel"/>
    <w:tmpl w:val="DA240F62"/>
    <w:lvl w:ilvl="0" w:tplc="27205670">
      <w:start w:val="1"/>
      <w:numFmt w:val="decimal"/>
      <w:pStyle w:val="1"/>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951D9A"/>
    <w:multiLevelType w:val="hybridMultilevel"/>
    <w:tmpl w:val="AD2AD460"/>
    <w:lvl w:ilvl="0" w:tplc="180E4F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D177CC"/>
    <w:multiLevelType w:val="hybridMultilevel"/>
    <w:tmpl w:val="FFC24C52"/>
    <w:lvl w:ilvl="0" w:tplc="746CCC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5F414D"/>
    <w:multiLevelType w:val="multilevel"/>
    <w:tmpl w:val="1326064A"/>
    <w:lvl w:ilvl="0">
      <w:start w:val="1"/>
      <w:numFmt w:val="decimal"/>
      <w:lvlText w:val="%1."/>
      <w:lvlJc w:val="left"/>
      <w:pPr>
        <w:ind w:left="720" w:hanging="360"/>
      </w:pPr>
      <w:rPr>
        <w:b/>
        <w:vertAlign w:val="baseline"/>
      </w:rPr>
    </w:lvl>
    <w:lvl w:ilvl="1">
      <w:start w:val="1"/>
      <w:numFmt w:val="decimal"/>
      <w:lvlText w:val="%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2"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6A1545"/>
    <w:multiLevelType w:val="hybridMultilevel"/>
    <w:tmpl w:val="C2F84DEC"/>
    <w:lvl w:ilvl="0" w:tplc="DA86C5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0"/>
  </w:num>
  <w:num w:numId="4">
    <w:abstractNumId w:val="8"/>
  </w:num>
  <w:num w:numId="5">
    <w:abstractNumId w:val="1"/>
  </w:num>
  <w:num w:numId="6">
    <w:abstractNumId w:val="2"/>
  </w:num>
  <w:num w:numId="7">
    <w:abstractNumId w:val="5"/>
  </w:num>
  <w:num w:numId="8">
    <w:abstractNumId w:val="9"/>
  </w:num>
  <w:num w:numId="9">
    <w:abstractNumId w:val="13"/>
  </w:num>
  <w:num w:numId="10">
    <w:abstractNumId w:val="7"/>
  </w:num>
  <w:num w:numId="11">
    <w:abstractNumId w:val="3"/>
  </w:num>
  <w:num w:numId="12">
    <w:abstractNumId w:val="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12599D"/>
    <w:rsid w:val="001B0D4C"/>
    <w:rsid w:val="001C0C5D"/>
    <w:rsid w:val="002529F1"/>
    <w:rsid w:val="002C6381"/>
    <w:rsid w:val="003010CF"/>
    <w:rsid w:val="003E2253"/>
    <w:rsid w:val="003E4E1E"/>
    <w:rsid w:val="00406355"/>
    <w:rsid w:val="00470764"/>
    <w:rsid w:val="00477AEA"/>
    <w:rsid w:val="004A66FA"/>
    <w:rsid w:val="00520C6C"/>
    <w:rsid w:val="0056516D"/>
    <w:rsid w:val="00617A06"/>
    <w:rsid w:val="006253AE"/>
    <w:rsid w:val="006D3642"/>
    <w:rsid w:val="007414F1"/>
    <w:rsid w:val="007A6D0C"/>
    <w:rsid w:val="007D416F"/>
    <w:rsid w:val="007E1DE4"/>
    <w:rsid w:val="009761DF"/>
    <w:rsid w:val="009925F5"/>
    <w:rsid w:val="009E4EBB"/>
    <w:rsid w:val="00A4244F"/>
    <w:rsid w:val="00B208D5"/>
    <w:rsid w:val="00C1014A"/>
    <w:rsid w:val="00CA49CC"/>
    <w:rsid w:val="00CD3CDD"/>
    <w:rsid w:val="00D33D9E"/>
    <w:rsid w:val="00D35FA6"/>
    <w:rsid w:val="00D827C3"/>
    <w:rsid w:val="00E96E91"/>
    <w:rsid w:val="00F14FCC"/>
    <w:rsid w:val="00F43165"/>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customStyle="1" w:styleId="MediumGrid1-Accent21">
    <w:name w:val="Medium Grid 1 - Accent 21"/>
    <w:basedOn w:val="Normal"/>
    <w:uiPriority w:val="34"/>
    <w:qFormat/>
    <w:rsid w:val="00D33D9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33D9E"/>
    <w:pPr>
      <w:widowControl/>
      <w:spacing w:line="220" w:lineRule="atLeast"/>
      <w:ind w:left="835"/>
    </w:pPr>
    <w:rPr>
      <w:snapToGrid/>
      <w:sz w:val="20"/>
      <w:lang w:val="en-GB"/>
    </w:rPr>
  </w:style>
  <w:style w:type="character" w:customStyle="1" w:styleId="ClosingChar">
    <w:name w:val="Closing Char"/>
    <w:basedOn w:val="DefaultParagraphFont"/>
    <w:link w:val="Closing"/>
    <w:rsid w:val="00D33D9E"/>
    <w:rPr>
      <w:rFonts w:ascii="Times New Roman" w:eastAsia="Times New Roman" w:hAnsi="Times New Roman" w:cs="Times New Roman"/>
      <w:sz w:val="20"/>
      <w:szCs w:val="20"/>
    </w:rPr>
  </w:style>
  <w:style w:type="paragraph" w:customStyle="1" w:styleId="1">
    <w:name w:val="1"/>
    <w:aliases w:val="2,3"/>
    <w:basedOn w:val="Normal"/>
    <w:rsid w:val="00D33D9E"/>
    <w:pPr>
      <w:numPr>
        <w:numId w:val="7"/>
      </w:numPr>
      <w:autoSpaceDE w:val="0"/>
      <w:autoSpaceDN w:val="0"/>
      <w:adjustRightInd w:val="0"/>
    </w:pPr>
    <w:rPr>
      <w:snapToGrid/>
      <w:sz w:val="20"/>
      <w:szCs w:val="24"/>
      <w:lang w:val="en-GB"/>
    </w:rPr>
  </w:style>
  <w:style w:type="paragraph" w:styleId="CommentText">
    <w:name w:val="annotation text"/>
    <w:basedOn w:val="Normal"/>
    <w:link w:val="CommentTextChar"/>
    <w:uiPriority w:val="99"/>
    <w:unhideWhenUsed/>
    <w:rsid w:val="00D33D9E"/>
    <w:pPr>
      <w:widowControl/>
      <w:spacing w:after="200"/>
    </w:pPr>
    <w:rPr>
      <w:rFonts w:ascii="Calibri" w:eastAsia="Calibri" w:hAnsi="Calibri"/>
      <w:snapToGrid/>
      <w:sz w:val="20"/>
      <w:lang w:val="en-GB"/>
    </w:rPr>
  </w:style>
  <w:style w:type="character" w:customStyle="1" w:styleId="CommentTextChar">
    <w:name w:val="Comment Text Char"/>
    <w:basedOn w:val="DefaultParagraphFont"/>
    <w:link w:val="CommentText"/>
    <w:uiPriority w:val="99"/>
    <w:rsid w:val="00D33D9E"/>
    <w:rPr>
      <w:rFonts w:ascii="Calibri" w:eastAsia="Calibri" w:hAnsi="Calibri" w:cs="Times New Roman"/>
      <w:sz w:val="20"/>
      <w:szCs w:val="20"/>
    </w:rPr>
  </w:style>
  <w:style w:type="paragraph" w:customStyle="1" w:styleId="Legal1">
    <w:name w:val="Legal 1"/>
    <w:basedOn w:val="Normal"/>
    <w:rsid w:val="006D3642"/>
    <w:pPr>
      <w:autoSpaceDE w:val="0"/>
      <w:autoSpaceDN w:val="0"/>
      <w:adjustRightInd w:val="0"/>
      <w:ind w:left="870" w:hanging="870"/>
      <w:outlineLvl w:val="0"/>
    </w:pPr>
    <w:rPr>
      <w:snapToGrid/>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98617">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B56D3-C83F-46AE-BB5E-50DBD8178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2581</Words>
  <Characters>14713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4</cp:revision>
  <dcterms:created xsi:type="dcterms:W3CDTF">2019-06-28T11:56:00Z</dcterms:created>
  <dcterms:modified xsi:type="dcterms:W3CDTF">2019-07-01T10:16:00Z</dcterms:modified>
</cp:coreProperties>
</file>