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1C4DDBBA" w14:textId="247F17A4" w:rsidR="00706171" w:rsidRDefault="00706171" w:rsidP="00706171">
      <w:pPr>
        <w:rPr>
          <w:rFonts w:ascii="Calibri" w:hAnsi="Calibri" w:cs="KodchiangUPC"/>
          <w:b/>
          <w:bCs/>
          <w:snapToGrid/>
          <w:lang w:val="en-GB"/>
        </w:rPr>
      </w:pPr>
      <w:r>
        <w:rPr>
          <w:rFonts w:ascii="Calibri" w:hAnsi="Calibri" w:cs="KodchiangUPC"/>
          <w:b/>
          <w:bCs/>
          <w:sz w:val="32"/>
          <w:szCs w:val="32"/>
          <w:lang w:val="en-GB"/>
        </w:rPr>
        <w:t>Faculty of</w:t>
      </w:r>
      <w:r w:rsidR="006D6ED6">
        <w:rPr>
          <w:rFonts w:ascii="Calibri" w:hAnsi="Calibri" w:cs="KodchiangUPC"/>
          <w:b/>
          <w:bCs/>
          <w:sz w:val="32"/>
          <w:szCs w:val="32"/>
          <w:lang w:val="en-GB"/>
        </w:rPr>
        <w:t xml:space="preserve"> Creative &amp; Cultural Industries</w:t>
      </w:r>
    </w:p>
    <w:p w14:paraId="71F31FCC" w14:textId="73DB4168" w:rsidR="00706171" w:rsidRDefault="006D6ED6" w:rsidP="00706171">
      <w:pPr>
        <w:rPr>
          <w:rFonts w:ascii="Calibri" w:hAnsi="Calibri" w:cs="KodchiangUPC"/>
          <w:b/>
          <w:bCs/>
          <w:sz w:val="32"/>
          <w:szCs w:val="32"/>
          <w:lang w:val="en-GB"/>
        </w:rPr>
      </w:pPr>
      <w:r>
        <w:rPr>
          <w:rFonts w:ascii="Calibri" w:hAnsi="Calibri" w:cs="KodchiangUPC"/>
          <w:b/>
          <w:bCs/>
          <w:sz w:val="32"/>
          <w:szCs w:val="32"/>
          <w:lang w:val="en-GB"/>
        </w:rPr>
        <w:t>School</w:t>
      </w:r>
      <w:r w:rsidR="00706171">
        <w:rPr>
          <w:rFonts w:ascii="Calibri" w:hAnsi="Calibri" w:cs="KodchiangUPC"/>
          <w:b/>
          <w:bCs/>
          <w:sz w:val="32"/>
          <w:szCs w:val="32"/>
          <w:lang w:val="en-GB"/>
        </w:rPr>
        <w:t xml:space="preserve"> of</w:t>
      </w:r>
      <w:r>
        <w:rPr>
          <w:rFonts w:ascii="Calibri" w:hAnsi="Calibri" w:cs="KodchiangUPC"/>
          <w:b/>
          <w:bCs/>
          <w:sz w:val="32"/>
          <w:szCs w:val="32"/>
          <w:lang w:val="en-GB"/>
        </w:rPr>
        <w:t xml:space="preserve"> Art, Design &amp; Performance</w:t>
      </w:r>
    </w:p>
    <w:p w14:paraId="18F1C152" w14:textId="0490BB94" w:rsidR="000C46E3" w:rsidRDefault="000C46E3" w:rsidP="000C46E3">
      <w:pPr>
        <w:jc w:val="both"/>
        <w:rPr>
          <w:rFonts w:ascii="Calibri" w:hAnsi="Calibri"/>
          <w:b/>
          <w:sz w:val="32"/>
          <w:lang w:val="en-GB"/>
        </w:rPr>
      </w:pPr>
    </w:p>
    <w:p w14:paraId="5FCEE3D0" w14:textId="7AE0FDAF" w:rsidR="00706171" w:rsidRDefault="006D6ED6" w:rsidP="00706171">
      <w:pPr>
        <w:rPr>
          <w:rFonts w:ascii="Calibri" w:hAnsi="Calibri" w:cs="KodchiangUPC"/>
          <w:b/>
          <w:bCs/>
          <w:sz w:val="32"/>
          <w:szCs w:val="32"/>
          <w:lang w:val="en-GB"/>
        </w:rPr>
      </w:pPr>
      <w:r>
        <w:rPr>
          <w:rFonts w:ascii="Calibri" w:hAnsi="Calibri" w:cs="KodchiangUPC"/>
          <w:b/>
          <w:bCs/>
          <w:sz w:val="32"/>
          <w:szCs w:val="32"/>
          <w:lang w:val="en-GB"/>
        </w:rPr>
        <w:t>Senior Lecturer in Musical Theatre</w:t>
      </w:r>
    </w:p>
    <w:p w14:paraId="2C0896C9" w14:textId="6ACA726B" w:rsidR="00706171" w:rsidRDefault="006D6ED6" w:rsidP="00706171">
      <w:pPr>
        <w:rPr>
          <w:rFonts w:ascii="Calibri" w:hAnsi="Calibri" w:cs="KodchiangUPC"/>
          <w:b/>
          <w:bCs/>
          <w:sz w:val="32"/>
          <w:szCs w:val="32"/>
          <w:lang w:val="en-GB"/>
        </w:rPr>
      </w:pPr>
      <w:r>
        <w:rPr>
          <w:rFonts w:ascii="Calibri" w:hAnsi="Calibri" w:cs="KodchiangUPC"/>
          <w:b/>
          <w:bCs/>
          <w:sz w:val="32"/>
          <w:szCs w:val="32"/>
          <w:lang w:val="en-GB"/>
        </w:rPr>
        <w:t>ZZ601547</w:t>
      </w:r>
    </w:p>
    <w:p w14:paraId="3F78DFC0" w14:textId="1B2CB16D" w:rsidR="00706171" w:rsidRDefault="00706171" w:rsidP="000C46E3">
      <w:pPr>
        <w:jc w:val="both"/>
        <w:rPr>
          <w:rFonts w:ascii="Calibri" w:hAnsi="Calibri"/>
          <w:b/>
          <w:sz w:val="32"/>
          <w:lang w:val="en-GB"/>
        </w:rPr>
      </w:pPr>
    </w:p>
    <w:p w14:paraId="1C9F72EC" w14:textId="77777777" w:rsidR="00706171" w:rsidRDefault="00706171"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77777777" w:rsidR="000C46E3" w:rsidRDefault="000C46E3" w:rsidP="000C46E3">
      <w:pPr>
        <w:jc w:val="both"/>
        <w:rPr>
          <w:rFonts w:ascii="Calibri" w:hAnsi="Calibri"/>
          <w:lang w:val="en-GB"/>
        </w:rPr>
      </w:pPr>
    </w:p>
    <w:p w14:paraId="63CFB246" w14:textId="0F5EB7CB" w:rsidR="000C46E3" w:rsidRDefault="000C46E3" w:rsidP="000C46E3">
      <w:pPr>
        <w:jc w:val="both"/>
        <w:rPr>
          <w:rFonts w:ascii="Calibri" w:hAnsi="Calibri"/>
          <w:b/>
          <w:lang w:val="en-GB"/>
        </w:rPr>
      </w:pPr>
      <w:r>
        <w:rPr>
          <w:rFonts w:ascii="Calibri" w:hAnsi="Calibri"/>
          <w:b/>
          <w:lang w:val="en-GB"/>
        </w:rPr>
        <w:t>TERMS OF APPOINTMENT</w:t>
      </w:r>
    </w:p>
    <w:p w14:paraId="3FBDA2D7" w14:textId="691CDF81" w:rsidR="0045239A" w:rsidRDefault="0045239A" w:rsidP="000C46E3">
      <w:pPr>
        <w:jc w:val="both"/>
        <w:rPr>
          <w:rFonts w:ascii="Calibri" w:hAnsi="Calibri"/>
          <w:b/>
          <w:lang w:val="en-GB"/>
        </w:rPr>
      </w:pPr>
    </w:p>
    <w:p w14:paraId="35C37ECB" w14:textId="0ED0F12A" w:rsidR="00706171" w:rsidRDefault="006D6ED6" w:rsidP="00706171">
      <w:pPr>
        <w:jc w:val="both"/>
        <w:rPr>
          <w:rFonts w:ascii="Calibri" w:hAnsi="Calibri"/>
          <w:lang w:val="en-GB"/>
        </w:rPr>
      </w:pPr>
      <w:r>
        <w:rPr>
          <w:rFonts w:ascii="Calibri" w:hAnsi="Calibri"/>
          <w:lang w:val="en-GB"/>
        </w:rPr>
        <w:t>Full-time</w:t>
      </w:r>
    </w:p>
    <w:p w14:paraId="00C0A2E4" w14:textId="5BF79629" w:rsidR="006D6ED6" w:rsidRDefault="006D6ED6" w:rsidP="00706171">
      <w:pPr>
        <w:jc w:val="both"/>
        <w:rPr>
          <w:rFonts w:ascii="Calibri" w:hAnsi="Calibri"/>
          <w:lang w:val="en-GB"/>
        </w:rPr>
      </w:pPr>
      <w:r>
        <w:rPr>
          <w:rFonts w:ascii="Calibri" w:hAnsi="Calibri"/>
          <w:lang w:val="en-GB"/>
        </w:rPr>
        <w:t>Permanent</w:t>
      </w:r>
    </w:p>
    <w:p w14:paraId="559F5CFE" w14:textId="77777777" w:rsidR="0045239A" w:rsidRDefault="0045239A" w:rsidP="000C46E3">
      <w:pPr>
        <w:jc w:val="both"/>
        <w:rPr>
          <w:rFonts w:ascii="Calibri" w:hAnsi="Calibri"/>
          <w:lang w:val="en-GB"/>
        </w:rPr>
      </w:pPr>
    </w:p>
    <w:p w14:paraId="4C4F190B" w14:textId="50C8CD94" w:rsidR="000C46E3" w:rsidRDefault="000C46E3" w:rsidP="000C46E3">
      <w:pPr>
        <w:outlineLvl w:val="0"/>
        <w:rPr>
          <w:rFonts w:ascii="Calibri" w:hAnsi="Calibri"/>
          <w:szCs w:val="24"/>
          <w:lang w:val="en-GB"/>
        </w:rPr>
      </w:pPr>
      <w:r>
        <w:rPr>
          <w:rFonts w:ascii="Calibri" w:hAnsi="Calibri"/>
          <w:szCs w:val="24"/>
          <w:lang w:val="en-GB"/>
        </w:rPr>
        <w:t xml:space="preserve">Salary is in the range </w:t>
      </w:r>
      <w:r w:rsidR="0045239A" w:rsidRPr="006D6ED6">
        <w:rPr>
          <w:rFonts w:ascii="Calibri" w:hAnsi="Calibri" w:cs="Calibri"/>
          <w:bCs/>
          <w:color w:val="333333"/>
          <w:szCs w:val="24"/>
        </w:rPr>
        <w:t>£</w:t>
      </w:r>
      <w:r w:rsidR="006D6ED6" w:rsidRPr="006D6ED6">
        <w:rPr>
          <w:rFonts w:ascii="Calibri" w:hAnsi="Calibri" w:cs="Calibri"/>
          <w:color w:val="000000" w:themeColor="text1"/>
          <w:szCs w:val="24"/>
        </w:rPr>
        <w:t>39,609 to £48,677</w:t>
      </w:r>
      <w:r w:rsidR="00706171">
        <w:rPr>
          <w:rFonts w:asciiTheme="minorHAnsi" w:hAnsiTheme="minorHAnsi" w:cstheme="minorHAnsi"/>
          <w:bCs/>
          <w:color w:val="333333"/>
          <w:szCs w:val="24"/>
        </w:rPr>
        <w:t xml:space="preserve"> </w:t>
      </w:r>
      <w:r>
        <w:rPr>
          <w:rFonts w:ascii="Calibri" w:hAnsi="Calibri"/>
          <w:szCs w:val="24"/>
          <w:lang w:val="en-GB"/>
        </w:rPr>
        <w:t>per annum</w:t>
      </w:r>
      <w:r w:rsidR="00E855D2">
        <w:rPr>
          <w:rFonts w:ascii="Calibri" w:hAnsi="Calibri"/>
          <w:szCs w:val="24"/>
          <w:lang w:val="en-GB"/>
        </w:rPr>
        <w:t xml:space="preserve"> </w:t>
      </w:r>
      <w:r w:rsidR="00E855D2" w:rsidRPr="00853DA4">
        <w:rPr>
          <w:rFonts w:ascii="Calibri" w:hAnsi="Calibri"/>
          <w:lang w:val="en-GB"/>
        </w:rPr>
        <w:t>and progress to the top of the scale is by annual increments p</w:t>
      </w:r>
      <w:r w:rsidR="00E855D2">
        <w:rPr>
          <w:rFonts w:ascii="Calibri" w:hAnsi="Calibri"/>
          <w:lang w:val="en-GB"/>
        </w:rPr>
        <w:t>ayable on 1 September each year</w:t>
      </w:r>
      <w:r>
        <w:rPr>
          <w:rFonts w:ascii="Calibri" w:hAnsi="Calibri"/>
          <w:szCs w:val="24"/>
          <w:lang w:val="en-GB"/>
        </w:rPr>
        <w:t>.  Salary is paid into a bank or building society monthly in arrears.</w:t>
      </w:r>
    </w:p>
    <w:p w14:paraId="15CE405F" w14:textId="24882BDE" w:rsidR="00706171" w:rsidRDefault="00706171" w:rsidP="000C46E3">
      <w:pPr>
        <w:outlineLvl w:val="0"/>
        <w:rPr>
          <w:rFonts w:ascii="Calibri" w:hAnsi="Calibri"/>
          <w:szCs w:val="24"/>
          <w:lang w:val="en-GB"/>
        </w:rPr>
      </w:pPr>
    </w:p>
    <w:p w14:paraId="1707B5B3" w14:textId="086401F5" w:rsidR="00706171" w:rsidRPr="00706171" w:rsidRDefault="00706171" w:rsidP="00706171">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1180A52C" w14:textId="03A2E6F7" w:rsidR="000C46E3" w:rsidRDefault="000C46E3" w:rsidP="000C46E3">
      <w:pPr>
        <w:rPr>
          <w:rFonts w:ascii="Calibri" w:hAnsi="Calibri"/>
          <w:szCs w:val="24"/>
          <w:lang w:val="en-GB"/>
        </w:rPr>
      </w:pPr>
    </w:p>
    <w:p w14:paraId="48367225" w14:textId="77777777" w:rsidR="006B6C5D" w:rsidRDefault="006B6C5D" w:rsidP="006B6C5D">
      <w:pPr>
        <w:rPr>
          <w:rFonts w:ascii="Calibri" w:hAnsi="Calibri"/>
          <w:szCs w:val="24"/>
          <w:lang w:val="en-GB"/>
        </w:rPr>
      </w:pPr>
      <w:r>
        <w:rPr>
          <w:rFonts w:ascii="Calibri" w:hAnsi="Calibri"/>
          <w:szCs w:val="24"/>
          <w:lang w:val="en-GB"/>
        </w:rPr>
        <w:t>In addition, the University is normally closed from Christmas Eve until New Year’s Day inclusive and on bank holidays.</w:t>
      </w:r>
    </w:p>
    <w:p w14:paraId="1996DD4F" w14:textId="77777777" w:rsidR="006B6C5D" w:rsidRDefault="006B6C5D" w:rsidP="000C46E3">
      <w:pPr>
        <w:rPr>
          <w:rFonts w:ascii="Calibri" w:hAnsi="Calibri"/>
          <w:szCs w:val="24"/>
          <w:lang w:val="en-GB"/>
        </w:rPr>
      </w:pPr>
    </w:p>
    <w:p w14:paraId="424568CA" w14:textId="77777777" w:rsidR="00257921"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4018D670" w14:textId="58EEA276" w:rsidR="00257921" w:rsidRDefault="00257921" w:rsidP="000C46E3">
      <w:pPr>
        <w:rPr>
          <w:rFonts w:ascii="Calibri" w:hAnsi="Calibri"/>
          <w:szCs w:val="24"/>
          <w:lang w:val="en-GB"/>
        </w:rPr>
      </w:pPr>
    </w:p>
    <w:p w14:paraId="55DB6DB8" w14:textId="579A21F2" w:rsidR="00257921" w:rsidRDefault="00257921" w:rsidP="000C46E3">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Default="00224FDA" w:rsidP="000C46E3">
      <w:pPr>
        <w:rPr>
          <w:rFonts w:ascii="Calibri" w:hAnsi="Calibri"/>
          <w:szCs w:val="24"/>
          <w:lang w:val="en-GB"/>
        </w:rPr>
      </w:pPr>
    </w:p>
    <w:p w14:paraId="62007D57" w14:textId="77777777" w:rsidR="000C46E3" w:rsidRDefault="000C46E3" w:rsidP="000C46E3">
      <w:pPr>
        <w:rPr>
          <w:rFonts w:ascii="Calibri" w:hAnsi="Calibri"/>
          <w:lang w:val="en-GB"/>
        </w:rPr>
      </w:pPr>
      <w:r>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w:t>
      </w:r>
      <w:r>
        <w:rPr>
          <w:rFonts w:ascii="Calibri" w:hAnsi="Calibri"/>
          <w:lang w:val="en-GB"/>
        </w:rPr>
        <w:lastRenderedPageBreak/>
        <w:t>University website:</w:t>
      </w:r>
    </w:p>
    <w:p w14:paraId="47D55E5A" w14:textId="77777777" w:rsidR="000C46E3" w:rsidRDefault="000C46E3" w:rsidP="000C46E3"/>
    <w:p w14:paraId="5F91842D" w14:textId="77777777" w:rsidR="000C46E3" w:rsidRDefault="003F1730" w:rsidP="000C46E3">
      <w:pPr>
        <w:rPr>
          <w:rFonts w:ascii="Calibri" w:hAnsi="Calibri"/>
          <w:lang w:val="en-GB"/>
        </w:rPr>
      </w:pPr>
      <w:hyperlink r:id="rId10"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7E615B64"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Pr>
          <w:rFonts w:ascii="Calibri" w:hAnsi="Calibri"/>
          <w:szCs w:val="24"/>
        </w:rPr>
        <w:t>three-year</w:t>
      </w:r>
      <w:r>
        <w:rPr>
          <w:rFonts w:ascii="Calibri" w:hAnsi="Calibri"/>
          <w:szCs w:val="24"/>
        </w:rPr>
        <w:t xml:space="preserve">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3FFEF1C4" w14:textId="77777777" w:rsidR="000C46E3" w:rsidRDefault="000C46E3" w:rsidP="000C46E3">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26641651" w14:textId="239F76F0" w:rsidR="000C46E3" w:rsidRDefault="000C46E3" w:rsidP="000C46E3">
      <w:pPr>
        <w:rPr>
          <w:rFonts w:ascii="Calibri" w:hAnsi="Calibri"/>
          <w:lang w:val="en-GB"/>
        </w:rPr>
      </w:pPr>
      <w:r>
        <w:rPr>
          <w:rFonts w:ascii="Calibri" w:hAnsi="Calibri"/>
          <w:lang w:val="en-GB"/>
        </w:rPr>
        <w:t xml:space="preserve">All applications must be submitted by </w:t>
      </w:r>
      <w:r w:rsidR="000B410E">
        <w:rPr>
          <w:rFonts w:ascii="Calibri" w:hAnsi="Calibri"/>
          <w:lang w:val="en-GB"/>
        </w:rPr>
        <w:t>23:59 (UK time)</w:t>
      </w:r>
      <w:r>
        <w:rPr>
          <w:rFonts w:ascii="Calibri" w:hAnsi="Calibri"/>
          <w:lang w:val="en-GB"/>
        </w:rPr>
        <w:t xml:space="preserve"> on the closing date published.  </w:t>
      </w:r>
    </w:p>
    <w:p w14:paraId="5D808ECC"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64E5D9E7" w14:textId="62E3A2FD" w:rsidR="000C46E3" w:rsidRDefault="000C46E3" w:rsidP="000C46E3">
      <w:pPr>
        <w:rPr>
          <w:rFonts w:ascii="Calibri" w:hAnsi="Calibri"/>
          <w:lang w:val="en-GB"/>
        </w:rPr>
      </w:pPr>
    </w:p>
    <w:p w14:paraId="51F0AA09" w14:textId="18B80B37" w:rsidR="006D6ED6" w:rsidRDefault="006D6ED6" w:rsidP="000C46E3">
      <w:pPr>
        <w:rPr>
          <w:rFonts w:ascii="Calibri" w:hAnsi="Calibri"/>
          <w:lang w:val="en-GB"/>
        </w:rPr>
      </w:pPr>
    </w:p>
    <w:p w14:paraId="6792FEB1" w14:textId="0D41B19B" w:rsidR="006D6ED6" w:rsidRDefault="006D6ED6" w:rsidP="000C46E3">
      <w:pPr>
        <w:rPr>
          <w:rFonts w:ascii="Calibri" w:hAnsi="Calibri"/>
          <w:lang w:val="en-GB"/>
        </w:rPr>
      </w:pPr>
    </w:p>
    <w:p w14:paraId="2C4750F7" w14:textId="46F9DC69" w:rsidR="006D6ED6" w:rsidRDefault="006D6ED6" w:rsidP="000C46E3">
      <w:pPr>
        <w:rPr>
          <w:rFonts w:ascii="Calibri" w:hAnsi="Calibri"/>
          <w:lang w:val="en-GB"/>
        </w:rPr>
      </w:pPr>
    </w:p>
    <w:p w14:paraId="7A898953" w14:textId="0966258C" w:rsidR="006D6ED6" w:rsidRDefault="006D6ED6" w:rsidP="000C46E3">
      <w:pPr>
        <w:rPr>
          <w:rFonts w:ascii="Calibri" w:hAnsi="Calibri"/>
          <w:lang w:val="en-GB"/>
        </w:rPr>
      </w:pPr>
    </w:p>
    <w:p w14:paraId="2EBB3105" w14:textId="5E545964" w:rsidR="006D6ED6" w:rsidRDefault="006D6ED6" w:rsidP="000C46E3">
      <w:pPr>
        <w:rPr>
          <w:rFonts w:ascii="Calibri" w:hAnsi="Calibri"/>
          <w:lang w:val="en-GB"/>
        </w:rPr>
      </w:pPr>
    </w:p>
    <w:p w14:paraId="64F64398" w14:textId="77777777" w:rsidR="006D6ED6" w:rsidRDefault="006D6ED6" w:rsidP="000C46E3">
      <w:pPr>
        <w:rPr>
          <w:rFonts w:ascii="Calibri" w:hAnsi="Calibri"/>
          <w:lang w:val="en-GB"/>
        </w:rPr>
      </w:pPr>
    </w:p>
    <w:p w14:paraId="60E55BBE" w14:textId="77777777" w:rsidR="000C46E3" w:rsidRDefault="000C46E3" w:rsidP="000C46E3">
      <w:pPr>
        <w:rPr>
          <w:rFonts w:ascii="Calibri" w:hAnsi="Calibri"/>
          <w:lang w:val="en-GB"/>
        </w:rPr>
      </w:pPr>
    </w:p>
    <w:p w14:paraId="7643EC54" w14:textId="6C54CD8A" w:rsidR="006D6ED6" w:rsidRDefault="002D0663" w:rsidP="0045239A">
      <w:pPr>
        <w:rPr>
          <w:rFonts w:ascii="Calibri" w:hAnsi="Calibri"/>
          <w:lang w:val="en-GB"/>
        </w:rPr>
      </w:pPr>
      <w:r>
        <w:rPr>
          <w:noProof/>
          <w:lang w:val="en-GB" w:eastAsia="en-GB"/>
        </w:rPr>
        <w:drawing>
          <wp:inline distT="0" distB="0" distL="0" distR="0" wp14:anchorId="44A65955" wp14:editId="1466F548">
            <wp:extent cx="5731510" cy="7312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p>
    <w:p w14:paraId="7DB9AA98" w14:textId="77777777" w:rsidR="005E7AFB" w:rsidRDefault="005E7AFB" w:rsidP="00B030A6">
      <w:pPr>
        <w:rPr>
          <w:rFonts w:ascii="Calibri" w:hAnsi="Calibri" w:cs="Calibri"/>
          <w:b/>
          <w:szCs w:val="24"/>
        </w:rPr>
      </w:pPr>
    </w:p>
    <w:p w14:paraId="65566CE9" w14:textId="77777777" w:rsidR="005E7AFB" w:rsidRDefault="005E7AFB" w:rsidP="00B030A6">
      <w:pPr>
        <w:rPr>
          <w:rFonts w:ascii="Calibri" w:hAnsi="Calibri" w:cs="Calibri"/>
          <w:b/>
          <w:szCs w:val="24"/>
        </w:rPr>
      </w:pPr>
    </w:p>
    <w:p w14:paraId="05A9AE1C" w14:textId="56D28573" w:rsidR="006D6ED6" w:rsidRPr="00B030A6" w:rsidRDefault="006D6ED6" w:rsidP="00B030A6">
      <w:pPr>
        <w:rPr>
          <w:rFonts w:ascii="Calibri" w:hAnsi="Calibri" w:cs="Calibri"/>
          <w:b/>
          <w:szCs w:val="24"/>
        </w:rPr>
      </w:pPr>
      <w:r w:rsidRPr="00B030A6">
        <w:rPr>
          <w:rFonts w:ascii="Calibri" w:hAnsi="Calibri" w:cs="Calibri"/>
          <w:b/>
          <w:szCs w:val="24"/>
        </w:rPr>
        <w:lastRenderedPageBreak/>
        <w:t>Performance at the University of Portsmouth</w:t>
      </w:r>
    </w:p>
    <w:p w14:paraId="59892EE7" w14:textId="77777777" w:rsidR="006D6ED6" w:rsidRPr="00B030A6" w:rsidRDefault="006D6ED6" w:rsidP="00B030A6">
      <w:pPr>
        <w:rPr>
          <w:rFonts w:ascii="Calibri" w:hAnsi="Calibri" w:cs="Calibri"/>
          <w:b/>
          <w:szCs w:val="24"/>
        </w:rPr>
      </w:pPr>
    </w:p>
    <w:p w14:paraId="7ED93FBC" w14:textId="77777777" w:rsidR="006D6ED6" w:rsidRPr="00B030A6" w:rsidRDefault="006D6ED6" w:rsidP="00B030A6">
      <w:pPr>
        <w:rPr>
          <w:rFonts w:ascii="Calibri" w:hAnsi="Calibri" w:cs="Calibri"/>
          <w:szCs w:val="24"/>
        </w:rPr>
      </w:pPr>
      <w:r w:rsidRPr="00B030A6">
        <w:rPr>
          <w:rFonts w:ascii="Calibri" w:hAnsi="Calibri" w:cs="Calibri"/>
          <w:szCs w:val="24"/>
        </w:rPr>
        <w:t xml:space="preserve">Our dynamic team of Performance staff work within the multidisciplinary School of Art, Design and Performance within the Faculty of Creative and Cultural Industries. For further information on the school see: </w:t>
      </w:r>
      <w:hyperlink r:id="rId12" w:history="1">
        <w:r w:rsidRPr="00B030A6">
          <w:rPr>
            <w:rStyle w:val="Hyperlink"/>
            <w:rFonts w:ascii="Calibri" w:hAnsi="Calibri" w:cs="Calibri"/>
            <w:szCs w:val="24"/>
          </w:rPr>
          <w:t>http://www2.port.ac.uk/school-of-art-and-design/</w:t>
        </w:r>
      </w:hyperlink>
    </w:p>
    <w:p w14:paraId="6F6F1E1C" w14:textId="77777777" w:rsidR="006D6ED6" w:rsidRPr="00B030A6" w:rsidRDefault="006D6ED6" w:rsidP="00B030A6">
      <w:pPr>
        <w:rPr>
          <w:rFonts w:ascii="Calibri" w:hAnsi="Calibri" w:cs="Calibri"/>
          <w:szCs w:val="24"/>
        </w:rPr>
      </w:pPr>
    </w:p>
    <w:p w14:paraId="14E2FA1B" w14:textId="77777777" w:rsidR="006D6ED6" w:rsidRPr="00B030A6" w:rsidRDefault="006D6ED6" w:rsidP="00B030A6">
      <w:pPr>
        <w:rPr>
          <w:rFonts w:ascii="Calibri" w:hAnsi="Calibri" w:cs="Calibri"/>
          <w:szCs w:val="24"/>
        </w:rPr>
      </w:pPr>
      <w:r w:rsidRPr="00B030A6">
        <w:rPr>
          <w:rFonts w:ascii="Calibri" w:hAnsi="Calibri" w:cs="Calibri"/>
          <w:szCs w:val="24"/>
        </w:rPr>
        <w:t>The academics in this area all have a background in practice and research and contribute to the teaching of our BA (Hons) Musical Theatre and, when necessary, our BA (Hons) Drama and Performance. Both courses strike a balance between practical and theoretical approaches. We draw on a curriculum founded on our research activities to equip students with skills and experiences that are applicable to a range of careers both within and beyond the creative industries. There are currently around 200 full-time undergraduate students and a growing number of postgraduate research students in our area.</w:t>
      </w:r>
    </w:p>
    <w:p w14:paraId="62A1A0DE" w14:textId="77777777" w:rsidR="006D6ED6" w:rsidRPr="00B030A6" w:rsidRDefault="006D6ED6" w:rsidP="00B030A6">
      <w:pPr>
        <w:rPr>
          <w:rFonts w:ascii="Calibri" w:hAnsi="Calibri" w:cs="Calibri"/>
          <w:szCs w:val="24"/>
        </w:rPr>
      </w:pPr>
    </w:p>
    <w:p w14:paraId="6DA5544A" w14:textId="77777777" w:rsidR="006D6ED6" w:rsidRPr="00B030A6" w:rsidRDefault="006D6ED6" w:rsidP="00B030A6">
      <w:pPr>
        <w:rPr>
          <w:rFonts w:ascii="Calibri" w:hAnsi="Calibri" w:cs="Calibri"/>
          <w:szCs w:val="24"/>
        </w:rPr>
      </w:pPr>
      <w:r w:rsidRPr="00B030A6">
        <w:rPr>
          <w:rFonts w:ascii="Calibri" w:hAnsi="Calibri" w:cs="Calibri"/>
          <w:szCs w:val="24"/>
        </w:rPr>
        <w:t>Our students come from a variety of different backgrounds but they are all energetic, enterprising and creative. We help them focus their energies to become thinking critical practitioners. This means our graduates exhibit an enviable range of transferable skills that serve them well in life after university. We have excellent student satisfaction ratings and post-university employment statistics. We are a TEF Gold-rated university.</w:t>
      </w:r>
    </w:p>
    <w:p w14:paraId="7A9F8D72" w14:textId="77777777" w:rsidR="006D6ED6" w:rsidRPr="00B030A6" w:rsidRDefault="006D6ED6" w:rsidP="00B030A6">
      <w:pPr>
        <w:rPr>
          <w:rFonts w:ascii="Calibri" w:hAnsi="Calibri" w:cs="Calibri"/>
          <w:szCs w:val="24"/>
        </w:rPr>
      </w:pPr>
    </w:p>
    <w:p w14:paraId="56024446" w14:textId="77777777" w:rsidR="006D6ED6" w:rsidRPr="00B030A6" w:rsidRDefault="006D6ED6" w:rsidP="00B030A6">
      <w:pPr>
        <w:rPr>
          <w:rFonts w:ascii="Calibri" w:hAnsi="Calibri" w:cs="Calibri"/>
          <w:szCs w:val="24"/>
        </w:rPr>
      </w:pPr>
      <w:r w:rsidRPr="00B030A6">
        <w:rPr>
          <w:rFonts w:ascii="Calibri" w:hAnsi="Calibri" w:cs="Calibri"/>
          <w:szCs w:val="24"/>
        </w:rPr>
        <w:t>Our teaching approaches range from traditional lectures and seminars to performance workshops and theatre devising sessions. We regularly welcome visiting experts to work with us. Some units of teaching are short and intensive while others offer a more sustained engagement. Practical group work is a core part of the curriculum alongside an individual engagement in research and writing. Research skills, enterprise and critical approaches are embedded in all of our teaching.</w:t>
      </w:r>
    </w:p>
    <w:p w14:paraId="300226FE" w14:textId="77777777" w:rsidR="006D6ED6" w:rsidRPr="00B030A6" w:rsidRDefault="006D6ED6" w:rsidP="00B030A6">
      <w:pPr>
        <w:rPr>
          <w:rFonts w:ascii="Calibri" w:hAnsi="Calibri" w:cs="Calibri"/>
          <w:szCs w:val="24"/>
        </w:rPr>
      </w:pPr>
    </w:p>
    <w:p w14:paraId="5D9EB7E3" w14:textId="77777777" w:rsidR="006D6ED6" w:rsidRPr="00B030A6" w:rsidRDefault="006D6ED6" w:rsidP="00B030A6">
      <w:pPr>
        <w:rPr>
          <w:rFonts w:ascii="Calibri" w:hAnsi="Calibri" w:cs="Calibri"/>
          <w:szCs w:val="24"/>
        </w:rPr>
      </w:pPr>
      <w:r w:rsidRPr="00B030A6">
        <w:rPr>
          <w:rFonts w:ascii="Calibri" w:hAnsi="Calibri" w:cs="Calibri"/>
          <w:szCs w:val="24"/>
        </w:rPr>
        <w:t>The staff team apply and develop research and practice in their work and they contribute to the wider research culture of the school and faculty. The team offers a supportive and collegiate environment in which to develop research interests while contributing to the delivery, management and development of our curriculums. The team is currently developing postgraduate taught provision and readying itself for entry into Unit of Assessment 33 in the Research Excellence Framework 2021.</w:t>
      </w:r>
    </w:p>
    <w:p w14:paraId="2D016299" w14:textId="77777777" w:rsidR="006D6ED6" w:rsidRPr="00B030A6" w:rsidRDefault="006D6ED6" w:rsidP="00B030A6">
      <w:pPr>
        <w:rPr>
          <w:rFonts w:ascii="Calibri" w:hAnsi="Calibri" w:cs="Calibri"/>
          <w:szCs w:val="24"/>
        </w:rPr>
      </w:pPr>
    </w:p>
    <w:p w14:paraId="293046F9" w14:textId="77777777" w:rsidR="006D6ED6" w:rsidRPr="00B030A6" w:rsidRDefault="006D6ED6" w:rsidP="00B030A6">
      <w:pPr>
        <w:rPr>
          <w:rFonts w:ascii="Calibri" w:hAnsi="Calibri" w:cs="Calibri"/>
          <w:szCs w:val="24"/>
          <w:lang w:val="en-GB"/>
        </w:rPr>
      </w:pPr>
      <w:r w:rsidRPr="00B030A6">
        <w:rPr>
          <w:rFonts w:ascii="Calibri" w:hAnsi="Calibri" w:cs="Calibri"/>
          <w:szCs w:val="24"/>
        </w:rPr>
        <w:t>Our White Swan Building, which adjoin Portsmouth’s splendid New Theatre Royal, houses a flexible 90-seat studio theatre, six first-class teaching studios, open-plan staff accommodation, a television studio and music practice facilities. Collaborative opportunities with the professional theatre on our doorstep, alongside working relationships with other arts venues in the city and across the region, including Portsmouth’s Guildhall and the Historic Dockyard enrich the student experience. We sustain and develop collaborations with a number of local, national and international organizations, such as the Royal Shakespeare Company and the Victoria and Albert Museum. We have established partnerships with local, national and international colleges and universities as part of our thriving and increasingly outward-facing research, teaching and practice.</w:t>
      </w:r>
    </w:p>
    <w:p w14:paraId="3C1F8B8F" w14:textId="77777777" w:rsidR="006D6ED6" w:rsidRPr="00B030A6" w:rsidRDefault="006D6ED6" w:rsidP="00B030A6">
      <w:pPr>
        <w:widowControl/>
        <w:rPr>
          <w:rFonts w:ascii="Calibri" w:hAnsi="Calibri" w:cs="Calibri"/>
          <w:szCs w:val="24"/>
          <w:lang w:val="en-GB"/>
        </w:rPr>
      </w:pPr>
      <w:r w:rsidRPr="00B030A6">
        <w:rPr>
          <w:rFonts w:ascii="Calibri" w:hAnsi="Calibri" w:cs="Calibri"/>
          <w:szCs w:val="24"/>
          <w:lang w:val="en-GB"/>
        </w:rPr>
        <w:br w:type="page"/>
      </w:r>
    </w:p>
    <w:p w14:paraId="4004EB22" w14:textId="10F6342D" w:rsidR="006D6ED6" w:rsidRPr="00B030A6" w:rsidRDefault="006D6ED6" w:rsidP="00B030A6">
      <w:pPr>
        <w:rPr>
          <w:rFonts w:ascii="Calibri" w:hAnsi="Calibri" w:cs="Calibri"/>
          <w:b/>
          <w:szCs w:val="24"/>
        </w:rPr>
      </w:pPr>
      <w:r w:rsidRPr="00B030A6">
        <w:rPr>
          <w:rFonts w:ascii="Calibri" w:hAnsi="Calibri" w:cs="Calibri"/>
          <w:szCs w:val="24"/>
          <w:lang w:val="en-GB"/>
        </w:rPr>
        <w:lastRenderedPageBreak/>
        <w:t xml:space="preserve"> </w:t>
      </w:r>
      <w:r w:rsidRPr="00B030A6">
        <w:rPr>
          <w:rFonts w:ascii="Calibri" w:hAnsi="Calibri" w:cs="Calibri"/>
          <w:b/>
          <w:szCs w:val="24"/>
        </w:rPr>
        <w:t>UNIVERSITY OF PORTSMOUTH – RECRUITMENT PAPERWORK</w:t>
      </w:r>
    </w:p>
    <w:p w14:paraId="17BD529E" w14:textId="77777777" w:rsidR="006D6ED6" w:rsidRPr="00B030A6" w:rsidRDefault="006D6ED6" w:rsidP="00B030A6">
      <w:pPr>
        <w:widowControl/>
        <w:numPr>
          <w:ilvl w:val="0"/>
          <w:numId w:val="1"/>
        </w:numPr>
        <w:contextualSpacing/>
        <w:rPr>
          <w:rFonts w:ascii="Calibri" w:hAnsi="Calibri" w:cs="Calibri"/>
          <w:b/>
          <w:szCs w:val="24"/>
        </w:rPr>
      </w:pPr>
      <w:r w:rsidRPr="00B030A6">
        <w:rPr>
          <w:rFonts w:ascii="Calibri" w:hAnsi="Calibri" w:cs="Calibri"/>
          <w:b/>
          <w:szCs w:val="24"/>
        </w:rPr>
        <w:t>JOB DESCRIPTION</w:t>
      </w:r>
    </w:p>
    <w:p w14:paraId="55173404" w14:textId="77777777" w:rsidR="006D6ED6" w:rsidRPr="00B030A6" w:rsidRDefault="006D6ED6" w:rsidP="00B030A6">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6D6ED6" w:rsidRPr="00B030A6" w14:paraId="5F27F276" w14:textId="77777777" w:rsidTr="00B030A6">
        <w:tc>
          <w:tcPr>
            <w:tcW w:w="3325" w:type="dxa"/>
          </w:tcPr>
          <w:p w14:paraId="76335544" w14:textId="77777777" w:rsidR="006D6ED6" w:rsidRPr="00B030A6" w:rsidRDefault="006D6ED6" w:rsidP="00B030A6">
            <w:pPr>
              <w:rPr>
                <w:rFonts w:ascii="Calibri" w:hAnsi="Calibri" w:cs="Calibri"/>
                <w:b/>
                <w:szCs w:val="24"/>
              </w:rPr>
            </w:pPr>
            <w:r w:rsidRPr="00B030A6">
              <w:rPr>
                <w:rFonts w:ascii="Calibri" w:hAnsi="Calibri" w:cs="Calibri"/>
                <w:b/>
                <w:szCs w:val="24"/>
              </w:rPr>
              <w:t>Job Title:</w:t>
            </w:r>
          </w:p>
          <w:p w14:paraId="2A5B0D69" w14:textId="77777777" w:rsidR="006D6ED6" w:rsidRPr="00B030A6" w:rsidRDefault="006D6ED6" w:rsidP="00B030A6">
            <w:pPr>
              <w:rPr>
                <w:rFonts w:ascii="Calibri" w:hAnsi="Calibri" w:cs="Calibri"/>
                <w:b/>
                <w:szCs w:val="24"/>
              </w:rPr>
            </w:pPr>
          </w:p>
        </w:tc>
        <w:tc>
          <w:tcPr>
            <w:tcW w:w="5691" w:type="dxa"/>
          </w:tcPr>
          <w:p w14:paraId="021E4ACB" w14:textId="77777777" w:rsidR="006D6ED6" w:rsidRPr="00B030A6" w:rsidRDefault="006D6ED6" w:rsidP="00B030A6">
            <w:pPr>
              <w:rPr>
                <w:rFonts w:ascii="Calibri" w:hAnsi="Calibri" w:cs="Calibri"/>
                <w:szCs w:val="24"/>
              </w:rPr>
            </w:pPr>
            <w:r w:rsidRPr="00B030A6">
              <w:rPr>
                <w:rFonts w:ascii="Calibri" w:hAnsi="Calibri" w:cs="Calibri"/>
                <w:szCs w:val="24"/>
              </w:rPr>
              <w:t>Senior Lecturer in Musical Theatre</w:t>
            </w:r>
          </w:p>
        </w:tc>
      </w:tr>
      <w:tr w:rsidR="006D6ED6" w:rsidRPr="00B030A6" w14:paraId="28C67DFA" w14:textId="77777777" w:rsidTr="00B030A6">
        <w:tc>
          <w:tcPr>
            <w:tcW w:w="3325" w:type="dxa"/>
          </w:tcPr>
          <w:p w14:paraId="1A8D72DC" w14:textId="77777777" w:rsidR="006D6ED6" w:rsidRPr="00B030A6" w:rsidRDefault="006D6ED6" w:rsidP="00B030A6">
            <w:pPr>
              <w:rPr>
                <w:rFonts w:ascii="Calibri" w:hAnsi="Calibri" w:cs="Calibri"/>
                <w:b/>
                <w:szCs w:val="24"/>
              </w:rPr>
            </w:pPr>
            <w:r w:rsidRPr="00B030A6">
              <w:rPr>
                <w:rFonts w:ascii="Calibri" w:hAnsi="Calibri" w:cs="Calibri"/>
                <w:b/>
                <w:szCs w:val="24"/>
              </w:rPr>
              <w:t>Grade:</w:t>
            </w:r>
          </w:p>
          <w:p w14:paraId="3F7C322C" w14:textId="77777777" w:rsidR="006D6ED6" w:rsidRPr="00B030A6" w:rsidRDefault="006D6ED6" w:rsidP="00B030A6">
            <w:pPr>
              <w:rPr>
                <w:rFonts w:ascii="Calibri" w:hAnsi="Calibri" w:cs="Calibri"/>
                <w:b/>
                <w:szCs w:val="24"/>
              </w:rPr>
            </w:pPr>
          </w:p>
        </w:tc>
        <w:tc>
          <w:tcPr>
            <w:tcW w:w="5691" w:type="dxa"/>
          </w:tcPr>
          <w:p w14:paraId="1A9D8A11" w14:textId="77777777" w:rsidR="006D6ED6" w:rsidRPr="00B030A6" w:rsidRDefault="006D6ED6" w:rsidP="00B030A6">
            <w:pPr>
              <w:rPr>
                <w:rFonts w:ascii="Calibri" w:hAnsi="Calibri" w:cs="Calibri"/>
                <w:szCs w:val="24"/>
              </w:rPr>
            </w:pPr>
            <w:r w:rsidRPr="00B030A6">
              <w:rPr>
                <w:rFonts w:ascii="Calibri" w:hAnsi="Calibri" w:cs="Calibri"/>
                <w:szCs w:val="24"/>
              </w:rPr>
              <w:t>8</w:t>
            </w:r>
          </w:p>
        </w:tc>
      </w:tr>
      <w:tr w:rsidR="006D6ED6" w:rsidRPr="00B030A6" w14:paraId="35723A85" w14:textId="77777777" w:rsidTr="00B030A6">
        <w:tc>
          <w:tcPr>
            <w:tcW w:w="3325" w:type="dxa"/>
          </w:tcPr>
          <w:p w14:paraId="61DBA474" w14:textId="77777777" w:rsidR="006D6ED6" w:rsidRPr="00B030A6" w:rsidRDefault="006D6ED6" w:rsidP="00B030A6">
            <w:pPr>
              <w:rPr>
                <w:rFonts w:ascii="Calibri" w:hAnsi="Calibri" w:cs="Calibri"/>
                <w:b/>
                <w:szCs w:val="24"/>
              </w:rPr>
            </w:pPr>
            <w:r w:rsidRPr="00B030A6">
              <w:rPr>
                <w:rFonts w:ascii="Calibri" w:hAnsi="Calibri" w:cs="Calibri"/>
                <w:b/>
                <w:szCs w:val="24"/>
              </w:rPr>
              <w:t>Faculty/Centre:</w:t>
            </w:r>
          </w:p>
          <w:p w14:paraId="4240DEAA" w14:textId="77777777" w:rsidR="006D6ED6" w:rsidRPr="00B030A6" w:rsidRDefault="006D6ED6" w:rsidP="00B030A6">
            <w:pPr>
              <w:rPr>
                <w:rFonts w:ascii="Calibri" w:hAnsi="Calibri" w:cs="Calibri"/>
                <w:b/>
                <w:szCs w:val="24"/>
              </w:rPr>
            </w:pPr>
          </w:p>
        </w:tc>
        <w:tc>
          <w:tcPr>
            <w:tcW w:w="5691" w:type="dxa"/>
          </w:tcPr>
          <w:p w14:paraId="4DAB0882" w14:textId="77777777" w:rsidR="006D6ED6" w:rsidRPr="00B030A6" w:rsidRDefault="006D6ED6" w:rsidP="00B030A6">
            <w:pPr>
              <w:rPr>
                <w:rFonts w:ascii="Calibri" w:hAnsi="Calibri" w:cs="Calibri"/>
                <w:szCs w:val="24"/>
              </w:rPr>
            </w:pPr>
            <w:r w:rsidRPr="00B030A6">
              <w:rPr>
                <w:rFonts w:ascii="Calibri" w:hAnsi="Calibri" w:cs="Calibri"/>
                <w:szCs w:val="24"/>
              </w:rPr>
              <w:t>Creative and Cultural Industries</w:t>
            </w:r>
          </w:p>
        </w:tc>
      </w:tr>
      <w:tr w:rsidR="006D6ED6" w:rsidRPr="00B030A6" w14:paraId="1A7045E7" w14:textId="77777777" w:rsidTr="00B030A6">
        <w:tc>
          <w:tcPr>
            <w:tcW w:w="3325" w:type="dxa"/>
          </w:tcPr>
          <w:p w14:paraId="7A3BCB3E" w14:textId="77777777" w:rsidR="006D6ED6" w:rsidRPr="00B030A6" w:rsidRDefault="006D6ED6" w:rsidP="00B030A6">
            <w:pPr>
              <w:rPr>
                <w:rFonts w:ascii="Calibri" w:hAnsi="Calibri" w:cs="Calibri"/>
                <w:b/>
                <w:szCs w:val="24"/>
              </w:rPr>
            </w:pPr>
            <w:r w:rsidRPr="00B030A6">
              <w:rPr>
                <w:rFonts w:ascii="Calibri" w:hAnsi="Calibri" w:cs="Calibri"/>
                <w:b/>
                <w:szCs w:val="24"/>
              </w:rPr>
              <w:t>Department/Service:</w:t>
            </w:r>
          </w:p>
          <w:p w14:paraId="62F0FBF0" w14:textId="77777777" w:rsidR="006D6ED6" w:rsidRPr="00B030A6" w:rsidRDefault="006D6ED6" w:rsidP="00B030A6">
            <w:pPr>
              <w:rPr>
                <w:rFonts w:ascii="Calibri" w:hAnsi="Calibri" w:cs="Calibri"/>
                <w:b/>
                <w:szCs w:val="24"/>
              </w:rPr>
            </w:pPr>
            <w:r w:rsidRPr="00B030A6">
              <w:rPr>
                <w:rFonts w:ascii="Calibri" w:hAnsi="Calibri" w:cs="Calibri"/>
                <w:b/>
                <w:szCs w:val="24"/>
              </w:rPr>
              <w:t>Location:</w:t>
            </w:r>
          </w:p>
        </w:tc>
        <w:tc>
          <w:tcPr>
            <w:tcW w:w="5691" w:type="dxa"/>
          </w:tcPr>
          <w:p w14:paraId="51FE0E1D" w14:textId="77777777" w:rsidR="006D6ED6" w:rsidRPr="00B030A6" w:rsidRDefault="006D6ED6" w:rsidP="00B030A6">
            <w:pPr>
              <w:rPr>
                <w:rFonts w:ascii="Calibri" w:hAnsi="Calibri" w:cs="Calibri"/>
                <w:szCs w:val="24"/>
              </w:rPr>
            </w:pPr>
            <w:r w:rsidRPr="00B030A6">
              <w:rPr>
                <w:rFonts w:ascii="Calibri" w:hAnsi="Calibri" w:cs="Calibri"/>
                <w:szCs w:val="24"/>
              </w:rPr>
              <w:t>School of Art, Design and Performance</w:t>
            </w:r>
          </w:p>
        </w:tc>
      </w:tr>
      <w:tr w:rsidR="006D6ED6" w:rsidRPr="00B030A6" w14:paraId="446241E5" w14:textId="77777777" w:rsidTr="00B030A6">
        <w:tc>
          <w:tcPr>
            <w:tcW w:w="3325" w:type="dxa"/>
          </w:tcPr>
          <w:p w14:paraId="603680D0" w14:textId="77777777" w:rsidR="006D6ED6" w:rsidRPr="00B030A6" w:rsidRDefault="006D6ED6" w:rsidP="00B030A6">
            <w:pPr>
              <w:rPr>
                <w:rFonts w:ascii="Calibri" w:hAnsi="Calibri" w:cs="Calibri"/>
                <w:b/>
                <w:szCs w:val="24"/>
              </w:rPr>
            </w:pPr>
            <w:r w:rsidRPr="00B030A6">
              <w:rPr>
                <w:rFonts w:ascii="Calibri" w:hAnsi="Calibri" w:cs="Calibri"/>
                <w:b/>
                <w:szCs w:val="24"/>
              </w:rPr>
              <w:t>Position Reference No:</w:t>
            </w:r>
          </w:p>
          <w:p w14:paraId="25F899DC" w14:textId="77777777" w:rsidR="006D6ED6" w:rsidRPr="00B030A6" w:rsidRDefault="006D6ED6" w:rsidP="00B030A6">
            <w:pPr>
              <w:rPr>
                <w:rFonts w:ascii="Calibri" w:hAnsi="Calibri" w:cs="Calibri"/>
                <w:b/>
                <w:szCs w:val="24"/>
              </w:rPr>
            </w:pPr>
          </w:p>
        </w:tc>
        <w:tc>
          <w:tcPr>
            <w:tcW w:w="5691" w:type="dxa"/>
          </w:tcPr>
          <w:p w14:paraId="4D334EC9" w14:textId="77777777" w:rsidR="006D6ED6" w:rsidRPr="00B030A6" w:rsidRDefault="006D6ED6" w:rsidP="00B030A6">
            <w:pPr>
              <w:rPr>
                <w:rFonts w:ascii="Calibri" w:hAnsi="Calibri" w:cs="Calibri"/>
                <w:szCs w:val="24"/>
              </w:rPr>
            </w:pPr>
            <w:r w:rsidRPr="00B030A6">
              <w:rPr>
                <w:rFonts w:ascii="Calibri" w:hAnsi="Calibri" w:cs="Calibri"/>
                <w:szCs w:val="24"/>
              </w:rPr>
              <w:t>ZZ601547</w:t>
            </w:r>
          </w:p>
        </w:tc>
      </w:tr>
      <w:tr w:rsidR="006D6ED6" w:rsidRPr="00B030A6" w14:paraId="68631BA6" w14:textId="77777777" w:rsidTr="00B030A6">
        <w:tc>
          <w:tcPr>
            <w:tcW w:w="3325" w:type="dxa"/>
          </w:tcPr>
          <w:p w14:paraId="66B54FDC" w14:textId="77777777" w:rsidR="006D6ED6" w:rsidRPr="00B030A6" w:rsidRDefault="006D6ED6" w:rsidP="00B030A6">
            <w:pPr>
              <w:rPr>
                <w:rFonts w:ascii="Calibri" w:hAnsi="Calibri" w:cs="Calibri"/>
                <w:b/>
                <w:szCs w:val="24"/>
              </w:rPr>
            </w:pPr>
            <w:r w:rsidRPr="00B030A6">
              <w:rPr>
                <w:rFonts w:ascii="Calibri" w:hAnsi="Calibri" w:cs="Calibri"/>
                <w:b/>
                <w:szCs w:val="24"/>
              </w:rPr>
              <w:t>Responsible to:</w:t>
            </w:r>
          </w:p>
          <w:p w14:paraId="54C5A115" w14:textId="77777777" w:rsidR="006D6ED6" w:rsidRPr="00B030A6" w:rsidRDefault="006D6ED6" w:rsidP="00B030A6">
            <w:pPr>
              <w:rPr>
                <w:rFonts w:ascii="Calibri" w:hAnsi="Calibri" w:cs="Calibri"/>
                <w:b/>
                <w:szCs w:val="24"/>
              </w:rPr>
            </w:pPr>
          </w:p>
        </w:tc>
        <w:tc>
          <w:tcPr>
            <w:tcW w:w="5691" w:type="dxa"/>
          </w:tcPr>
          <w:p w14:paraId="3CC18DA1" w14:textId="77777777" w:rsidR="006D6ED6" w:rsidRPr="00B030A6" w:rsidRDefault="006D6ED6" w:rsidP="00B030A6">
            <w:pPr>
              <w:rPr>
                <w:rFonts w:ascii="Calibri" w:hAnsi="Calibri" w:cs="Calibri"/>
                <w:szCs w:val="24"/>
              </w:rPr>
            </w:pPr>
            <w:r w:rsidRPr="00B030A6">
              <w:rPr>
                <w:rFonts w:ascii="Calibri" w:hAnsi="Calibri" w:cs="Calibri"/>
                <w:szCs w:val="24"/>
              </w:rPr>
              <w:t>Head of School – Art, Design and Performance</w:t>
            </w:r>
          </w:p>
        </w:tc>
      </w:tr>
      <w:tr w:rsidR="006D6ED6" w:rsidRPr="00B030A6" w14:paraId="08EE29AD" w14:textId="77777777" w:rsidTr="00B030A6">
        <w:tc>
          <w:tcPr>
            <w:tcW w:w="3325" w:type="dxa"/>
          </w:tcPr>
          <w:p w14:paraId="3D28980E" w14:textId="77777777" w:rsidR="006D6ED6" w:rsidRPr="00B030A6" w:rsidRDefault="006D6ED6" w:rsidP="00B030A6">
            <w:pPr>
              <w:rPr>
                <w:rFonts w:ascii="Calibri" w:hAnsi="Calibri" w:cs="Calibri"/>
                <w:b/>
                <w:szCs w:val="24"/>
              </w:rPr>
            </w:pPr>
            <w:r w:rsidRPr="00B030A6">
              <w:rPr>
                <w:rFonts w:ascii="Calibri" w:hAnsi="Calibri" w:cs="Calibri"/>
                <w:b/>
                <w:szCs w:val="24"/>
              </w:rPr>
              <w:t>Responsible for:</w:t>
            </w:r>
          </w:p>
          <w:p w14:paraId="595E2860" w14:textId="77777777" w:rsidR="006D6ED6" w:rsidRPr="00B030A6" w:rsidRDefault="006D6ED6" w:rsidP="00B030A6">
            <w:pPr>
              <w:rPr>
                <w:rFonts w:ascii="Calibri" w:hAnsi="Calibri" w:cs="Calibri"/>
                <w:b/>
                <w:szCs w:val="24"/>
              </w:rPr>
            </w:pPr>
          </w:p>
        </w:tc>
        <w:tc>
          <w:tcPr>
            <w:tcW w:w="5691" w:type="dxa"/>
          </w:tcPr>
          <w:p w14:paraId="0C3FDC2C" w14:textId="77777777" w:rsidR="006D6ED6" w:rsidRPr="00B030A6" w:rsidRDefault="006D6ED6" w:rsidP="00B030A6">
            <w:pPr>
              <w:rPr>
                <w:rFonts w:ascii="Calibri" w:hAnsi="Calibri" w:cs="Calibri"/>
                <w:szCs w:val="24"/>
              </w:rPr>
            </w:pPr>
            <w:r w:rsidRPr="00B030A6">
              <w:rPr>
                <w:rFonts w:ascii="Calibri" w:hAnsi="Calibri" w:cs="Calibri"/>
                <w:szCs w:val="24"/>
              </w:rPr>
              <w:t>N/A</w:t>
            </w:r>
          </w:p>
        </w:tc>
      </w:tr>
      <w:tr w:rsidR="006D6ED6" w:rsidRPr="00B030A6" w14:paraId="7D90DB98" w14:textId="77777777" w:rsidTr="00B030A6">
        <w:tc>
          <w:tcPr>
            <w:tcW w:w="3325" w:type="dxa"/>
          </w:tcPr>
          <w:p w14:paraId="33C19356" w14:textId="77777777" w:rsidR="006D6ED6" w:rsidRPr="00B030A6" w:rsidRDefault="006D6ED6" w:rsidP="00B030A6">
            <w:pPr>
              <w:rPr>
                <w:rFonts w:ascii="Calibri" w:hAnsi="Calibri" w:cs="Calibri"/>
                <w:b/>
                <w:szCs w:val="24"/>
              </w:rPr>
            </w:pPr>
            <w:r w:rsidRPr="00B030A6">
              <w:rPr>
                <w:rFonts w:ascii="Calibri" w:hAnsi="Calibri" w:cs="Calibri"/>
                <w:b/>
                <w:szCs w:val="24"/>
              </w:rPr>
              <w:t>Effective date of job description:</w:t>
            </w:r>
          </w:p>
        </w:tc>
        <w:tc>
          <w:tcPr>
            <w:tcW w:w="5691" w:type="dxa"/>
          </w:tcPr>
          <w:p w14:paraId="243E1AA4" w14:textId="6CE1E246" w:rsidR="006D6ED6" w:rsidRPr="00B030A6" w:rsidRDefault="006D6ED6" w:rsidP="00B030A6">
            <w:pPr>
              <w:rPr>
                <w:rFonts w:ascii="Calibri" w:hAnsi="Calibri" w:cs="Calibri"/>
                <w:szCs w:val="24"/>
              </w:rPr>
            </w:pPr>
            <w:r w:rsidRPr="00B030A6">
              <w:rPr>
                <w:rFonts w:ascii="Calibri" w:hAnsi="Calibri" w:cs="Calibri"/>
                <w:szCs w:val="24"/>
              </w:rPr>
              <w:t>J</w:t>
            </w:r>
            <w:r w:rsidR="00B030A6">
              <w:rPr>
                <w:rFonts w:ascii="Calibri" w:hAnsi="Calibri" w:cs="Calibri"/>
                <w:szCs w:val="24"/>
              </w:rPr>
              <w:t>une</w:t>
            </w:r>
            <w:r w:rsidRPr="00B030A6">
              <w:rPr>
                <w:rFonts w:ascii="Calibri" w:hAnsi="Calibri" w:cs="Calibri"/>
                <w:szCs w:val="24"/>
              </w:rPr>
              <w:t xml:space="preserve"> </w:t>
            </w:r>
            <w:r w:rsidR="00B030A6">
              <w:rPr>
                <w:rFonts w:ascii="Calibri" w:hAnsi="Calibri" w:cs="Calibri"/>
                <w:szCs w:val="24"/>
              </w:rPr>
              <w:t>20</w:t>
            </w:r>
            <w:r w:rsidRPr="00B030A6">
              <w:rPr>
                <w:rFonts w:ascii="Calibri" w:hAnsi="Calibri" w:cs="Calibri"/>
                <w:szCs w:val="24"/>
              </w:rPr>
              <w:t>19</w:t>
            </w:r>
          </w:p>
        </w:tc>
      </w:tr>
    </w:tbl>
    <w:p w14:paraId="39454424" w14:textId="77777777" w:rsidR="006D6ED6" w:rsidRPr="00B030A6" w:rsidRDefault="006D6ED6" w:rsidP="00B030A6">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D6ED6" w:rsidRPr="00B030A6" w14:paraId="798D1637" w14:textId="77777777" w:rsidTr="00A12BF7">
        <w:tc>
          <w:tcPr>
            <w:tcW w:w="9242" w:type="dxa"/>
          </w:tcPr>
          <w:p w14:paraId="3153DE8A" w14:textId="77777777" w:rsidR="006D6ED6" w:rsidRPr="00B030A6" w:rsidRDefault="006D6ED6" w:rsidP="00B030A6">
            <w:pPr>
              <w:rPr>
                <w:rFonts w:ascii="Calibri" w:hAnsi="Calibri" w:cs="Calibri"/>
                <w:b/>
                <w:szCs w:val="24"/>
              </w:rPr>
            </w:pPr>
            <w:r w:rsidRPr="00B030A6">
              <w:rPr>
                <w:rFonts w:ascii="Calibri" w:hAnsi="Calibri" w:cs="Calibri"/>
                <w:b/>
                <w:szCs w:val="24"/>
              </w:rPr>
              <w:t>Purpose of Job:</w:t>
            </w:r>
          </w:p>
        </w:tc>
      </w:tr>
      <w:tr w:rsidR="006D6ED6" w:rsidRPr="00B030A6" w14:paraId="7C98390E" w14:textId="77777777" w:rsidTr="00A12BF7">
        <w:tc>
          <w:tcPr>
            <w:tcW w:w="9242" w:type="dxa"/>
          </w:tcPr>
          <w:p w14:paraId="1D345B1D" w14:textId="34A43D9C" w:rsidR="006D6ED6" w:rsidRPr="00B030A6" w:rsidRDefault="006D6ED6" w:rsidP="00B030A6">
            <w:pPr>
              <w:rPr>
                <w:rFonts w:ascii="Calibri" w:hAnsi="Calibri" w:cs="Calibri"/>
                <w:szCs w:val="24"/>
              </w:rPr>
            </w:pPr>
            <w:r w:rsidRPr="00B030A6">
              <w:rPr>
                <w:rFonts w:ascii="Calibri" w:hAnsi="Calibri" w:cs="Calibri"/>
                <w:szCs w:val="24"/>
              </w:rPr>
              <w:t xml:space="preserve">The purpose of the post is to complement and enhance existing provision in the design, delivery, management and assessment of undergraduate and (when appropriate) postgraduate teaching in Musical Theatre and, at times, Drama and Performance. The role holder will contribute to the delivery and development of existing practical and theoretical teaching. In particular, we welcome applications from scholars with proven ability to teach history, critical theory and practice in any area of musical theatre. The post may involve various academic leadership roles within the subject area, including the possibility of Module and Course Leadership, admissions tutor activities and/or link tutor for our developing partnership projects. Ideally, the post holder will bring national and international contacts to the benefit of their teaching and our research network and will have outputs ready to be included in REF 2021. </w:t>
            </w:r>
          </w:p>
        </w:tc>
      </w:tr>
    </w:tbl>
    <w:p w14:paraId="76D1BFE6" w14:textId="77777777" w:rsidR="006D6ED6" w:rsidRPr="00B030A6" w:rsidRDefault="006D6ED6" w:rsidP="00B030A6">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D6ED6" w:rsidRPr="00B030A6" w14:paraId="2C459BEA" w14:textId="77777777" w:rsidTr="00A12BF7">
        <w:tc>
          <w:tcPr>
            <w:tcW w:w="9242" w:type="dxa"/>
          </w:tcPr>
          <w:p w14:paraId="67BBD775" w14:textId="77777777" w:rsidR="006D6ED6" w:rsidRPr="00B030A6" w:rsidRDefault="006D6ED6" w:rsidP="00B030A6">
            <w:pPr>
              <w:rPr>
                <w:rFonts w:ascii="Calibri" w:hAnsi="Calibri" w:cs="Calibri"/>
                <w:b/>
                <w:szCs w:val="24"/>
              </w:rPr>
            </w:pPr>
            <w:r w:rsidRPr="00B030A6">
              <w:rPr>
                <w:rFonts w:ascii="Calibri" w:hAnsi="Calibri" w:cs="Calibri"/>
                <w:b/>
                <w:szCs w:val="24"/>
              </w:rPr>
              <w:t>Key Responsibilities:</w:t>
            </w:r>
          </w:p>
        </w:tc>
      </w:tr>
      <w:tr w:rsidR="006D6ED6" w:rsidRPr="00B030A6" w14:paraId="49341696" w14:textId="77777777" w:rsidTr="00A12BF7">
        <w:tc>
          <w:tcPr>
            <w:tcW w:w="9242" w:type="dxa"/>
          </w:tcPr>
          <w:p w14:paraId="057B35E1" w14:textId="77777777" w:rsidR="006D6ED6" w:rsidRPr="00B030A6" w:rsidRDefault="006D6ED6" w:rsidP="00B030A6">
            <w:pPr>
              <w:rPr>
                <w:rFonts w:ascii="Calibri" w:hAnsi="Calibri" w:cs="Calibri"/>
                <w:szCs w:val="24"/>
              </w:rPr>
            </w:pPr>
            <w:r w:rsidRPr="00B030A6">
              <w:rPr>
                <w:rFonts w:ascii="Calibri" w:hAnsi="Calibri" w:cs="Calibri"/>
                <w:szCs w:val="24"/>
              </w:rPr>
              <w:t xml:space="preserve">1. To work effectively with colleagues, bringing subject knowledge and scholarship to the design, delivery, and assessment and monitoring of undergraduate and postgraduate teaching in Musical Theatre. When appropriate, teaching will extend to the Drama and Performance degree. </w:t>
            </w:r>
          </w:p>
          <w:p w14:paraId="62CEB25B" w14:textId="77777777" w:rsidR="006D6ED6" w:rsidRPr="00B030A6" w:rsidRDefault="006D6ED6" w:rsidP="00B030A6">
            <w:pPr>
              <w:rPr>
                <w:rFonts w:ascii="Calibri" w:hAnsi="Calibri" w:cs="Calibri"/>
                <w:szCs w:val="24"/>
              </w:rPr>
            </w:pPr>
            <w:r w:rsidRPr="00B030A6">
              <w:rPr>
                <w:rFonts w:ascii="Calibri" w:hAnsi="Calibri" w:cs="Calibri"/>
                <w:szCs w:val="24"/>
              </w:rPr>
              <w:t>2. Take a full and active role in academic leadership and management and administration activities, including (where appropriate) personal tutoring, Module, Level and Course Leadership, admissions activities and/or link tutor for our developing partnership projects.</w:t>
            </w:r>
          </w:p>
          <w:p w14:paraId="2E9D410D" w14:textId="77777777" w:rsidR="006D6ED6" w:rsidRPr="00B030A6" w:rsidRDefault="006D6ED6" w:rsidP="00B030A6">
            <w:pPr>
              <w:rPr>
                <w:rFonts w:ascii="Calibri" w:hAnsi="Calibri" w:cs="Calibri"/>
                <w:szCs w:val="24"/>
              </w:rPr>
            </w:pPr>
            <w:r w:rsidRPr="00B030A6">
              <w:rPr>
                <w:rFonts w:ascii="Calibri" w:hAnsi="Calibri" w:cs="Calibri"/>
                <w:szCs w:val="24"/>
              </w:rPr>
              <w:t>3. Contribute to the development of new modules and courses by identifying and developing new areas of curriculum provision at under- and post-graduate level.</w:t>
            </w:r>
          </w:p>
          <w:p w14:paraId="61D54A17" w14:textId="77777777" w:rsidR="006D6ED6" w:rsidRPr="00B030A6" w:rsidRDefault="006D6ED6" w:rsidP="00B030A6">
            <w:pPr>
              <w:rPr>
                <w:rFonts w:ascii="Calibri" w:hAnsi="Calibri" w:cs="Calibri"/>
                <w:szCs w:val="24"/>
              </w:rPr>
            </w:pPr>
            <w:r w:rsidRPr="00B030A6">
              <w:rPr>
                <w:rFonts w:ascii="Calibri" w:hAnsi="Calibri" w:cs="Calibri"/>
                <w:szCs w:val="24"/>
              </w:rPr>
              <w:t>4. Develop research and/ or innovation networks, objectives, projects, outputs and funding bids that will meet external criteria of excellence in scholarship, innovation or enterprise. Be fully engaged in departmental research activities.</w:t>
            </w:r>
          </w:p>
          <w:p w14:paraId="4E88414D" w14:textId="77777777" w:rsidR="006D6ED6" w:rsidRPr="00B030A6" w:rsidRDefault="006D6ED6" w:rsidP="00B030A6">
            <w:pPr>
              <w:rPr>
                <w:rFonts w:ascii="Calibri" w:hAnsi="Calibri" w:cs="Calibri"/>
                <w:szCs w:val="24"/>
              </w:rPr>
            </w:pPr>
            <w:r w:rsidRPr="00B030A6">
              <w:rPr>
                <w:rFonts w:ascii="Calibri" w:hAnsi="Calibri" w:cs="Calibri"/>
                <w:szCs w:val="24"/>
              </w:rPr>
              <w:t>5. Identify and communicate relevant resources needed for curriculum delivery and work with the allocated course budget.</w:t>
            </w:r>
          </w:p>
          <w:p w14:paraId="5C3E04DB" w14:textId="77777777" w:rsidR="006D6ED6" w:rsidRPr="00B030A6" w:rsidRDefault="006D6ED6" w:rsidP="00B030A6">
            <w:pPr>
              <w:rPr>
                <w:rFonts w:ascii="Calibri" w:hAnsi="Calibri" w:cs="Calibri"/>
                <w:szCs w:val="24"/>
              </w:rPr>
            </w:pPr>
            <w:r w:rsidRPr="00B030A6">
              <w:rPr>
                <w:rFonts w:ascii="Calibri" w:hAnsi="Calibri" w:cs="Calibri"/>
                <w:szCs w:val="24"/>
              </w:rPr>
              <w:t xml:space="preserve">6. Take an active lead by participating and developing external networks. These may </w:t>
            </w:r>
            <w:r w:rsidRPr="00B030A6">
              <w:rPr>
                <w:rFonts w:ascii="Calibri" w:hAnsi="Calibri" w:cs="Calibri"/>
                <w:szCs w:val="24"/>
              </w:rPr>
              <w:lastRenderedPageBreak/>
              <w:t>include contributing to student recruitment, securing student placements, promoting the School and the University, facilitating outreach work, securing external speakers/practitioners, or building relationships for future activities.</w:t>
            </w:r>
          </w:p>
          <w:p w14:paraId="524D3640" w14:textId="77777777" w:rsidR="006D6ED6" w:rsidRPr="00B030A6" w:rsidRDefault="006D6ED6" w:rsidP="00B030A6">
            <w:pPr>
              <w:rPr>
                <w:rFonts w:ascii="Calibri" w:hAnsi="Calibri" w:cs="Calibri"/>
                <w:szCs w:val="24"/>
              </w:rPr>
            </w:pPr>
            <w:r w:rsidRPr="00B030A6">
              <w:rPr>
                <w:rFonts w:ascii="Calibri" w:hAnsi="Calibri" w:cs="Calibri"/>
                <w:szCs w:val="24"/>
              </w:rPr>
              <w:t>7. Work to the highest professional standards for managing working relations including advising and supporting colleagues with less HE experience, to work as a mentor to new colleagues if required, to act as a responsible team member, and to collaborate with colleagues to identify and respond to students’ needs.</w:t>
            </w:r>
          </w:p>
          <w:p w14:paraId="77271647" w14:textId="77777777" w:rsidR="006D6ED6" w:rsidRPr="00B030A6" w:rsidRDefault="006D6ED6" w:rsidP="00B030A6">
            <w:pPr>
              <w:rPr>
                <w:rFonts w:ascii="Calibri" w:hAnsi="Calibri" w:cs="Calibri"/>
                <w:szCs w:val="24"/>
              </w:rPr>
            </w:pPr>
            <w:r w:rsidRPr="00B030A6">
              <w:rPr>
                <w:rFonts w:ascii="Calibri" w:hAnsi="Calibri" w:cs="Calibri"/>
                <w:szCs w:val="24"/>
              </w:rPr>
              <w:t>8. Balance the pressures of teaching, research, innovation, administrative demands and competing deadlines.</w:t>
            </w:r>
          </w:p>
          <w:p w14:paraId="318EAA9D" w14:textId="77777777" w:rsidR="006D6ED6" w:rsidRPr="00B030A6" w:rsidRDefault="006D6ED6" w:rsidP="00B030A6">
            <w:pPr>
              <w:rPr>
                <w:rFonts w:ascii="Calibri" w:hAnsi="Calibri" w:cs="Calibri"/>
                <w:szCs w:val="24"/>
              </w:rPr>
            </w:pPr>
            <w:r w:rsidRPr="00B030A6">
              <w:rPr>
                <w:rFonts w:ascii="Calibri" w:hAnsi="Calibri" w:cs="Calibri"/>
                <w:szCs w:val="24"/>
              </w:rPr>
              <w:t xml:space="preserve">9.  Any other duties or responsibilities as reasonably requested by the Head of School. </w:t>
            </w:r>
          </w:p>
        </w:tc>
      </w:tr>
    </w:tbl>
    <w:p w14:paraId="6E535241" w14:textId="77777777" w:rsidR="006D6ED6" w:rsidRPr="00B030A6" w:rsidRDefault="006D6ED6" w:rsidP="00B030A6">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D6ED6" w:rsidRPr="00B030A6" w14:paraId="212D88CC" w14:textId="77777777" w:rsidTr="00A12BF7">
        <w:tc>
          <w:tcPr>
            <w:tcW w:w="9242" w:type="dxa"/>
          </w:tcPr>
          <w:p w14:paraId="0D8778AF" w14:textId="77777777" w:rsidR="006D6ED6" w:rsidRPr="00B030A6" w:rsidRDefault="006D6ED6" w:rsidP="00B030A6">
            <w:pPr>
              <w:rPr>
                <w:rFonts w:ascii="Calibri" w:hAnsi="Calibri" w:cs="Calibri"/>
                <w:b/>
                <w:szCs w:val="24"/>
              </w:rPr>
            </w:pPr>
            <w:r w:rsidRPr="00B030A6">
              <w:rPr>
                <w:rFonts w:ascii="Calibri" w:hAnsi="Calibri" w:cs="Calibri"/>
                <w:b/>
                <w:szCs w:val="24"/>
              </w:rPr>
              <w:t>Working Relationships:</w:t>
            </w:r>
          </w:p>
        </w:tc>
      </w:tr>
      <w:tr w:rsidR="006D6ED6" w:rsidRPr="00B030A6" w14:paraId="46788BC7" w14:textId="77777777" w:rsidTr="00A12BF7">
        <w:tc>
          <w:tcPr>
            <w:tcW w:w="9242" w:type="dxa"/>
          </w:tcPr>
          <w:p w14:paraId="6AE5CEED" w14:textId="77777777" w:rsidR="006D6ED6" w:rsidRPr="00B030A6" w:rsidRDefault="006D6ED6" w:rsidP="00B030A6">
            <w:pPr>
              <w:rPr>
                <w:rFonts w:ascii="Calibri" w:hAnsi="Calibri" w:cs="Calibri"/>
                <w:szCs w:val="24"/>
              </w:rPr>
            </w:pPr>
            <w:r w:rsidRPr="00B030A6">
              <w:rPr>
                <w:rFonts w:ascii="Calibri" w:hAnsi="Calibri" w:cs="Calibri"/>
                <w:szCs w:val="24"/>
              </w:rPr>
              <w:t xml:space="preserve">Course Team </w:t>
            </w:r>
          </w:p>
          <w:p w14:paraId="0D404B9E" w14:textId="77777777" w:rsidR="006D6ED6" w:rsidRPr="00B030A6" w:rsidRDefault="006D6ED6" w:rsidP="00B030A6">
            <w:pPr>
              <w:rPr>
                <w:rFonts w:ascii="Calibri" w:hAnsi="Calibri" w:cs="Calibri"/>
                <w:szCs w:val="24"/>
              </w:rPr>
            </w:pPr>
            <w:r w:rsidRPr="00B030A6">
              <w:rPr>
                <w:rFonts w:ascii="Calibri" w:hAnsi="Calibri" w:cs="Calibri"/>
                <w:szCs w:val="24"/>
              </w:rPr>
              <w:t>Course Leader</w:t>
            </w:r>
          </w:p>
          <w:p w14:paraId="76A1A710" w14:textId="4DAC7C64" w:rsidR="006D6ED6" w:rsidRPr="00B030A6" w:rsidRDefault="006D6ED6" w:rsidP="00B030A6">
            <w:pPr>
              <w:rPr>
                <w:rFonts w:ascii="Calibri" w:hAnsi="Calibri" w:cs="Calibri"/>
                <w:szCs w:val="24"/>
              </w:rPr>
            </w:pPr>
            <w:r w:rsidRPr="00B030A6">
              <w:rPr>
                <w:rFonts w:ascii="Calibri" w:hAnsi="Calibri" w:cs="Calibri"/>
                <w:szCs w:val="24"/>
              </w:rPr>
              <w:t>Part</w:t>
            </w:r>
            <w:r w:rsidR="00B030A6">
              <w:rPr>
                <w:rFonts w:ascii="Calibri" w:hAnsi="Calibri" w:cs="Calibri"/>
                <w:szCs w:val="24"/>
              </w:rPr>
              <w:t>-</w:t>
            </w:r>
            <w:r w:rsidRPr="00B030A6">
              <w:rPr>
                <w:rFonts w:ascii="Calibri" w:hAnsi="Calibri" w:cs="Calibri"/>
                <w:szCs w:val="24"/>
              </w:rPr>
              <w:t>time hourly paid staff</w:t>
            </w:r>
          </w:p>
          <w:p w14:paraId="329319A2" w14:textId="77777777" w:rsidR="006D6ED6" w:rsidRPr="00B030A6" w:rsidRDefault="006D6ED6" w:rsidP="00B030A6">
            <w:pPr>
              <w:rPr>
                <w:rFonts w:ascii="Calibri" w:hAnsi="Calibri" w:cs="Calibri"/>
                <w:szCs w:val="24"/>
              </w:rPr>
            </w:pPr>
            <w:r w:rsidRPr="00B030A6">
              <w:rPr>
                <w:rFonts w:ascii="Calibri" w:hAnsi="Calibri" w:cs="Calibri"/>
                <w:szCs w:val="24"/>
              </w:rPr>
              <w:t>School colleagues</w:t>
            </w:r>
          </w:p>
          <w:p w14:paraId="504B2967" w14:textId="77777777" w:rsidR="006D6ED6" w:rsidRPr="00B030A6" w:rsidRDefault="006D6ED6" w:rsidP="00B030A6">
            <w:pPr>
              <w:rPr>
                <w:rFonts w:ascii="Calibri" w:hAnsi="Calibri" w:cs="Calibri"/>
                <w:szCs w:val="24"/>
              </w:rPr>
            </w:pPr>
            <w:r w:rsidRPr="00B030A6">
              <w:rPr>
                <w:rFonts w:ascii="Calibri" w:hAnsi="Calibri" w:cs="Calibri"/>
                <w:szCs w:val="24"/>
              </w:rPr>
              <w:t>Faculty colleagues</w:t>
            </w:r>
          </w:p>
          <w:p w14:paraId="6E802E2E" w14:textId="77777777" w:rsidR="006D6ED6" w:rsidRPr="00B030A6" w:rsidRDefault="006D6ED6" w:rsidP="00B030A6">
            <w:pPr>
              <w:rPr>
                <w:rFonts w:ascii="Calibri" w:hAnsi="Calibri" w:cs="Calibri"/>
                <w:szCs w:val="24"/>
              </w:rPr>
            </w:pPr>
            <w:r w:rsidRPr="00B030A6">
              <w:rPr>
                <w:rFonts w:ascii="Calibri" w:hAnsi="Calibri" w:cs="Calibri"/>
                <w:szCs w:val="24"/>
              </w:rPr>
              <w:t>Head of School</w:t>
            </w:r>
          </w:p>
        </w:tc>
      </w:tr>
    </w:tbl>
    <w:p w14:paraId="19972EE2" w14:textId="77777777" w:rsidR="006D6ED6" w:rsidRPr="00B030A6" w:rsidRDefault="006D6ED6" w:rsidP="00B030A6">
      <w:pPr>
        <w:rPr>
          <w:rFonts w:ascii="Calibri" w:hAnsi="Calibri" w:cs="Calibri"/>
          <w:szCs w:val="24"/>
        </w:rPr>
      </w:pPr>
    </w:p>
    <w:p w14:paraId="5E350570" w14:textId="77777777" w:rsidR="00B030A6" w:rsidRDefault="00B030A6">
      <w:pPr>
        <w:widowControl/>
        <w:spacing w:after="200" w:line="276" w:lineRule="auto"/>
        <w:rPr>
          <w:rFonts w:ascii="Calibri" w:hAnsi="Calibri" w:cs="Calibri"/>
          <w:b/>
          <w:szCs w:val="24"/>
        </w:rPr>
      </w:pPr>
      <w:r>
        <w:rPr>
          <w:rFonts w:ascii="Calibri" w:hAnsi="Calibri" w:cs="Calibri"/>
          <w:b/>
          <w:szCs w:val="24"/>
        </w:rPr>
        <w:br w:type="page"/>
      </w:r>
    </w:p>
    <w:p w14:paraId="6A7C331A" w14:textId="5981AED7" w:rsidR="006D6ED6" w:rsidRPr="00B030A6" w:rsidRDefault="006D6ED6" w:rsidP="00B030A6">
      <w:pPr>
        <w:pStyle w:val="ListParagraph"/>
        <w:numPr>
          <w:ilvl w:val="0"/>
          <w:numId w:val="1"/>
        </w:numPr>
        <w:rPr>
          <w:rFonts w:cs="Calibri"/>
          <w:b/>
          <w:sz w:val="24"/>
          <w:szCs w:val="24"/>
        </w:rPr>
      </w:pPr>
      <w:r w:rsidRPr="00B030A6">
        <w:rPr>
          <w:rFonts w:cs="Calibri"/>
          <w:b/>
          <w:sz w:val="24"/>
          <w:szCs w:val="24"/>
        </w:rPr>
        <w:lastRenderedPageBreak/>
        <w:t>PERSON SPECIFICATION</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7034"/>
        <w:gridCol w:w="855"/>
        <w:gridCol w:w="941"/>
      </w:tblGrid>
      <w:tr w:rsidR="006D6ED6" w:rsidRPr="00B030A6" w14:paraId="45B5FB5A" w14:textId="77777777" w:rsidTr="003F1730">
        <w:tc>
          <w:tcPr>
            <w:tcW w:w="504" w:type="dxa"/>
          </w:tcPr>
          <w:p w14:paraId="39C14D67" w14:textId="77777777" w:rsidR="006D6ED6" w:rsidRPr="00B030A6" w:rsidRDefault="006D6ED6" w:rsidP="00B030A6">
            <w:pPr>
              <w:rPr>
                <w:rFonts w:ascii="Calibri" w:hAnsi="Calibri" w:cs="Calibri"/>
                <w:b/>
                <w:szCs w:val="24"/>
              </w:rPr>
            </w:pPr>
            <w:r w:rsidRPr="00B030A6">
              <w:rPr>
                <w:rFonts w:ascii="Calibri" w:hAnsi="Calibri" w:cs="Calibri"/>
                <w:b/>
                <w:szCs w:val="24"/>
              </w:rPr>
              <w:t>No</w:t>
            </w:r>
          </w:p>
        </w:tc>
        <w:tc>
          <w:tcPr>
            <w:tcW w:w="7039" w:type="dxa"/>
          </w:tcPr>
          <w:p w14:paraId="47C343E8" w14:textId="77777777" w:rsidR="006D6ED6" w:rsidRPr="00B030A6" w:rsidRDefault="006D6ED6" w:rsidP="00B030A6">
            <w:pPr>
              <w:rPr>
                <w:rFonts w:ascii="Calibri" w:hAnsi="Calibri" w:cs="Calibri"/>
                <w:b/>
                <w:szCs w:val="24"/>
              </w:rPr>
            </w:pPr>
            <w:r w:rsidRPr="00B030A6">
              <w:rPr>
                <w:rFonts w:ascii="Calibri" w:hAnsi="Calibri" w:cs="Calibri"/>
                <w:b/>
                <w:szCs w:val="24"/>
              </w:rPr>
              <w:t>Attributes</w:t>
            </w:r>
          </w:p>
        </w:tc>
        <w:tc>
          <w:tcPr>
            <w:tcW w:w="850" w:type="dxa"/>
          </w:tcPr>
          <w:p w14:paraId="2910ECCE" w14:textId="77777777" w:rsidR="006D6ED6" w:rsidRPr="00B030A6" w:rsidRDefault="006D6ED6" w:rsidP="00B030A6">
            <w:pPr>
              <w:rPr>
                <w:rFonts w:ascii="Calibri" w:hAnsi="Calibri" w:cs="Calibri"/>
                <w:b/>
                <w:szCs w:val="24"/>
              </w:rPr>
            </w:pPr>
            <w:r w:rsidRPr="00B030A6">
              <w:rPr>
                <w:rFonts w:ascii="Calibri" w:hAnsi="Calibri" w:cs="Calibri"/>
                <w:b/>
                <w:szCs w:val="24"/>
              </w:rPr>
              <w:t>Rating</w:t>
            </w:r>
          </w:p>
        </w:tc>
        <w:tc>
          <w:tcPr>
            <w:tcW w:w="941" w:type="dxa"/>
          </w:tcPr>
          <w:p w14:paraId="0959664B" w14:textId="77777777" w:rsidR="006D6ED6" w:rsidRPr="00B030A6" w:rsidRDefault="006D6ED6" w:rsidP="00B030A6">
            <w:pPr>
              <w:rPr>
                <w:rFonts w:ascii="Calibri" w:hAnsi="Calibri" w:cs="Calibri"/>
                <w:b/>
                <w:szCs w:val="24"/>
              </w:rPr>
            </w:pPr>
            <w:r w:rsidRPr="00B030A6">
              <w:rPr>
                <w:rFonts w:ascii="Calibri" w:hAnsi="Calibri" w:cs="Calibri"/>
                <w:b/>
                <w:szCs w:val="24"/>
              </w:rPr>
              <w:t>Source</w:t>
            </w:r>
          </w:p>
        </w:tc>
      </w:tr>
      <w:tr w:rsidR="006D6ED6" w:rsidRPr="00B030A6" w14:paraId="6EACDFA2" w14:textId="77777777" w:rsidTr="003F1730">
        <w:tc>
          <w:tcPr>
            <w:tcW w:w="504" w:type="dxa"/>
          </w:tcPr>
          <w:p w14:paraId="717876B2" w14:textId="77777777" w:rsidR="006D6ED6" w:rsidRPr="00B030A6" w:rsidRDefault="006D6ED6" w:rsidP="00B030A6">
            <w:pPr>
              <w:rPr>
                <w:rFonts w:ascii="Calibri" w:hAnsi="Calibri" w:cs="Calibri"/>
                <w:b/>
                <w:szCs w:val="24"/>
              </w:rPr>
            </w:pPr>
            <w:r w:rsidRPr="00B030A6">
              <w:rPr>
                <w:rFonts w:ascii="Calibri" w:hAnsi="Calibri" w:cs="Calibri"/>
                <w:b/>
                <w:szCs w:val="24"/>
              </w:rPr>
              <w:t>1.</w:t>
            </w:r>
          </w:p>
        </w:tc>
        <w:tc>
          <w:tcPr>
            <w:tcW w:w="7039" w:type="dxa"/>
          </w:tcPr>
          <w:p w14:paraId="356E840D" w14:textId="77777777" w:rsidR="006D6ED6" w:rsidRPr="00B030A6" w:rsidRDefault="006D6ED6" w:rsidP="00B030A6">
            <w:pPr>
              <w:rPr>
                <w:rFonts w:ascii="Calibri" w:hAnsi="Calibri" w:cs="Calibri"/>
                <w:b/>
                <w:szCs w:val="24"/>
              </w:rPr>
            </w:pPr>
            <w:r w:rsidRPr="00B030A6">
              <w:rPr>
                <w:rFonts w:ascii="Calibri" w:hAnsi="Calibri" w:cs="Calibri"/>
                <w:b/>
                <w:szCs w:val="24"/>
              </w:rPr>
              <w:t>Specific Knowledge &amp; Experience</w:t>
            </w:r>
          </w:p>
        </w:tc>
        <w:tc>
          <w:tcPr>
            <w:tcW w:w="850" w:type="dxa"/>
          </w:tcPr>
          <w:p w14:paraId="6BCCA416" w14:textId="77777777" w:rsidR="006D6ED6" w:rsidRPr="00B030A6" w:rsidRDefault="006D6ED6" w:rsidP="00B030A6">
            <w:pPr>
              <w:rPr>
                <w:rFonts w:ascii="Calibri" w:hAnsi="Calibri" w:cs="Calibri"/>
                <w:szCs w:val="24"/>
              </w:rPr>
            </w:pPr>
            <w:r w:rsidRPr="00B030A6">
              <w:rPr>
                <w:rFonts w:ascii="Calibri" w:hAnsi="Calibri" w:cs="Calibri"/>
                <w:szCs w:val="24"/>
              </w:rPr>
              <w:t xml:space="preserve">  </w:t>
            </w:r>
          </w:p>
        </w:tc>
        <w:tc>
          <w:tcPr>
            <w:tcW w:w="941" w:type="dxa"/>
          </w:tcPr>
          <w:p w14:paraId="24BFD721" w14:textId="77777777" w:rsidR="006D6ED6" w:rsidRPr="00B030A6" w:rsidRDefault="006D6ED6" w:rsidP="00B030A6">
            <w:pPr>
              <w:rPr>
                <w:rFonts w:ascii="Calibri" w:hAnsi="Calibri" w:cs="Calibri"/>
                <w:szCs w:val="24"/>
              </w:rPr>
            </w:pPr>
          </w:p>
        </w:tc>
      </w:tr>
      <w:tr w:rsidR="006D6ED6" w:rsidRPr="00B030A6" w14:paraId="18E70D5D" w14:textId="77777777" w:rsidTr="003F1730">
        <w:tc>
          <w:tcPr>
            <w:tcW w:w="504" w:type="dxa"/>
          </w:tcPr>
          <w:p w14:paraId="790C3119" w14:textId="77777777" w:rsidR="006D6ED6" w:rsidRPr="00B030A6" w:rsidRDefault="006D6ED6" w:rsidP="00B030A6">
            <w:pPr>
              <w:rPr>
                <w:rFonts w:ascii="Calibri" w:hAnsi="Calibri" w:cs="Calibri"/>
                <w:szCs w:val="24"/>
              </w:rPr>
            </w:pPr>
          </w:p>
        </w:tc>
        <w:tc>
          <w:tcPr>
            <w:tcW w:w="7039" w:type="dxa"/>
          </w:tcPr>
          <w:p w14:paraId="63C497F9" w14:textId="77777777" w:rsidR="006D6ED6" w:rsidRPr="00B030A6" w:rsidRDefault="006D6ED6" w:rsidP="00B030A6">
            <w:pPr>
              <w:rPr>
                <w:rFonts w:ascii="Calibri" w:hAnsi="Calibri" w:cs="Calibri"/>
                <w:szCs w:val="24"/>
              </w:rPr>
            </w:pPr>
            <w:r w:rsidRPr="00B030A6">
              <w:rPr>
                <w:rFonts w:ascii="Calibri" w:hAnsi="Calibri" w:cs="Calibri"/>
                <w:szCs w:val="24"/>
              </w:rPr>
              <w:t xml:space="preserve">Proven knowledge and HE experience of theoretical and practical approaches to the study and teaching of Musical Theatre. </w:t>
            </w:r>
          </w:p>
        </w:tc>
        <w:tc>
          <w:tcPr>
            <w:tcW w:w="850" w:type="dxa"/>
          </w:tcPr>
          <w:p w14:paraId="08070A18" w14:textId="77777777" w:rsidR="006D6ED6" w:rsidRPr="00B030A6" w:rsidRDefault="006D6ED6" w:rsidP="00B030A6">
            <w:pPr>
              <w:rPr>
                <w:rFonts w:ascii="Calibri" w:hAnsi="Calibri" w:cs="Calibri"/>
                <w:szCs w:val="24"/>
              </w:rPr>
            </w:pPr>
            <w:r w:rsidRPr="00B030A6">
              <w:rPr>
                <w:rFonts w:ascii="Calibri" w:hAnsi="Calibri" w:cs="Calibri"/>
                <w:szCs w:val="24"/>
              </w:rPr>
              <w:t>E</w:t>
            </w:r>
          </w:p>
          <w:p w14:paraId="538F4A8C" w14:textId="6C4957D8" w:rsidR="006D6ED6" w:rsidRPr="00B030A6" w:rsidRDefault="006D6ED6" w:rsidP="00B030A6">
            <w:pPr>
              <w:rPr>
                <w:rFonts w:ascii="Calibri" w:hAnsi="Calibri" w:cs="Calibri"/>
                <w:szCs w:val="24"/>
              </w:rPr>
            </w:pPr>
          </w:p>
        </w:tc>
        <w:tc>
          <w:tcPr>
            <w:tcW w:w="941" w:type="dxa"/>
          </w:tcPr>
          <w:p w14:paraId="3B2BC310" w14:textId="77777777" w:rsidR="006D6ED6" w:rsidRPr="00B030A6" w:rsidRDefault="006D6ED6" w:rsidP="00B030A6">
            <w:pPr>
              <w:rPr>
                <w:rFonts w:ascii="Calibri" w:hAnsi="Calibri" w:cs="Calibri"/>
                <w:szCs w:val="24"/>
              </w:rPr>
            </w:pPr>
            <w:r w:rsidRPr="00B030A6">
              <w:rPr>
                <w:rFonts w:ascii="Calibri" w:hAnsi="Calibri" w:cs="Calibri"/>
                <w:szCs w:val="24"/>
              </w:rPr>
              <w:t>AF/S</w:t>
            </w:r>
          </w:p>
        </w:tc>
      </w:tr>
      <w:tr w:rsidR="006D6ED6" w:rsidRPr="00B030A6" w14:paraId="492E931A" w14:textId="77777777" w:rsidTr="003F1730">
        <w:tc>
          <w:tcPr>
            <w:tcW w:w="504" w:type="dxa"/>
          </w:tcPr>
          <w:p w14:paraId="72F86660" w14:textId="77777777" w:rsidR="006D6ED6" w:rsidRPr="00B030A6" w:rsidRDefault="006D6ED6" w:rsidP="00B030A6">
            <w:pPr>
              <w:rPr>
                <w:rFonts w:ascii="Calibri" w:hAnsi="Calibri" w:cs="Calibri"/>
                <w:szCs w:val="24"/>
              </w:rPr>
            </w:pPr>
          </w:p>
        </w:tc>
        <w:tc>
          <w:tcPr>
            <w:tcW w:w="7039" w:type="dxa"/>
          </w:tcPr>
          <w:p w14:paraId="3E7C568E" w14:textId="77777777" w:rsidR="006D6ED6" w:rsidRPr="00B030A6" w:rsidRDefault="006D6ED6" w:rsidP="00B030A6">
            <w:pPr>
              <w:rPr>
                <w:rFonts w:ascii="Calibri" w:hAnsi="Calibri" w:cs="Calibri"/>
                <w:szCs w:val="24"/>
              </w:rPr>
            </w:pPr>
            <w:r w:rsidRPr="00B030A6">
              <w:rPr>
                <w:rFonts w:ascii="Calibri" w:hAnsi="Calibri" w:cs="Calibri"/>
                <w:szCs w:val="24"/>
              </w:rPr>
              <w:t>Ability to create new modules and introduce appropriate innovations in teaching and learning</w:t>
            </w:r>
          </w:p>
        </w:tc>
        <w:tc>
          <w:tcPr>
            <w:tcW w:w="850" w:type="dxa"/>
          </w:tcPr>
          <w:p w14:paraId="43114BCB" w14:textId="77777777" w:rsidR="006D6ED6" w:rsidRPr="00B030A6" w:rsidRDefault="006D6ED6" w:rsidP="00B030A6">
            <w:pPr>
              <w:rPr>
                <w:rFonts w:ascii="Calibri" w:hAnsi="Calibri" w:cs="Calibri"/>
                <w:szCs w:val="24"/>
              </w:rPr>
            </w:pPr>
            <w:r w:rsidRPr="00B030A6">
              <w:rPr>
                <w:rFonts w:ascii="Calibri" w:hAnsi="Calibri" w:cs="Calibri"/>
                <w:szCs w:val="24"/>
              </w:rPr>
              <w:t>E</w:t>
            </w:r>
          </w:p>
        </w:tc>
        <w:tc>
          <w:tcPr>
            <w:tcW w:w="941" w:type="dxa"/>
          </w:tcPr>
          <w:p w14:paraId="09958C28" w14:textId="77777777" w:rsidR="006D6ED6" w:rsidRPr="00B030A6" w:rsidRDefault="006D6ED6" w:rsidP="00B030A6">
            <w:pPr>
              <w:rPr>
                <w:rFonts w:ascii="Calibri" w:hAnsi="Calibri" w:cs="Calibri"/>
                <w:szCs w:val="24"/>
              </w:rPr>
            </w:pPr>
            <w:r w:rsidRPr="00B030A6">
              <w:rPr>
                <w:rFonts w:ascii="Calibri" w:hAnsi="Calibri" w:cs="Calibri"/>
                <w:szCs w:val="24"/>
              </w:rPr>
              <w:t>AF/S</w:t>
            </w:r>
          </w:p>
        </w:tc>
      </w:tr>
      <w:tr w:rsidR="006D6ED6" w:rsidRPr="00B030A6" w14:paraId="1044AA7F" w14:textId="77777777" w:rsidTr="003F1730">
        <w:tc>
          <w:tcPr>
            <w:tcW w:w="504" w:type="dxa"/>
          </w:tcPr>
          <w:p w14:paraId="1ACE2B9B" w14:textId="77777777" w:rsidR="006D6ED6" w:rsidRPr="00B030A6" w:rsidRDefault="006D6ED6" w:rsidP="00B030A6">
            <w:pPr>
              <w:rPr>
                <w:rFonts w:ascii="Calibri" w:hAnsi="Calibri" w:cs="Calibri"/>
                <w:szCs w:val="24"/>
              </w:rPr>
            </w:pPr>
          </w:p>
        </w:tc>
        <w:tc>
          <w:tcPr>
            <w:tcW w:w="7039" w:type="dxa"/>
          </w:tcPr>
          <w:p w14:paraId="726BA702" w14:textId="77777777" w:rsidR="006D6ED6" w:rsidRPr="00B030A6" w:rsidRDefault="006D6ED6" w:rsidP="00B030A6">
            <w:pPr>
              <w:rPr>
                <w:rFonts w:ascii="Calibri" w:hAnsi="Calibri" w:cs="Calibri"/>
                <w:szCs w:val="24"/>
              </w:rPr>
            </w:pPr>
            <w:r w:rsidRPr="00B030A6">
              <w:rPr>
                <w:rFonts w:ascii="Calibri" w:hAnsi="Calibri" w:cs="Calibri"/>
                <w:szCs w:val="24"/>
              </w:rPr>
              <w:t xml:space="preserve">Participation in national and international networks </w:t>
            </w:r>
          </w:p>
        </w:tc>
        <w:tc>
          <w:tcPr>
            <w:tcW w:w="850" w:type="dxa"/>
          </w:tcPr>
          <w:p w14:paraId="26F2DF6E" w14:textId="77777777" w:rsidR="006D6ED6" w:rsidRPr="00B030A6" w:rsidRDefault="006D6ED6" w:rsidP="00B030A6">
            <w:pPr>
              <w:rPr>
                <w:rFonts w:ascii="Calibri" w:hAnsi="Calibri" w:cs="Calibri"/>
                <w:szCs w:val="24"/>
              </w:rPr>
            </w:pPr>
            <w:r w:rsidRPr="00B030A6">
              <w:rPr>
                <w:rFonts w:ascii="Calibri" w:hAnsi="Calibri" w:cs="Calibri"/>
                <w:szCs w:val="24"/>
              </w:rPr>
              <w:t>E</w:t>
            </w:r>
          </w:p>
        </w:tc>
        <w:tc>
          <w:tcPr>
            <w:tcW w:w="941" w:type="dxa"/>
          </w:tcPr>
          <w:p w14:paraId="4E72416C" w14:textId="77777777" w:rsidR="006D6ED6" w:rsidRPr="00B030A6" w:rsidRDefault="006D6ED6" w:rsidP="00B030A6">
            <w:pPr>
              <w:rPr>
                <w:rFonts w:ascii="Calibri" w:hAnsi="Calibri" w:cs="Calibri"/>
                <w:szCs w:val="24"/>
              </w:rPr>
            </w:pPr>
            <w:r w:rsidRPr="00B030A6">
              <w:rPr>
                <w:rFonts w:ascii="Calibri" w:hAnsi="Calibri" w:cs="Calibri"/>
                <w:szCs w:val="24"/>
              </w:rPr>
              <w:t>AF/S</w:t>
            </w:r>
          </w:p>
        </w:tc>
      </w:tr>
      <w:tr w:rsidR="006D6ED6" w:rsidRPr="00B030A6" w14:paraId="3A5DF3F2" w14:textId="77777777" w:rsidTr="003F1730">
        <w:tc>
          <w:tcPr>
            <w:tcW w:w="504" w:type="dxa"/>
          </w:tcPr>
          <w:p w14:paraId="354D90F2" w14:textId="77777777" w:rsidR="006D6ED6" w:rsidRPr="00B030A6" w:rsidRDefault="006D6ED6" w:rsidP="00B030A6">
            <w:pPr>
              <w:rPr>
                <w:rFonts w:ascii="Calibri" w:hAnsi="Calibri" w:cs="Calibri"/>
                <w:szCs w:val="24"/>
              </w:rPr>
            </w:pPr>
          </w:p>
        </w:tc>
        <w:tc>
          <w:tcPr>
            <w:tcW w:w="7039" w:type="dxa"/>
          </w:tcPr>
          <w:p w14:paraId="7BBE6056" w14:textId="77777777" w:rsidR="006D6ED6" w:rsidRPr="00B030A6" w:rsidDel="00C118B4" w:rsidRDefault="006D6ED6" w:rsidP="00B030A6">
            <w:pPr>
              <w:rPr>
                <w:rFonts w:ascii="Calibri" w:hAnsi="Calibri" w:cs="Calibri"/>
                <w:szCs w:val="24"/>
              </w:rPr>
            </w:pPr>
            <w:r w:rsidRPr="00B030A6">
              <w:rPr>
                <w:rFonts w:ascii="Calibri" w:hAnsi="Calibri" w:cs="Calibri"/>
                <w:szCs w:val="24"/>
              </w:rPr>
              <w:t xml:space="preserve">Experience of module coordination, Course Leadership, admissions tutor, or acting as Link tutor for external partnership activities. </w:t>
            </w:r>
          </w:p>
        </w:tc>
        <w:tc>
          <w:tcPr>
            <w:tcW w:w="850" w:type="dxa"/>
          </w:tcPr>
          <w:p w14:paraId="5182CDEF" w14:textId="77777777" w:rsidR="006D6ED6" w:rsidRPr="00B030A6" w:rsidDel="0068534A" w:rsidRDefault="006D6ED6" w:rsidP="00B030A6">
            <w:pPr>
              <w:rPr>
                <w:rFonts w:ascii="Calibri" w:hAnsi="Calibri" w:cs="Calibri"/>
                <w:szCs w:val="24"/>
              </w:rPr>
            </w:pPr>
            <w:r w:rsidRPr="00B030A6">
              <w:rPr>
                <w:rFonts w:ascii="Calibri" w:hAnsi="Calibri" w:cs="Calibri"/>
                <w:szCs w:val="24"/>
              </w:rPr>
              <w:t>D</w:t>
            </w:r>
          </w:p>
        </w:tc>
        <w:tc>
          <w:tcPr>
            <w:tcW w:w="941" w:type="dxa"/>
          </w:tcPr>
          <w:p w14:paraId="22232C0F" w14:textId="77777777" w:rsidR="006D6ED6" w:rsidRPr="00B030A6" w:rsidRDefault="006D6ED6" w:rsidP="00B030A6">
            <w:pPr>
              <w:rPr>
                <w:rFonts w:ascii="Calibri" w:hAnsi="Calibri" w:cs="Calibri"/>
                <w:szCs w:val="24"/>
              </w:rPr>
            </w:pPr>
            <w:r w:rsidRPr="00B030A6">
              <w:rPr>
                <w:rFonts w:ascii="Calibri" w:hAnsi="Calibri" w:cs="Calibri"/>
                <w:szCs w:val="24"/>
              </w:rPr>
              <w:t>AF/S</w:t>
            </w:r>
          </w:p>
        </w:tc>
      </w:tr>
      <w:tr w:rsidR="006D6ED6" w:rsidRPr="00B030A6" w14:paraId="66A1B525" w14:textId="77777777" w:rsidTr="003F1730">
        <w:tc>
          <w:tcPr>
            <w:tcW w:w="504" w:type="dxa"/>
          </w:tcPr>
          <w:p w14:paraId="4164631B" w14:textId="77777777" w:rsidR="006D6ED6" w:rsidRPr="00B030A6" w:rsidRDefault="006D6ED6" w:rsidP="00B030A6">
            <w:pPr>
              <w:rPr>
                <w:rFonts w:ascii="Calibri" w:hAnsi="Calibri" w:cs="Calibri"/>
                <w:b/>
                <w:szCs w:val="24"/>
              </w:rPr>
            </w:pPr>
            <w:r w:rsidRPr="00B030A6">
              <w:rPr>
                <w:rFonts w:ascii="Calibri" w:hAnsi="Calibri" w:cs="Calibri"/>
                <w:b/>
                <w:szCs w:val="24"/>
              </w:rPr>
              <w:t>2.</w:t>
            </w:r>
          </w:p>
        </w:tc>
        <w:tc>
          <w:tcPr>
            <w:tcW w:w="7039" w:type="dxa"/>
          </w:tcPr>
          <w:p w14:paraId="433AD4A1" w14:textId="77777777" w:rsidR="006D6ED6" w:rsidRPr="00B030A6" w:rsidRDefault="006D6ED6" w:rsidP="00B030A6">
            <w:pPr>
              <w:rPr>
                <w:rFonts w:ascii="Calibri" w:hAnsi="Calibri" w:cs="Calibri"/>
                <w:b/>
                <w:szCs w:val="24"/>
              </w:rPr>
            </w:pPr>
            <w:r w:rsidRPr="00B030A6">
              <w:rPr>
                <w:rFonts w:ascii="Calibri" w:hAnsi="Calibri" w:cs="Calibri"/>
                <w:b/>
                <w:szCs w:val="24"/>
              </w:rPr>
              <w:t>Skills &amp; Abilities</w:t>
            </w:r>
          </w:p>
        </w:tc>
        <w:tc>
          <w:tcPr>
            <w:tcW w:w="850" w:type="dxa"/>
          </w:tcPr>
          <w:p w14:paraId="42FC0BD1" w14:textId="77777777" w:rsidR="006D6ED6" w:rsidRPr="00B030A6" w:rsidRDefault="006D6ED6" w:rsidP="00B030A6">
            <w:pPr>
              <w:rPr>
                <w:rFonts w:ascii="Calibri" w:hAnsi="Calibri" w:cs="Calibri"/>
                <w:szCs w:val="24"/>
              </w:rPr>
            </w:pPr>
          </w:p>
        </w:tc>
        <w:tc>
          <w:tcPr>
            <w:tcW w:w="941" w:type="dxa"/>
          </w:tcPr>
          <w:p w14:paraId="5A5E16E8" w14:textId="77777777" w:rsidR="006D6ED6" w:rsidRPr="00B030A6" w:rsidRDefault="006D6ED6" w:rsidP="00B030A6">
            <w:pPr>
              <w:rPr>
                <w:rFonts w:ascii="Calibri" w:hAnsi="Calibri" w:cs="Calibri"/>
                <w:szCs w:val="24"/>
              </w:rPr>
            </w:pPr>
          </w:p>
        </w:tc>
      </w:tr>
      <w:tr w:rsidR="006D6ED6" w:rsidRPr="00B030A6" w14:paraId="2662F7DC" w14:textId="77777777" w:rsidTr="003F1730">
        <w:tc>
          <w:tcPr>
            <w:tcW w:w="504" w:type="dxa"/>
          </w:tcPr>
          <w:p w14:paraId="64AF37BD" w14:textId="77777777" w:rsidR="006D6ED6" w:rsidRPr="00B030A6" w:rsidRDefault="006D6ED6" w:rsidP="00B030A6">
            <w:pPr>
              <w:rPr>
                <w:rFonts w:ascii="Calibri" w:hAnsi="Calibri" w:cs="Calibri"/>
                <w:szCs w:val="24"/>
              </w:rPr>
            </w:pPr>
          </w:p>
        </w:tc>
        <w:tc>
          <w:tcPr>
            <w:tcW w:w="7039" w:type="dxa"/>
          </w:tcPr>
          <w:p w14:paraId="30FA2BB2" w14:textId="77777777" w:rsidR="006D6ED6" w:rsidRPr="00B030A6" w:rsidRDefault="006D6ED6" w:rsidP="00B030A6">
            <w:pPr>
              <w:rPr>
                <w:rFonts w:ascii="Calibri" w:hAnsi="Calibri" w:cs="Calibri"/>
                <w:szCs w:val="24"/>
              </w:rPr>
            </w:pPr>
            <w:r w:rsidRPr="00B030A6">
              <w:rPr>
                <w:rFonts w:ascii="Calibri" w:hAnsi="Calibri" w:cs="Calibri"/>
                <w:szCs w:val="24"/>
              </w:rPr>
              <w:t>Ability to work independently and with other staff to design, manage, deliver and assess undergraduate and postgraduate teaching.</w:t>
            </w:r>
          </w:p>
        </w:tc>
        <w:tc>
          <w:tcPr>
            <w:tcW w:w="850" w:type="dxa"/>
          </w:tcPr>
          <w:p w14:paraId="086B23EF" w14:textId="77777777" w:rsidR="006D6ED6" w:rsidRPr="00B030A6" w:rsidRDefault="006D6ED6" w:rsidP="00B030A6">
            <w:pPr>
              <w:rPr>
                <w:rFonts w:ascii="Calibri" w:hAnsi="Calibri" w:cs="Calibri"/>
                <w:szCs w:val="24"/>
              </w:rPr>
            </w:pPr>
            <w:r w:rsidRPr="00B030A6">
              <w:rPr>
                <w:rFonts w:ascii="Calibri" w:hAnsi="Calibri" w:cs="Calibri"/>
                <w:szCs w:val="24"/>
              </w:rPr>
              <w:t>E</w:t>
            </w:r>
          </w:p>
          <w:p w14:paraId="114E3A41" w14:textId="77777777" w:rsidR="006D6ED6" w:rsidRPr="00B030A6" w:rsidRDefault="006D6ED6" w:rsidP="00B030A6">
            <w:pPr>
              <w:rPr>
                <w:rFonts w:ascii="Calibri" w:hAnsi="Calibri" w:cs="Calibri"/>
                <w:szCs w:val="24"/>
              </w:rPr>
            </w:pPr>
          </w:p>
        </w:tc>
        <w:tc>
          <w:tcPr>
            <w:tcW w:w="941" w:type="dxa"/>
          </w:tcPr>
          <w:p w14:paraId="011D8C76" w14:textId="77777777" w:rsidR="006D6ED6" w:rsidRPr="00B030A6" w:rsidRDefault="006D6ED6" w:rsidP="00B030A6">
            <w:pPr>
              <w:rPr>
                <w:rFonts w:ascii="Calibri" w:hAnsi="Calibri" w:cs="Calibri"/>
                <w:szCs w:val="24"/>
              </w:rPr>
            </w:pPr>
            <w:r w:rsidRPr="00B030A6">
              <w:rPr>
                <w:rFonts w:ascii="Calibri" w:hAnsi="Calibri" w:cs="Calibri"/>
                <w:szCs w:val="24"/>
              </w:rPr>
              <w:t>AF/S</w:t>
            </w:r>
          </w:p>
          <w:p w14:paraId="19532945" w14:textId="4B71EACB" w:rsidR="006D6ED6" w:rsidRPr="00B030A6" w:rsidRDefault="006D6ED6" w:rsidP="00B030A6">
            <w:pPr>
              <w:rPr>
                <w:rFonts w:ascii="Calibri" w:hAnsi="Calibri" w:cs="Calibri"/>
                <w:szCs w:val="24"/>
              </w:rPr>
            </w:pPr>
          </w:p>
        </w:tc>
      </w:tr>
      <w:tr w:rsidR="006D6ED6" w:rsidRPr="00B030A6" w14:paraId="0EAECF4E" w14:textId="77777777" w:rsidTr="003F1730">
        <w:tc>
          <w:tcPr>
            <w:tcW w:w="504" w:type="dxa"/>
          </w:tcPr>
          <w:p w14:paraId="3DCB8AD0" w14:textId="77777777" w:rsidR="006D6ED6" w:rsidRPr="00B030A6" w:rsidRDefault="006D6ED6" w:rsidP="00B030A6">
            <w:pPr>
              <w:rPr>
                <w:rFonts w:ascii="Calibri" w:hAnsi="Calibri" w:cs="Calibri"/>
                <w:szCs w:val="24"/>
              </w:rPr>
            </w:pPr>
          </w:p>
        </w:tc>
        <w:tc>
          <w:tcPr>
            <w:tcW w:w="7039" w:type="dxa"/>
          </w:tcPr>
          <w:p w14:paraId="449929E0" w14:textId="77777777" w:rsidR="006D6ED6" w:rsidRPr="00B030A6" w:rsidRDefault="006D6ED6" w:rsidP="00B030A6">
            <w:pPr>
              <w:rPr>
                <w:rFonts w:ascii="Calibri" w:hAnsi="Calibri" w:cs="Calibri"/>
                <w:szCs w:val="24"/>
              </w:rPr>
            </w:pPr>
            <w:r w:rsidRPr="00B030A6">
              <w:rPr>
                <w:rFonts w:ascii="Calibri" w:hAnsi="Calibri" w:cs="Calibri"/>
                <w:szCs w:val="24"/>
              </w:rPr>
              <w:t>Ability to lead students in research informed practice in two or more of the constituent disciplines of musical theatre (acting, singing, dancing, writing, design, etc.).</w:t>
            </w:r>
          </w:p>
        </w:tc>
        <w:tc>
          <w:tcPr>
            <w:tcW w:w="850" w:type="dxa"/>
          </w:tcPr>
          <w:p w14:paraId="42E847D2" w14:textId="77777777" w:rsidR="006D6ED6" w:rsidRPr="00B030A6" w:rsidRDefault="006D6ED6" w:rsidP="00B030A6">
            <w:pPr>
              <w:rPr>
                <w:rFonts w:ascii="Calibri" w:hAnsi="Calibri" w:cs="Calibri"/>
                <w:szCs w:val="24"/>
              </w:rPr>
            </w:pPr>
            <w:r w:rsidRPr="00B030A6">
              <w:rPr>
                <w:rFonts w:ascii="Calibri" w:hAnsi="Calibri" w:cs="Calibri"/>
                <w:szCs w:val="24"/>
              </w:rPr>
              <w:t>E</w:t>
            </w:r>
          </w:p>
        </w:tc>
        <w:tc>
          <w:tcPr>
            <w:tcW w:w="941" w:type="dxa"/>
          </w:tcPr>
          <w:p w14:paraId="64182E23" w14:textId="77777777" w:rsidR="006D6ED6" w:rsidRPr="00B030A6" w:rsidRDefault="006D6ED6" w:rsidP="00B030A6">
            <w:pPr>
              <w:rPr>
                <w:rFonts w:ascii="Calibri" w:hAnsi="Calibri" w:cs="Calibri"/>
                <w:szCs w:val="24"/>
              </w:rPr>
            </w:pPr>
            <w:r w:rsidRPr="00B030A6">
              <w:rPr>
                <w:rFonts w:ascii="Calibri" w:hAnsi="Calibri" w:cs="Calibri"/>
                <w:szCs w:val="24"/>
              </w:rPr>
              <w:t>AF/S</w:t>
            </w:r>
          </w:p>
        </w:tc>
      </w:tr>
      <w:tr w:rsidR="006D6ED6" w:rsidRPr="00B030A6" w14:paraId="1B641388" w14:textId="77777777" w:rsidTr="003F1730">
        <w:tc>
          <w:tcPr>
            <w:tcW w:w="504" w:type="dxa"/>
          </w:tcPr>
          <w:p w14:paraId="6353ADF6" w14:textId="77777777" w:rsidR="006D6ED6" w:rsidRPr="00B030A6" w:rsidRDefault="006D6ED6" w:rsidP="00B030A6">
            <w:pPr>
              <w:rPr>
                <w:rFonts w:ascii="Calibri" w:hAnsi="Calibri" w:cs="Calibri"/>
                <w:szCs w:val="24"/>
              </w:rPr>
            </w:pPr>
          </w:p>
        </w:tc>
        <w:tc>
          <w:tcPr>
            <w:tcW w:w="7039" w:type="dxa"/>
          </w:tcPr>
          <w:p w14:paraId="1C45B346" w14:textId="77777777" w:rsidR="006D6ED6" w:rsidRPr="00B030A6" w:rsidRDefault="006D6ED6" w:rsidP="00B030A6">
            <w:pPr>
              <w:rPr>
                <w:rFonts w:ascii="Calibri" w:hAnsi="Calibri" w:cs="Calibri"/>
                <w:szCs w:val="24"/>
              </w:rPr>
            </w:pPr>
            <w:r w:rsidRPr="00B030A6">
              <w:rPr>
                <w:rFonts w:ascii="Calibri" w:hAnsi="Calibri" w:cs="Calibri"/>
                <w:szCs w:val="24"/>
              </w:rPr>
              <w:t>Ability to support student learning effectively, both academically and pastorally.</w:t>
            </w:r>
          </w:p>
        </w:tc>
        <w:tc>
          <w:tcPr>
            <w:tcW w:w="850" w:type="dxa"/>
          </w:tcPr>
          <w:p w14:paraId="38FB5667" w14:textId="77777777" w:rsidR="006D6ED6" w:rsidRPr="00B030A6" w:rsidRDefault="006D6ED6" w:rsidP="00B030A6">
            <w:pPr>
              <w:rPr>
                <w:rFonts w:ascii="Calibri" w:hAnsi="Calibri" w:cs="Calibri"/>
                <w:szCs w:val="24"/>
              </w:rPr>
            </w:pPr>
            <w:r w:rsidRPr="00B030A6">
              <w:rPr>
                <w:rFonts w:ascii="Calibri" w:hAnsi="Calibri" w:cs="Calibri"/>
                <w:szCs w:val="24"/>
              </w:rPr>
              <w:t>E</w:t>
            </w:r>
          </w:p>
        </w:tc>
        <w:tc>
          <w:tcPr>
            <w:tcW w:w="941" w:type="dxa"/>
          </w:tcPr>
          <w:p w14:paraId="1D2E7C52" w14:textId="77777777" w:rsidR="006D6ED6" w:rsidRPr="00B030A6" w:rsidRDefault="006D6ED6" w:rsidP="00B030A6">
            <w:pPr>
              <w:rPr>
                <w:rFonts w:ascii="Calibri" w:hAnsi="Calibri" w:cs="Calibri"/>
                <w:szCs w:val="24"/>
              </w:rPr>
            </w:pPr>
            <w:r w:rsidRPr="00B030A6">
              <w:rPr>
                <w:rFonts w:ascii="Calibri" w:hAnsi="Calibri" w:cs="Calibri"/>
                <w:szCs w:val="24"/>
              </w:rPr>
              <w:t>AF/S</w:t>
            </w:r>
          </w:p>
        </w:tc>
      </w:tr>
      <w:tr w:rsidR="006D6ED6" w:rsidRPr="00B030A6" w14:paraId="7EBB2702" w14:textId="77777777" w:rsidTr="003F1730">
        <w:tc>
          <w:tcPr>
            <w:tcW w:w="504" w:type="dxa"/>
          </w:tcPr>
          <w:p w14:paraId="694E15A8" w14:textId="77777777" w:rsidR="006D6ED6" w:rsidRPr="00B030A6" w:rsidRDefault="006D6ED6" w:rsidP="00B030A6">
            <w:pPr>
              <w:rPr>
                <w:rFonts w:ascii="Calibri" w:hAnsi="Calibri" w:cs="Calibri"/>
                <w:szCs w:val="24"/>
              </w:rPr>
            </w:pPr>
          </w:p>
        </w:tc>
        <w:tc>
          <w:tcPr>
            <w:tcW w:w="7039" w:type="dxa"/>
          </w:tcPr>
          <w:p w14:paraId="73A1B248" w14:textId="77777777" w:rsidR="006D6ED6" w:rsidRPr="00B030A6" w:rsidRDefault="006D6ED6" w:rsidP="00B030A6">
            <w:pPr>
              <w:rPr>
                <w:rFonts w:ascii="Calibri" w:hAnsi="Calibri" w:cs="Calibri"/>
                <w:szCs w:val="24"/>
              </w:rPr>
            </w:pPr>
            <w:r w:rsidRPr="00B030A6">
              <w:rPr>
                <w:rFonts w:ascii="Calibri" w:hAnsi="Calibri" w:cs="Calibri"/>
                <w:szCs w:val="24"/>
              </w:rPr>
              <w:t>To work and communicate effectively as a team member in the interests of the subject</w:t>
            </w:r>
          </w:p>
        </w:tc>
        <w:tc>
          <w:tcPr>
            <w:tcW w:w="850" w:type="dxa"/>
          </w:tcPr>
          <w:p w14:paraId="1D4175B6" w14:textId="77777777" w:rsidR="006D6ED6" w:rsidRPr="00B030A6" w:rsidRDefault="006D6ED6" w:rsidP="00B030A6">
            <w:pPr>
              <w:rPr>
                <w:rFonts w:ascii="Calibri" w:hAnsi="Calibri" w:cs="Calibri"/>
                <w:szCs w:val="24"/>
              </w:rPr>
            </w:pPr>
            <w:r w:rsidRPr="00B030A6">
              <w:rPr>
                <w:rFonts w:ascii="Calibri" w:hAnsi="Calibri" w:cs="Calibri"/>
                <w:szCs w:val="24"/>
              </w:rPr>
              <w:t>E</w:t>
            </w:r>
          </w:p>
        </w:tc>
        <w:tc>
          <w:tcPr>
            <w:tcW w:w="941" w:type="dxa"/>
          </w:tcPr>
          <w:p w14:paraId="734D7CD7" w14:textId="77777777" w:rsidR="006D6ED6" w:rsidRPr="00B030A6" w:rsidRDefault="006D6ED6" w:rsidP="00B030A6">
            <w:pPr>
              <w:rPr>
                <w:rFonts w:ascii="Calibri" w:hAnsi="Calibri" w:cs="Calibri"/>
                <w:szCs w:val="24"/>
              </w:rPr>
            </w:pPr>
            <w:r w:rsidRPr="00B030A6">
              <w:rPr>
                <w:rFonts w:ascii="Calibri" w:hAnsi="Calibri" w:cs="Calibri"/>
                <w:szCs w:val="24"/>
              </w:rPr>
              <w:t>AF/S</w:t>
            </w:r>
          </w:p>
        </w:tc>
      </w:tr>
      <w:tr w:rsidR="006D6ED6" w:rsidRPr="00B030A6" w14:paraId="10F8BFD2" w14:textId="77777777" w:rsidTr="003F1730">
        <w:tc>
          <w:tcPr>
            <w:tcW w:w="504" w:type="dxa"/>
          </w:tcPr>
          <w:p w14:paraId="6CD46EEF" w14:textId="77777777" w:rsidR="006D6ED6" w:rsidRPr="00B030A6" w:rsidRDefault="006D6ED6" w:rsidP="00B030A6">
            <w:pPr>
              <w:rPr>
                <w:rFonts w:ascii="Calibri" w:hAnsi="Calibri" w:cs="Calibri"/>
                <w:szCs w:val="24"/>
              </w:rPr>
            </w:pPr>
          </w:p>
        </w:tc>
        <w:tc>
          <w:tcPr>
            <w:tcW w:w="7039" w:type="dxa"/>
          </w:tcPr>
          <w:p w14:paraId="2CB0C6BA" w14:textId="77777777" w:rsidR="006D6ED6" w:rsidRPr="00B030A6" w:rsidRDefault="006D6ED6" w:rsidP="00B030A6">
            <w:pPr>
              <w:rPr>
                <w:rFonts w:ascii="Calibri" w:hAnsi="Calibri" w:cs="Calibri"/>
                <w:szCs w:val="24"/>
              </w:rPr>
            </w:pPr>
            <w:r w:rsidRPr="00B030A6">
              <w:rPr>
                <w:rFonts w:ascii="Calibri" w:hAnsi="Calibri" w:cs="Calibri"/>
                <w:szCs w:val="24"/>
              </w:rPr>
              <w:t>To be able to work as part of an MRes and/or PhD supervisory team</w:t>
            </w:r>
          </w:p>
        </w:tc>
        <w:tc>
          <w:tcPr>
            <w:tcW w:w="850" w:type="dxa"/>
          </w:tcPr>
          <w:p w14:paraId="14C4A9CF" w14:textId="77777777" w:rsidR="006D6ED6" w:rsidRPr="00B030A6" w:rsidRDefault="006D6ED6" w:rsidP="00B030A6">
            <w:pPr>
              <w:rPr>
                <w:rFonts w:ascii="Calibri" w:hAnsi="Calibri" w:cs="Calibri"/>
                <w:szCs w:val="24"/>
              </w:rPr>
            </w:pPr>
            <w:r w:rsidRPr="00B030A6">
              <w:rPr>
                <w:rFonts w:ascii="Calibri" w:hAnsi="Calibri" w:cs="Calibri"/>
                <w:szCs w:val="24"/>
              </w:rPr>
              <w:t>D</w:t>
            </w:r>
          </w:p>
        </w:tc>
        <w:tc>
          <w:tcPr>
            <w:tcW w:w="941" w:type="dxa"/>
          </w:tcPr>
          <w:p w14:paraId="57B334AD" w14:textId="77777777" w:rsidR="006D6ED6" w:rsidRPr="00B030A6" w:rsidRDefault="006D6ED6" w:rsidP="00B030A6">
            <w:pPr>
              <w:rPr>
                <w:rFonts w:ascii="Calibri" w:hAnsi="Calibri" w:cs="Calibri"/>
                <w:szCs w:val="24"/>
              </w:rPr>
            </w:pPr>
            <w:r w:rsidRPr="00B030A6">
              <w:rPr>
                <w:rFonts w:ascii="Calibri" w:hAnsi="Calibri" w:cs="Calibri"/>
                <w:szCs w:val="24"/>
              </w:rPr>
              <w:t>AF/S</w:t>
            </w:r>
          </w:p>
        </w:tc>
      </w:tr>
      <w:tr w:rsidR="006D6ED6" w:rsidRPr="00B030A6" w14:paraId="2531048F" w14:textId="77777777" w:rsidTr="003F1730">
        <w:tc>
          <w:tcPr>
            <w:tcW w:w="504" w:type="dxa"/>
          </w:tcPr>
          <w:p w14:paraId="31E38F24" w14:textId="77777777" w:rsidR="006D6ED6" w:rsidRPr="00B030A6" w:rsidRDefault="006D6ED6" w:rsidP="00B030A6">
            <w:pPr>
              <w:rPr>
                <w:rFonts w:ascii="Calibri" w:hAnsi="Calibri" w:cs="Calibri"/>
                <w:szCs w:val="24"/>
              </w:rPr>
            </w:pPr>
          </w:p>
        </w:tc>
        <w:tc>
          <w:tcPr>
            <w:tcW w:w="7039" w:type="dxa"/>
          </w:tcPr>
          <w:p w14:paraId="01F7263C" w14:textId="77777777" w:rsidR="006D6ED6" w:rsidRPr="00B030A6" w:rsidRDefault="006D6ED6" w:rsidP="00B030A6">
            <w:pPr>
              <w:rPr>
                <w:rFonts w:ascii="Calibri" w:hAnsi="Calibri" w:cs="Calibri"/>
                <w:szCs w:val="24"/>
              </w:rPr>
            </w:pPr>
            <w:r w:rsidRPr="00B030A6">
              <w:rPr>
                <w:rFonts w:ascii="Calibri" w:hAnsi="Calibri" w:cs="Calibri"/>
                <w:szCs w:val="24"/>
              </w:rPr>
              <w:t>Ability to motivate self and others in course design, delivery and curriculum innovation</w:t>
            </w:r>
          </w:p>
        </w:tc>
        <w:tc>
          <w:tcPr>
            <w:tcW w:w="850" w:type="dxa"/>
          </w:tcPr>
          <w:p w14:paraId="01826A39" w14:textId="77777777" w:rsidR="006D6ED6" w:rsidRPr="00B030A6" w:rsidRDefault="006D6ED6" w:rsidP="00B030A6">
            <w:pPr>
              <w:rPr>
                <w:rFonts w:ascii="Calibri" w:hAnsi="Calibri" w:cs="Calibri"/>
                <w:szCs w:val="24"/>
              </w:rPr>
            </w:pPr>
            <w:r w:rsidRPr="00B030A6">
              <w:rPr>
                <w:rFonts w:ascii="Calibri" w:hAnsi="Calibri" w:cs="Calibri"/>
                <w:szCs w:val="24"/>
              </w:rPr>
              <w:t>E</w:t>
            </w:r>
          </w:p>
        </w:tc>
        <w:tc>
          <w:tcPr>
            <w:tcW w:w="941" w:type="dxa"/>
          </w:tcPr>
          <w:p w14:paraId="0331B673" w14:textId="77777777" w:rsidR="006D6ED6" w:rsidRPr="00B030A6" w:rsidRDefault="006D6ED6" w:rsidP="00B030A6">
            <w:pPr>
              <w:rPr>
                <w:rFonts w:ascii="Calibri" w:hAnsi="Calibri" w:cs="Calibri"/>
                <w:szCs w:val="24"/>
              </w:rPr>
            </w:pPr>
            <w:r w:rsidRPr="00B030A6">
              <w:rPr>
                <w:rFonts w:ascii="Calibri" w:hAnsi="Calibri" w:cs="Calibri"/>
                <w:szCs w:val="24"/>
              </w:rPr>
              <w:t>AF/S</w:t>
            </w:r>
          </w:p>
        </w:tc>
      </w:tr>
      <w:tr w:rsidR="006D6ED6" w:rsidRPr="00B030A6" w14:paraId="0559106E" w14:textId="77777777" w:rsidTr="003F1730">
        <w:tc>
          <w:tcPr>
            <w:tcW w:w="504" w:type="dxa"/>
          </w:tcPr>
          <w:p w14:paraId="64889DCC" w14:textId="77777777" w:rsidR="006D6ED6" w:rsidRPr="00B030A6" w:rsidRDefault="006D6ED6" w:rsidP="00B030A6">
            <w:pPr>
              <w:rPr>
                <w:rFonts w:ascii="Calibri" w:hAnsi="Calibri" w:cs="Calibri"/>
                <w:b/>
                <w:szCs w:val="24"/>
              </w:rPr>
            </w:pPr>
            <w:r w:rsidRPr="00B030A6">
              <w:rPr>
                <w:rFonts w:ascii="Calibri" w:hAnsi="Calibri" w:cs="Calibri"/>
                <w:b/>
                <w:szCs w:val="24"/>
              </w:rPr>
              <w:t xml:space="preserve">3. </w:t>
            </w:r>
          </w:p>
        </w:tc>
        <w:tc>
          <w:tcPr>
            <w:tcW w:w="7039" w:type="dxa"/>
          </w:tcPr>
          <w:p w14:paraId="681A98CD" w14:textId="77777777" w:rsidR="006D6ED6" w:rsidRPr="00B030A6" w:rsidRDefault="006D6ED6" w:rsidP="00B030A6">
            <w:pPr>
              <w:rPr>
                <w:rFonts w:ascii="Calibri" w:hAnsi="Calibri" w:cs="Calibri"/>
                <w:b/>
                <w:szCs w:val="24"/>
              </w:rPr>
            </w:pPr>
            <w:r w:rsidRPr="00B030A6">
              <w:rPr>
                <w:rFonts w:ascii="Calibri" w:hAnsi="Calibri" w:cs="Calibri"/>
                <w:b/>
                <w:szCs w:val="24"/>
              </w:rPr>
              <w:t>Qualifications, Education &amp; Training</w:t>
            </w:r>
          </w:p>
        </w:tc>
        <w:tc>
          <w:tcPr>
            <w:tcW w:w="850" w:type="dxa"/>
          </w:tcPr>
          <w:p w14:paraId="5F64D207" w14:textId="77777777" w:rsidR="006D6ED6" w:rsidRPr="00B030A6" w:rsidRDefault="006D6ED6" w:rsidP="00B030A6">
            <w:pPr>
              <w:rPr>
                <w:rFonts w:ascii="Calibri" w:hAnsi="Calibri" w:cs="Calibri"/>
                <w:szCs w:val="24"/>
              </w:rPr>
            </w:pPr>
          </w:p>
        </w:tc>
        <w:tc>
          <w:tcPr>
            <w:tcW w:w="941" w:type="dxa"/>
          </w:tcPr>
          <w:p w14:paraId="39DA436A" w14:textId="77777777" w:rsidR="006D6ED6" w:rsidRPr="00B030A6" w:rsidRDefault="006D6ED6" w:rsidP="00B030A6">
            <w:pPr>
              <w:rPr>
                <w:rFonts w:ascii="Calibri" w:hAnsi="Calibri" w:cs="Calibri"/>
                <w:szCs w:val="24"/>
              </w:rPr>
            </w:pPr>
          </w:p>
        </w:tc>
      </w:tr>
      <w:tr w:rsidR="006D6ED6" w:rsidRPr="00B030A6" w14:paraId="72F2090C" w14:textId="77777777" w:rsidTr="003F1730">
        <w:tc>
          <w:tcPr>
            <w:tcW w:w="504" w:type="dxa"/>
          </w:tcPr>
          <w:p w14:paraId="44D7F40C" w14:textId="77777777" w:rsidR="006D6ED6" w:rsidRPr="00B030A6" w:rsidRDefault="006D6ED6" w:rsidP="00B030A6">
            <w:pPr>
              <w:rPr>
                <w:rFonts w:ascii="Calibri" w:hAnsi="Calibri" w:cs="Calibri"/>
                <w:szCs w:val="24"/>
              </w:rPr>
            </w:pPr>
          </w:p>
        </w:tc>
        <w:tc>
          <w:tcPr>
            <w:tcW w:w="7039" w:type="dxa"/>
          </w:tcPr>
          <w:p w14:paraId="2BBA5105" w14:textId="77777777" w:rsidR="006D6ED6" w:rsidRPr="00B030A6" w:rsidRDefault="006D6ED6" w:rsidP="00B030A6">
            <w:pPr>
              <w:rPr>
                <w:rFonts w:ascii="Calibri" w:hAnsi="Calibri" w:cs="Calibri"/>
                <w:szCs w:val="24"/>
              </w:rPr>
            </w:pPr>
            <w:r w:rsidRPr="00B030A6">
              <w:rPr>
                <w:rFonts w:ascii="Calibri" w:hAnsi="Calibri" w:cs="Calibri"/>
                <w:szCs w:val="24"/>
              </w:rPr>
              <w:t>A good first degree in a relevant subject</w:t>
            </w:r>
          </w:p>
        </w:tc>
        <w:tc>
          <w:tcPr>
            <w:tcW w:w="850" w:type="dxa"/>
          </w:tcPr>
          <w:p w14:paraId="25C2EC6F" w14:textId="77777777" w:rsidR="006D6ED6" w:rsidRPr="00B030A6" w:rsidRDefault="006D6ED6" w:rsidP="00B030A6">
            <w:pPr>
              <w:rPr>
                <w:rFonts w:ascii="Calibri" w:hAnsi="Calibri" w:cs="Calibri"/>
                <w:szCs w:val="24"/>
              </w:rPr>
            </w:pPr>
            <w:r w:rsidRPr="00B030A6">
              <w:rPr>
                <w:rFonts w:ascii="Calibri" w:hAnsi="Calibri" w:cs="Calibri"/>
                <w:szCs w:val="24"/>
              </w:rPr>
              <w:t>E</w:t>
            </w:r>
          </w:p>
        </w:tc>
        <w:tc>
          <w:tcPr>
            <w:tcW w:w="941" w:type="dxa"/>
          </w:tcPr>
          <w:p w14:paraId="41F519F8" w14:textId="77777777" w:rsidR="006D6ED6" w:rsidRPr="00B030A6" w:rsidRDefault="006D6ED6" w:rsidP="00B030A6">
            <w:pPr>
              <w:rPr>
                <w:rFonts w:ascii="Calibri" w:hAnsi="Calibri" w:cs="Calibri"/>
                <w:szCs w:val="24"/>
              </w:rPr>
            </w:pPr>
            <w:r w:rsidRPr="00B030A6">
              <w:rPr>
                <w:rFonts w:ascii="Calibri" w:hAnsi="Calibri" w:cs="Calibri"/>
                <w:szCs w:val="24"/>
              </w:rPr>
              <w:t>AF</w:t>
            </w:r>
          </w:p>
        </w:tc>
      </w:tr>
      <w:tr w:rsidR="006D6ED6" w:rsidRPr="00B030A6" w14:paraId="4527C682" w14:textId="77777777" w:rsidTr="003F1730">
        <w:tc>
          <w:tcPr>
            <w:tcW w:w="504" w:type="dxa"/>
          </w:tcPr>
          <w:p w14:paraId="4A51F5EA" w14:textId="77777777" w:rsidR="006D6ED6" w:rsidRPr="00B030A6" w:rsidRDefault="006D6ED6" w:rsidP="00B030A6">
            <w:pPr>
              <w:rPr>
                <w:rFonts w:ascii="Calibri" w:hAnsi="Calibri" w:cs="Calibri"/>
                <w:szCs w:val="24"/>
              </w:rPr>
            </w:pPr>
          </w:p>
        </w:tc>
        <w:tc>
          <w:tcPr>
            <w:tcW w:w="7039" w:type="dxa"/>
          </w:tcPr>
          <w:p w14:paraId="4553E2DB" w14:textId="77777777" w:rsidR="006D6ED6" w:rsidRPr="00B030A6" w:rsidRDefault="006D6ED6" w:rsidP="00B030A6">
            <w:pPr>
              <w:rPr>
                <w:rFonts w:ascii="Calibri" w:hAnsi="Calibri" w:cs="Calibri"/>
                <w:szCs w:val="24"/>
              </w:rPr>
            </w:pPr>
            <w:r w:rsidRPr="00B030A6">
              <w:rPr>
                <w:rFonts w:ascii="Calibri" w:hAnsi="Calibri" w:cs="Calibri"/>
                <w:szCs w:val="24"/>
              </w:rPr>
              <w:t>MA or similar postgraduate degree in a relevant subject</w:t>
            </w:r>
          </w:p>
        </w:tc>
        <w:tc>
          <w:tcPr>
            <w:tcW w:w="850" w:type="dxa"/>
          </w:tcPr>
          <w:p w14:paraId="3E32C506" w14:textId="77777777" w:rsidR="006D6ED6" w:rsidRPr="00B030A6" w:rsidRDefault="006D6ED6" w:rsidP="00B030A6">
            <w:pPr>
              <w:rPr>
                <w:rFonts w:ascii="Calibri" w:hAnsi="Calibri" w:cs="Calibri"/>
                <w:szCs w:val="24"/>
              </w:rPr>
            </w:pPr>
            <w:r w:rsidRPr="00B030A6">
              <w:rPr>
                <w:rFonts w:ascii="Calibri" w:hAnsi="Calibri" w:cs="Calibri"/>
                <w:szCs w:val="24"/>
              </w:rPr>
              <w:t>E</w:t>
            </w:r>
          </w:p>
        </w:tc>
        <w:tc>
          <w:tcPr>
            <w:tcW w:w="941" w:type="dxa"/>
          </w:tcPr>
          <w:p w14:paraId="3CBD4C60" w14:textId="77777777" w:rsidR="006D6ED6" w:rsidRPr="00B030A6" w:rsidRDefault="006D6ED6" w:rsidP="00B030A6">
            <w:pPr>
              <w:rPr>
                <w:rFonts w:ascii="Calibri" w:hAnsi="Calibri" w:cs="Calibri"/>
                <w:szCs w:val="24"/>
              </w:rPr>
            </w:pPr>
            <w:r w:rsidRPr="00B030A6">
              <w:rPr>
                <w:rFonts w:ascii="Calibri" w:hAnsi="Calibri" w:cs="Calibri"/>
                <w:szCs w:val="24"/>
              </w:rPr>
              <w:t>AF</w:t>
            </w:r>
          </w:p>
        </w:tc>
      </w:tr>
      <w:tr w:rsidR="006D6ED6" w:rsidRPr="00B030A6" w14:paraId="30B67829" w14:textId="77777777" w:rsidTr="003F1730">
        <w:tc>
          <w:tcPr>
            <w:tcW w:w="504" w:type="dxa"/>
          </w:tcPr>
          <w:p w14:paraId="21F73595" w14:textId="77777777" w:rsidR="006D6ED6" w:rsidRPr="00B030A6" w:rsidRDefault="006D6ED6" w:rsidP="00B030A6">
            <w:pPr>
              <w:rPr>
                <w:rFonts w:ascii="Calibri" w:hAnsi="Calibri" w:cs="Calibri"/>
                <w:szCs w:val="24"/>
              </w:rPr>
            </w:pPr>
          </w:p>
        </w:tc>
        <w:tc>
          <w:tcPr>
            <w:tcW w:w="7039" w:type="dxa"/>
          </w:tcPr>
          <w:p w14:paraId="23CF4C21" w14:textId="77777777" w:rsidR="006D6ED6" w:rsidRPr="00B030A6" w:rsidRDefault="006D6ED6" w:rsidP="00B030A6">
            <w:pPr>
              <w:rPr>
                <w:rFonts w:ascii="Calibri" w:hAnsi="Calibri" w:cs="Calibri"/>
                <w:szCs w:val="24"/>
              </w:rPr>
            </w:pPr>
            <w:r w:rsidRPr="00B030A6">
              <w:rPr>
                <w:rFonts w:ascii="Calibri" w:hAnsi="Calibri" w:cs="Calibri"/>
                <w:szCs w:val="24"/>
              </w:rPr>
              <w:t>PhD or are working towards or have aspirations to PhD in a relevant subject</w:t>
            </w:r>
          </w:p>
        </w:tc>
        <w:tc>
          <w:tcPr>
            <w:tcW w:w="850" w:type="dxa"/>
          </w:tcPr>
          <w:p w14:paraId="62A84DE6" w14:textId="77777777" w:rsidR="006D6ED6" w:rsidRPr="00B030A6" w:rsidRDefault="006D6ED6" w:rsidP="00B030A6">
            <w:pPr>
              <w:rPr>
                <w:rFonts w:ascii="Calibri" w:hAnsi="Calibri" w:cs="Calibri"/>
                <w:szCs w:val="24"/>
              </w:rPr>
            </w:pPr>
            <w:r w:rsidRPr="00B030A6">
              <w:rPr>
                <w:rFonts w:ascii="Calibri" w:hAnsi="Calibri" w:cs="Calibri"/>
                <w:szCs w:val="24"/>
              </w:rPr>
              <w:t>E</w:t>
            </w:r>
          </w:p>
        </w:tc>
        <w:tc>
          <w:tcPr>
            <w:tcW w:w="941" w:type="dxa"/>
          </w:tcPr>
          <w:p w14:paraId="6DC16E6F" w14:textId="77777777" w:rsidR="006D6ED6" w:rsidRPr="00B030A6" w:rsidRDefault="006D6ED6" w:rsidP="00B030A6">
            <w:pPr>
              <w:rPr>
                <w:rFonts w:ascii="Calibri" w:hAnsi="Calibri" w:cs="Calibri"/>
                <w:szCs w:val="24"/>
              </w:rPr>
            </w:pPr>
            <w:r w:rsidRPr="00B030A6">
              <w:rPr>
                <w:rFonts w:ascii="Calibri" w:hAnsi="Calibri" w:cs="Calibri"/>
                <w:szCs w:val="24"/>
              </w:rPr>
              <w:t>AF</w:t>
            </w:r>
          </w:p>
        </w:tc>
      </w:tr>
      <w:tr w:rsidR="006D6ED6" w:rsidRPr="00B030A6" w14:paraId="5B3C3DC5" w14:textId="77777777" w:rsidTr="003F1730">
        <w:tc>
          <w:tcPr>
            <w:tcW w:w="504" w:type="dxa"/>
          </w:tcPr>
          <w:p w14:paraId="632C7CA8" w14:textId="77777777" w:rsidR="006D6ED6" w:rsidRPr="00B030A6" w:rsidRDefault="006D6ED6" w:rsidP="00B030A6">
            <w:pPr>
              <w:rPr>
                <w:rFonts w:ascii="Calibri" w:hAnsi="Calibri" w:cs="Calibri"/>
                <w:szCs w:val="24"/>
              </w:rPr>
            </w:pPr>
          </w:p>
        </w:tc>
        <w:tc>
          <w:tcPr>
            <w:tcW w:w="7039" w:type="dxa"/>
          </w:tcPr>
          <w:p w14:paraId="3CB728FA" w14:textId="77777777" w:rsidR="006D6ED6" w:rsidRPr="00B030A6" w:rsidRDefault="006D6ED6" w:rsidP="00B030A6">
            <w:pPr>
              <w:rPr>
                <w:rFonts w:ascii="Calibri" w:hAnsi="Calibri" w:cs="Calibri"/>
                <w:szCs w:val="24"/>
              </w:rPr>
            </w:pPr>
            <w:r w:rsidRPr="00B030A6">
              <w:rPr>
                <w:rFonts w:ascii="Calibri" w:hAnsi="Calibri" w:cs="Calibri"/>
                <w:szCs w:val="24"/>
              </w:rPr>
              <w:t>A teaching qualification suitable for HE level work, or willingness to work towards one in post</w:t>
            </w:r>
          </w:p>
        </w:tc>
        <w:tc>
          <w:tcPr>
            <w:tcW w:w="850" w:type="dxa"/>
          </w:tcPr>
          <w:p w14:paraId="59ABC088" w14:textId="77777777" w:rsidR="006D6ED6" w:rsidRPr="00B030A6" w:rsidRDefault="006D6ED6" w:rsidP="00B030A6">
            <w:pPr>
              <w:rPr>
                <w:rFonts w:ascii="Calibri" w:hAnsi="Calibri" w:cs="Calibri"/>
                <w:szCs w:val="24"/>
              </w:rPr>
            </w:pPr>
            <w:r w:rsidRPr="00B030A6">
              <w:rPr>
                <w:rFonts w:ascii="Calibri" w:hAnsi="Calibri" w:cs="Calibri"/>
                <w:szCs w:val="24"/>
              </w:rPr>
              <w:t>E</w:t>
            </w:r>
          </w:p>
        </w:tc>
        <w:tc>
          <w:tcPr>
            <w:tcW w:w="941" w:type="dxa"/>
          </w:tcPr>
          <w:p w14:paraId="2D0606B6" w14:textId="77777777" w:rsidR="006D6ED6" w:rsidRPr="00B030A6" w:rsidRDefault="006D6ED6" w:rsidP="00B030A6">
            <w:pPr>
              <w:rPr>
                <w:rFonts w:ascii="Calibri" w:hAnsi="Calibri" w:cs="Calibri"/>
                <w:szCs w:val="24"/>
              </w:rPr>
            </w:pPr>
            <w:r w:rsidRPr="00B030A6">
              <w:rPr>
                <w:rFonts w:ascii="Calibri" w:hAnsi="Calibri" w:cs="Calibri"/>
                <w:szCs w:val="24"/>
              </w:rPr>
              <w:t>AF</w:t>
            </w:r>
          </w:p>
        </w:tc>
      </w:tr>
      <w:tr w:rsidR="006D6ED6" w:rsidRPr="00B030A6" w14:paraId="38AD9908" w14:textId="77777777" w:rsidTr="003F1730">
        <w:tc>
          <w:tcPr>
            <w:tcW w:w="504" w:type="dxa"/>
          </w:tcPr>
          <w:p w14:paraId="311A9D9D" w14:textId="77777777" w:rsidR="006D6ED6" w:rsidRPr="00B030A6" w:rsidRDefault="006D6ED6" w:rsidP="00B030A6">
            <w:pPr>
              <w:rPr>
                <w:rFonts w:ascii="Calibri" w:hAnsi="Calibri" w:cs="Calibri"/>
                <w:b/>
                <w:szCs w:val="24"/>
              </w:rPr>
            </w:pPr>
            <w:r w:rsidRPr="00B030A6">
              <w:rPr>
                <w:rFonts w:ascii="Calibri" w:hAnsi="Calibri" w:cs="Calibri"/>
                <w:b/>
                <w:szCs w:val="24"/>
              </w:rPr>
              <w:t>4.</w:t>
            </w:r>
          </w:p>
        </w:tc>
        <w:tc>
          <w:tcPr>
            <w:tcW w:w="7039" w:type="dxa"/>
          </w:tcPr>
          <w:p w14:paraId="651D4ADA" w14:textId="77777777" w:rsidR="006D6ED6" w:rsidRPr="00B030A6" w:rsidRDefault="006D6ED6" w:rsidP="00B030A6">
            <w:pPr>
              <w:rPr>
                <w:rFonts w:ascii="Calibri" w:hAnsi="Calibri" w:cs="Calibri"/>
                <w:b/>
                <w:szCs w:val="24"/>
              </w:rPr>
            </w:pPr>
            <w:r w:rsidRPr="00B030A6">
              <w:rPr>
                <w:rFonts w:ascii="Calibri" w:hAnsi="Calibri" w:cs="Calibri"/>
                <w:b/>
                <w:szCs w:val="24"/>
              </w:rPr>
              <w:t>Other Requirements</w:t>
            </w:r>
          </w:p>
        </w:tc>
        <w:tc>
          <w:tcPr>
            <w:tcW w:w="850" w:type="dxa"/>
          </w:tcPr>
          <w:p w14:paraId="2FCD7D97" w14:textId="77777777" w:rsidR="006D6ED6" w:rsidRPr="00B030A6" w:rsidRDefault="006D6ED6" w:rsidP="00B030A6">
            <w:pPr>
              <w:rPr>
                <w:rFonts w:ascii="Calibri" w:hAnsi="Calibri" w:cs="Calibri"/>
                <w:szCs w:val="24"/>
              </w:rPr>
            </w:pPr>
          </w:p>
        </w:tc>
        <w:tc>
          <w:tcPr>
            <w:tcW w:w="941" w:type="dxa"/>
          </w:tcPr>
          <w:p w14:paraId="7957CF03" w14:textId="77777777" w:rsidR="006D6ED6" w:rsidRPr="00B030A6" w:rsidRDefault="006D6ED6" w:rsidP="00B030A6">
            <w:pPr>
              <w:rPr>
                <w:rFonts w:ascii="Calibri" w:hAnsi="Calibri" w:cs="Calibri"/>
                <w:szCs w:val="24"/>
              </w:rPr>
            </w:pPr>
          </w:p>
        </w:tc>
      </w:tr>
      <w:tr w:rsidR="006D6ED6" w:rsidRPr="00B030A6" w14:paraId="49523C84" w14:textId="77777777" w:rsidTr="003F1730">
        <w:tc>
          <w:tcPr>
            <w:tcW w:w="504" w:type="dxa"/>
          </w:tcPr>
          <w:p w14:paraId="76D493F5" w14:textId="77777777" w:rsidR="006D6ED6" w:rsidRPr="00B030A6" w:rsidRDefault="006D6ED6" w:rsidP="00B030A6">
            <w:pPr>
              <w:rPr>
                <w:rFonts w:ascii="Calibri" w:hAnsi="Calibri" w:cs="Calibri"/>
                <w:szCs w:val="24"/>
              </w:rPr>
            </w:pPr>
          </w:p>
        </w:tc>
        <w:tc>
          <w:tcPr>
            <w:tcW w:w="7039" w:type="dxa"/>
          </w:tcPr>
          <w:p w14:paraId="543D05DB" w14:textId="77777777" w:rsidR="006D6ED6" w:rsidRPr="00B030A6" w:rsidRDefault="006D6ED6" w:rsidP="00B030A6">
            <w:pPr>
              <w:rPr>
                <w:rFonts w:ascii="Calibri" w:hAnsi="Calibri" w:cs="Calibri"/>
                <w:szCs w:val="24"/>
              </w:rPr>
            </w:pPr>
            <w:r w:rsidRPr="00B030A6">
              <w:rPr>
                <w:rFonts w:ascii="Calibri" w:hAnsi="Calibri" w:cs="Calibri"/>
                <w:szCs w:val="24"/>
              </w:rPr>
              <w:t>To operate according to professional standards for attendance and course delivery, conduct, effective time-management, balance of duties, sickness/absence notification and responsiveness to internal and external communications.</w:t>
            </w:r>
          </w:p>
        </w:tc>
        <w:tc>
          <w:tcPr>
            <w:tcW w:w="850" w:type="dxa"/>
          </w:tcPr>
          <w:p w14:paraId="4416731B" w14:textId="77777777" w:rsidR="006D6ED6" w:rsidRPr="00B030A6" w:rsidRDefault="006D6ED6" w:rsidP="00B030A6">
            <w:pPr>
              <w:rPr>
                <w:rFonts w:ascii="Calibri" w:hAnsi="Calibri" w:cs="Calibri"/>
                <w:szCs w:val="24"/>
              </w:rPr>
            </w:pPr>
            <w:r w:rsidRPr="00B030A6">
              <w:rPr>
                <w:rFonts w:ascii="Calibri" w:hAnsi="Calibri" w:cs="Calibri"/>
                <w:szCs w:val="24"/>
              </w:rPr>
              <w:t>E</w:t>
            </w:r>
          </w:p>
        </w:tc>
        <w:tc>
          <w:tcPr>
            <w:tcW w:w="941" w:type="dxa"/>
          </w:tcPr>
          <w:p w14:paraId="2C4AB6C4" w14:textId="77777777" w:rsidR="006D6ED6" w:rsidRPr="00B030A6" w:rsidRDefault="006D6ED6" w:rsidP="00B030A6">
            <w:pPr>
              <w:rPr>
                <w:rFonts w:ascii="Calibri" w:hAnsi="Calibri" w:cs="Calibri"/>
                <w:szCs w:val="24"/>
              </w:rPr>
            </w:pPr>
            <w:r w:rsidRPr="00B030A6">
              <w:rPr>
                <w:rFonts w:ascii="Calibri" w:hAnsi="Calibri" w:cs="Calibri"/>
                <w:szCs w:val="24"/>
              </w:rPr>
              <w:t>AF/S</w:t>
            </w:r>
          </w:p>
        </w:tc>
      </w:tr>
      <w:tr w:rsidR="006D6ED6" w:rsidRPr="00B030A6" w14:paraId="7BDA8332" w14:textId="77777777" w:rsidTr="003F1730">
        <w:tc>
          <w:tcPr>
            <w:tcW w:w="504" w:type="dxa"/>
          </w:tcPr>
          <w:p w14:paraId="72E88072" w14:textId="77777777" w:rsidR="006D6ED6" w:rsidRPr="00B030A6" w:rsidRDefault="006D6ED6" w:rsidP="00B030A6">
            <w:pPr>
              <w:rPr>
                <w:rFonts w:ascii="Calibri" w:hAnsi="Calibri" w:cs="Calibri"/>
                <w:szCs w:val="24"/>
              </w:rPr>
            </w:pPr>
          </w:p>
        </w:tc>
        <w:tc>
          <w:tcPr>
            <w:tcW w:w="7039" w:type="dxa"/>
          </w:tcPr>
          <w:p w14:paraId="5C949637" w14:textId="77777777" w:rsidR="006D6ED6" w:rsidRPr="00B030A6" w:rsidRDefault="006D6ED6" w:rsidP="00B030A6">
            <w:pPr>
              <w:rPr>
                <w:rFonts w:ascii="Calibri" w:hAnsi="Calibri" w:cs="Calibri"/>
                <w:szCs w:val="24"/>
              </w:rPr>
            </w:pPr>
            <w:r w:rsidRPr="00B030A6">
              <w:rPr>
                <w:rFonts w:ascii="Calibri" w:hAnsi="Calibri" w:cs="Calibri"/>
                <w:szCs w:val="24"/>
              </w:rPr>
              <w:t>A track-record in research activities, networks and publications.</w:t>
            </w:r>
          </w:p>
        </w:tc>
        <w:tc>
          <w:tcPr>
            <w:tcW w:w="850" w:type="dxa"/>
          </w:tcPr>
          <w:p w14:paraId="4B539F1C" w14:textId="77777777" w:rsidR="006D6ED6" w:rsidRPr="00B030A6" w:rsidRDefault="006D6ED6" w:rsidP="00B030A6">
            <w:pPr>
              <w:rPr>
                <w:rFonts w:ascii="Calibri" w:hAnsi="Calibri" w:cs="Calibri"/>
                <w:szCs w:val="24"/>
              </w:rPr>
            </w:pPr>
            <w:r w:rsidRPr="00B030A6">
              <w:rPr>
                <w:rFonts w:ascii="Calibri" w:hAnsi="Calibri" w:cs="Calibri"/>
                <w:szCs w:val="24"/>
              </w:rPr>
              <w:t>E</w:t>
            </w:r>
          </w:p>
        </w:tc>
        <w:tc>
          <w:tcPr>
            <w:tcW w:w="941" w:type="dxa"/>
          </w:tcPr>
          <w:p w14:paraId="620BDAEC" w14:textId="77777777" w:rsidR="006D6ED6" w:rsidRPr="00B030A6" w:rsidRDefault="006D6ED6" w:rsidP="00B030A6">
            <w:pPr>
              <w:rPr>
                <w:rFonts w:ascii="Calibri" w:hAnsi="Calibri" w:cs="Calibri"/>
                <w:szCs w:val="24"/>
              </w:rPr>
            </w:pPr>
            <w:r w:rsidRPr="00B030A6">
              <w:rPr>
                <w:rFonts w:ascii="Calibri" w:hAnsi="Calibri" w:cs="Calibri"/>
                <w:szCs w:val="24"/>
              </w:rPr>
              <w:t>AF/S</w:t>
            </w:r>
          </w:p>
        </w:tc>
      </w:tr>
    </w:tbl>
    <w:p w14:paraId="08E811D9" w14:textId="77777777" w:rsidR="006D6ED6" w:rsidRPr="00B030A6" w:rsidRDefault="006D6ED6" w:rsidP="00B030A6">
      <w:pPr>
        <w:rPr>
          <w:rFonts w:ascii="Calibri" w:hAnsi="Calibri" w:cs="Calibri"/>
          <w:b/>
          <w:szCs w:val="24"/>
        </w:rPr>
      </w:pPr>
    </w:p>
    <w:p w14:paraId="340848D2" w14:textId="6D2CF45F" w:rsidR="006D6ED6" w:rsidRPr="00B030A6" w:rsidRDefault="006D6ED6" w:rsidP="00B030A6">
      <w:pPr>
        <w:rPr>
          <w:rFonts w:ascii="Calibri" w:hAnsi="Calibri" w:cs="Calibri"/>
          <w:b/>
          <w:sz w:val="22"/>
          <w:szCs w:val="22"/>
        </w:rPr>
      </w:pPr>
      <w:r w:rsidRPr="00B030A6">
        <w:rPr>
          <w:rFonts w:ascii="Calibri" w:hAnsi="Calibri" w:cs="Calibri"/>
          <w:b/>
          <w:sz w:val="22"/>
          <w:szCs w:val="22"/>
        </w:rPr>
        <w:t xml:space="preserve">Legend  </w:t>
      </w:r>
    </w:p>
    <w:p w14:paraId="3CDE5CE8" w14:textId="77777777" w:rsidR="006D6ED6" w:rsidRPr="00B030A6" w:rsidRDefault="006D6ED6" w:rsidP="00B030A6">
      <w:pPr>
        <w:rPr>
          <w:rFonts w:ascii="Calibri" w:hAnsi="Calibri" w:cs="Calibri"/>
          <w:sz w:val="22"/>
          <w:szCs w:val="22"/>
        </w:rPr>
      </w:pPr>
      <w:r w:rsidRPr="00B030A6">
        <w:rPr>
          <w:rFonts w:ascii="Calibri" w:hAnsi="Calibri" w:cs="Calibri"/>
          <w:sz w:val="22"/>
          <w:szCs w:val="22"/>
        </w:rPr>
        <w:t>Rating of attribute: E = essential; D = desirable</w:t>
      </w:r>
    </w:p>
    <w:p w14:paraId="0C5E1C19" w14:textId="0D837AD4" w:rsidR="006D6ED6" w:rsidRPr="00B030A6" w:rsidRDefault="006D6ED6" w:rsidP="00B030A6">
      <w:pPr>
        <w:rPr>
          <w:rFonts w:ascii="Calibri" w:hAnsi="Calibri" w:cs="Calibri"/>
          <w:szCs w:val="24"/>
          <w:lang w:val="en-GB"/>
        </w:rPr>
      </w:pPr>
      <w:r w:rsidRPr="00B030A6">
        <w:rPr>
          <w:rFonts w:ascii="Calibri" w:hAnsi="Calibri" w:cs="Calibri"/>
          <w:sz w:val="22"/>
          <w:szCs w:val="22"/>
        </w:rPr>
        <w:t xml:space="preserve">Source of evidence: AF = Application Form; S = Selection Program (including Interview, Test, </w:t>
      </w:r>
      <w:r w:rsidR="00B030A6">
        <w:rPr>
          <w:rFonts w:ascii="Calibri" w:hAnsi="Calibri" w:cs="Calibri"/>
          <w:sz w:val="22"/>
          <w:szCs w:val="22"/>
        </w:rPr>
        <w:t>Presentation</w:t>
      </w:r>
      <w:r w:rsidRPr="00B030A6">
        <w:rPr>
          <w:rFonts w:ascii="Calibri" w:hAnsi="Calibri" w:cs="Calibri"/>
          <w:sz w:val="22"/>
          <w:szCs w:val="22"/>
        </w:rPr>
        <w:t>)</w:t>
      </w:r>
      <w:r w:rsidRPr="00B030A6">
        <w:rPr>
          <w:rFonts w:ascii="Calibri" w:hAnsi="Calibri" w:cs="Calibri"/>
          <w:szCs w:val="24"/>
          <w:lang w:val="en-GB"/>
        </w:rPr>
        <w:br w:type="page"/>
      </w:r>
    </w:p>
    <w:p w14:paraId="114C7D1A" w14:textId="517D97E3" w:rsidR="00B030A6" w:rsidRDefault="00B030A6" w:rsidP="00B030A6">
      <w:pPr>
        <w:rPr>
          <w:rFonts w:ascii="Calibri" w:hAnsi="Calibri" w:cs="Calibri"/>
          <w:b/>
          <w:szCs w:val="24"/>
        </w:rPr>
      </w:pPr>
      <w:r w:rsidRPr="00B030A6">
        <w:rPr>
          <w:rFonts w:ascii="Calibri" w:hAnsi="Calibri" w:cs="Calibri"/>
          <w:b/>
          <w:szCs w:val="24"/>
        </w:rPr>
        <w:lastRenderedPageBreak/>
        <w:t>JOB HAZARD IDENTIFICATION FORM</w:t>
      </w:r>
    </w:p>
    <w:p w14:paraId="5A38ADD7" w14:textId="77777777" w:rsidR="003F1730" w:rsidRPr="00B030A6" w:rsidRDefault="003F1730" w:rsidP="00B030A6">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B030A6" w:rsidRPr="003F1730" w14:paraId="3AE460F4" w14:textId="77777777" w:rsidTr="00A12BF7">
        <w:trPr>
          <w:cantSplit/>
        </w:trPr>
        <w:tc>
          <w:tcPr>
            <w:tcW w:w="9214" w:type="dxa"/>
            <w:gridSpan w:val="4"/>
          </w:tcPr>
          <w:p w14:paraId="3E681B19" w14:textId="77777777" w:rsidR="00B030A6" w:rsidRPr="003F1730" w:rsidRDefault="00B030A6" w:rsidP="00A12BF7">
            <w:pPr>
              <w:pStyle w:val="Closing"/>
              <w:spacing w:before="120" w:after="100" w:afterAutospacing="1" w:line="240" w:lineRule="auto"/>
              <w:ind w:left="0"/>
              <w:jc w:val="center"/>
              <w:rPr>
                <w:rFonts w:asciiTheme="minorHAnsi" w:hAnsiTheme="minorHAnsi" w:cstheme="minorHAnsi"/>
                <w:b/>
                <w:bCs/>
                <w:sz w:val="22"/>
                <w:szCs w:val="22"/>
              </w:rPr>
            </w:pPr>
            <w:r w:rsidRPr="003F1730">
              <w:rPr>
                <w:rFonts w:asciiTheme="minorHAnsi" w:hAnsiTheme="minorHAnsi" w:cstheme="minorHAnsi"/>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13" w:history="1">
              <w:r w:rsidRPr="003F1730">
                <w:rPr>
                  <w:rStyle w:val="Hyperlink"/>
                  <w:rFonts w:asciiTheme="minorHAnsi" w:eastAsia="Calibri" w:hAnsiTheme="minorHAnsi" w:cstheme="minorHAnsi"/>
                  <w:sz w:val="22"/>
                  <w:szCs w:val="22"/>
                </w:rPr>
                <w:t>Job Hazard Information</w:t>
              </w:r>
            </w:hyperlink>
            <w:r w:rsidRPr="003F1730">
              <w:rPr>
                <w:rFonts w:asciiTheme="minorHAnsi" w:hAnsiTheme="minorHAnsi" w:cstheme="minorHAnsi"/>
                <w:b/>
                <w:bCs/>
                <w:sz w:val="22"/>
                <w:szCs w:val="22"/>
              </w:rPr>
              <w:t xml:space="preserve"> document in order to do this and give details in the free text space provided. </w:t>
            </w:r>
          </w:p>
        </w:tc>
      </w:tr>
      <w:tr w:rsidR="00B030A6" w:rsidRPr="003F1730" w14:paraId="60632C57" w14:textId="77777777" w:rsidTr="00A12BF7">
        <w:trPr>
          <w:trHeight w:val="560"/>
        </w:trPr>
        <w:tc>
          <w:tcPr>
            <w:tcW w:w="4114" w:type="dxa"/>
            <w:tcBorders>
              <w:right w:val="nil"/>
            </w:tcBorders>
          </w:tcPr>
          <w:p w14:paraId="6668466E" w14:textId="77777777" w:rsidR="00B030A6" w:rsidRPr="003F1730" w:rsidRDefault="00B030A6" w:rsidP="00B030A6">
            <w:pPr>
              <w:pStyle w:val="Closing"/>
              <w:numPr>
                <w:ilvl w:val="0"/>
                <w:numId w:val="5"/>
              </w:numPr>
              <w:spacing w:after="100" w:afterAutospacing="1" w:line="240" w:lineRule="auto"/>
              <w:ind w:left="318" w:hanging="318"/>
              <w:rPr>
                <w:rFonts w:asciiTheme="minorHAnsi" w:hAnsiTheme="minorHAnsi" w:cstheme="minorHAnsi"/>
                <w:sz w:val="22"/>
                <w:szCs w:val="22"/>
              </w:rPr>
            </w:pPr>
            <w:r w:rsidRPr="003F1730">
              <w:rPr>
                <w:rFonts w:asciiTheme="minorHAnsi" w:hAnsiTheme="minorHAnsi" w:cstheme="minorHAnsi"/>
                <w:sz w:val="22"/>
                <w:szCs w:val="22"/>
              </w:rPr>
              <w:t xml:space="preserve"> International travel/Fieldwork                                          </w:t>
            </w:r>
          </w:p>
        </w:tc>
        <w:tc>
          <w:tcPr>
            <w:tcW w:w="500" w:type="dxa"/>
            <w:tcBorders>
              <w:top w:val="single" w:sz="4" w:space="0" w:color="auto"/>
              <w:left w:val="nil"/>
              <w:bottom w:val="single" w:sz="4" w:space="0" w:color="auto"/>
              <w:right w:val="single" w:sz="4" w:space="0" w:color="auto"/>
            </w:tcBorders>
          </w:tcPr>
          <w:p w14:paraId="4962E957" w14:textId="77777777" w:rsidR="00B030A6" w:rsidRPr="003F1730" w:rsidRDefault="00B030A6" w:rsidP="00A12BF7">
            <w:pPr>
              <w:pStyle w:val="Closing"/>
              <w:spacing w:after="100" w:afterAutospacing="1" w:line="240" w:lineRule="auto"/>
              <w:ind w:left="318" w:hanging="318"/>
              <w:rPr>
                <w:rFonts w:asciiTheme="minorHAnsi" w:hAnsiTheme="minorHAnsi" w:cstheme="minorHAnsi"/>
                <w:sz w:val="22"/>
                <w:szCs w:val="22"/>
              </w:rPr>
            </w:pPr>
            <w:r w:rsidRPr="003F1730">
              <w:rPr>
                <w:rFonts w:asciiTheme="minorHAnsi" w:hAnsiTheme="minorHAnsi" w:cstheme="minorHAnsi"/>
                <w:noProof/>
                <w:sz w:val="22"/>
                <w:szCs w:val="22"/>
                <w:lang w:eastAsia="en-GB"/>
              </w:rPr>
              <mc:AlternateContent>
                <mc:Choice Requires="wps">
                  <w:drawing>
                    <wp:anchor distT="0" distB="0" distL="114300" distR="114300" simplePos="0" relativeHeight="251670528" behindDoc="0" locked="0" layoutInCell="1" allowOverlap="1" wp14:anchorId="56236E09" wp14:editId="28411FF8">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B95E06" w14:textId="4A0C65AE" w:rsidR="00B030A6" w:rsidRDefault="00B030A6" w:rsidP="00B030A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236E09"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05B95E06" w14:textId="4A0C65AE" w:rsidR="00B030A6" w:rsidRDefault="00B030A6" w:rsidP="00B030A6">
                            <w:r>
                              <w:t>X</w:t>
                            </w:r>
                          </w:p>
                        </w:txbxContent>
                      </v:textbox>
                    </v:shape>
                  </w:pict>
                </mc:Fallback>
              </mc:AlternateContent>
            </w:r>
          </w:p>
        </w:tc>
        <w:tc>
          <w:tcPr>
            <w:tcW w:w="4074" w:type="dxa"/>
            <w:tcBorders>
              <w:left w:val="single" w:sz="4" w:space="0" w:color="auto"/>
              <w:right w:val="nil"/>
            </w:tcBorders>
          </w:tcPr>
          <w:p w14:paraId="729E8059" w14:textId="77777777" w:rsidR="00B030A6" w:rsidRPr="003F1730" w:rsidRDefault="00B030A6" w:rsidP="00A12BF7">
            <w:pPr>
              <w:pStyle w:val="Closing"/>
              <w:spacing w:after="100" w:afterAutospacing="1" w:line="240" w:lineRule="auto"/>
              <w:ind w:left="382" w:hanging="382"/>
              <w:rPr>
                <w:rFonts w:asciiTheme="minorHAnsi" w:hAnsiTheme="minorHAnsi" w:cstheme="minorHAnsi"/>
                <w:sz w:val="22"/>
                <w:szCs w:val="22"/>
              </w:rPr>
            </w:pPr>
            <w:r w:rsidRPr="003F1730">
              <w:rPr>
                <w:rFonts w:asciiTheme="minorHAnsi" w:hAnsiTheme="minorHAnsi" w:cstheme="minorHAnsi"/>
                <w:sz w:val="22"/>
                <w:szCs w:val="22"/>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45AEDD0E" w14:textId="77777777" w:rsidR="00B030A6" w:rsidRPr="003F1730" w:rsidRDefault="00B030A6" w:rsidP="00A12BF7">
            <w:pPr>
              <w:pStyle w:val="Closing"/>
              <w:spacing w:after="100" w:afterAutospacing="1" w:line="240" w:lineRule="auto"/>
              <w:ind w:left="0"/>
              <w:rPr>
                <w:rFonts w:asciiTheme="minorHAnsi" w:hAnsiTheme="minorHAnsi" w:cstheme="minorHAnsi"/>
                <w:sz w:val="22"/>
                <w:szCs w:val="22"/>
              </w:rPr>
            </w:pPr>
            <w:r w:rsidRPr="003F1730">
              <w:rPr>
                <w:rFonts w:asciiTheme="minorHAnsi" w:hAnsiTheme="minorHAnsi" w:cstheme="minorHAnsi"/>
                <w:noProof/>
                <w:sz w:val="22"/>
                <w:szCs w:val="22"/>
                <w:lang w:eastAsia="en-GB"/>
              </w:rPr>
              <mc:AlternateContent>
                <mc:Choice Requires="wps">
                  <w:drawing>
                    <wp:anchor distT="0" distB="0" distL="114300" distR="114300" simplePos="0" relativeHeight="251673600" behindDoc="0" locked="0" layoutInCell="1" allowOverlap="1" wp14:anchorId="6574389F" wp14:editId="36AD0933">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957A88" w14:textId="77777777" w:rsidR="00B030A6" w:rsidRDefault="00B030A6" w:rsidP="00B030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74389F"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6C957A88" w14:textId="77777777" w:rsidR="00B030A6" w:rsidRDefault="00B030A6" w:rsidP="00B030A6"/>
                        </w:txbxContent>
                      </v:textbox>
                    </v:shape>
                  </w:pict>
                </mc:Fallback>
              </mc:AlternateContent>
            </w:r>
          </w:p>
        </w:tc>
      </w:tr>
      <w:tr w:rsidR="00B030A6" w:rsidRPr="003F1730" w14:paraId="0E3C1EE1" w14:textId="77777777" w:rsidTr="00A12BF7">
        <w:trPr>
          <w:trHeight w:val="560"/>
        </w:trPr>
        <w:tc>
          <w:tcPr>
            <w:tcW w:w="4114" w:type="dxa"/>
            <w:tcBorders>
              <w:right w:val="nil"/>
            </w:tcBorders>
          </w:tcPr>
          <w:p w14:paraId="57A8DFAB" w14:textId="77777777" w:rsidR="00B030A6" w:rsidRPr="003F1730" w:rsidRDefault="00B030A6" w:rsidP="00B030A6">
            <w:pPr>
              <w:pStyle w:val="Closing"/>
              <w:numPr>
                <w:ilvl w:val="0"/>
                <w:numId w:val="5"/>
              </w:numPr>
              <w:spacing w:after="100" w:afterAutospacing="1" w:line="240" w:lineRule="auto"/>
              <w:ind w:left="318" w:hanging="318"/>
              <w:rPr>
                <w:rFonts w:asciiTheme="minorHAnsi" w:hAnsiTheme="minorHAnsi" w:cstheme="minorHAnsi"/>
                <w:sz w:val="22"/>
                <w:szCs w:val="22"/>
              </w:rPr>
            </w:pPr>
            <w:r w:rsidRPr="003F1730">
              <w:rPr>
                <w:rFonts w:asciiTheme="minorHAnsi" w:hAnsiTheme="minorHAnsi" w:cstheme="minorHAnsi"/>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tcPr>
          <w:p w14:paraId="049989B4" w14:textId="77777777" w:rsidR="00B030A6" w:rsidRPr="003F1730" w:rsidRDefault="00B030A6" w:rsidP="00A12BF7">
            <w:pPr>
              <w:pStyle w:val="Closing"/>
              <w:spacing w:after="100" w:afterAutospacing="1" w:line="240" w:lineRule="auto"/>
              <w:ind w:left="318" w:hanging="318"/>
              <w:rPr>
                <w:rFonts w:asciiTheme="minorHAnsi" w:hAnsiTheme="minorHAnsi" w:cstheme="minorHAnsi"/>
                <w:sz w:val="22"/>
                <w:szCs w:val="22"/>
              </w:rPr>
            </w:pPr>
            <w:r w:rsidRPr="003F1730">
              <w:rPr>
                <w:rFonts w:asciiTheme="minorHAnsi" w:hAnsiTheme="minorHAnsi" w:cstheme="minorHAnsi"/>
                <w:noProof/>
                <w:sz w:val="22"/>
                <w:szCs w:val="22"/>
                <w:lang w:eastAsia="en-GB"/>
              </w:rPr>
              <mc:AlternateContent>
                <mc:Choice Requires="wps">
                  <w:drawing>
                    <wp:anchor distT="0" distB="0" distL="114300" distR="114300" simplePos="0" relativeHeight="251662336" behindDoc="0" locked="0" layoutInCell="1" allowOverlap="1" wp14:anchorId="2746B069" wp14:editId="5DEA7F8A">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E01307" w14:textId="77777777" w:rsidR="00B030A6" w:rsidRDefault="00B030A6" w:rsidP="00B030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6B069"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0AE01307" w14:textId="77777777" w:rsidR="00B030A6" w:rsidRDefault="00B030A6" w:rsidP="00B030A6"/>
                        </w:txbxContent>
                      </v:textbox>
                    </v:shape>
                  </w:pict>
                </mc:Fallback>
              </mc:AlternateContent>
            </w:r>
          </w:p>
        </w:tc>
        <w:tc>
          <w:tcPr>
            <w:tcW w:w="4074" w:type="dxa"/>
            <w:tcBorders>
              <w:left w:val="single" w:sz="4" w:space="0" w:color="auto"/>
              <w:right w:val="nil"/>
            </w:tcBorders>
          </w:tcPr>
          <w:p w14:paraId="1144650F" w14:textId="77777777" w:rsidR="00B030A6" w:rsidRPr="003F1730" w:rsidRDefault="00B030A6" w:rsidP="00A12BF7">
            <w:pPr>
              <w:pStyle w:val="Closing"/>
              <w:spacing w:after="100" w:afterAutospacing="1" w:line="240" w:lineRule="auto"/>
              <w:ind w:left="0"/>
              <w:rPr>
                <w:rFonts w:asciiTheme="minorHAnsi" w:hAnsiTheme="minorHAnsi" w:cstheme="minorHAnsi"/>
                <w:sz w:val="22"/>
                <w:szCs w:val="22"/>
              </w:rPr>
            </w:pPr>
            <w:r w:rsidRPr="003F1730">
              <w:rPr>
                <w:rFonts w:asciiTheme="minorHAnsi" w:hAnsiTheme="minorHAnsi" w:cstheme="minorHAnsi"/>
                <w:sz w:val="22"/>
                <w:szCs w:val="22"/>
              </w:rPr>
              <w:t>14.  Working at height</w:t>
            </w:r>
          </w:p>
        </w:tc>
        <w:tc>
          <w:tcPr>
            <w:tcW w:w="526" w:type="dxa"/>
            <w:tcBorders>
              <w:top w:val="single" w:sz="4" w:space="0" w:color="auto"/>
              <w:left w:val="nil"/>
              <w:bottom w:val="single" w:sz="4" w:space="0" w:color="auto"/>
              <w:right w:val="single" w:sz="4" w:space="0" w:color="auto"/>
            </w:tcBorders>
          </w:tcPr>
          <w:p w14:paraId="07E59970" w14:textId="77777777" w:rsidR="00B030A6" w:rsidRPr="003F1730" w:rsidRDefault="00B030A6" w:rsidP="00A12BF7">
            <w:pPr>
              <w:pStyle w:val="Closing"/>
              <w:spacing w:after="100" w:afterAutospacing="1" w:line="240" w:lineRule="auto"/>
              <w:ind w:left="0"/>
              <w:rPr>
                <w:rFonts w:asciiTheme="minorHAnsi" w:hAnsiTheme="minorHAnsi" w:cstheme="minorHAnsi"/>
                <w:sz w:val="22"/>
                <w:szCs w:val="22"/>
              </w:rPr>
            </w:pPr>
            <w:r w:rsidRPr="003F1730">
              <w:rPr>
                <w:rFonts w:asciiTheme="minorHAnsi" w:hAnsiTheme="minorHAnsi" w:cstheme="minorHAnsi"/>
                <w:noProof/>
                <w:sz w:val="22"/>
                <w:szCs w:val="22"/>
                <w:lang w:eastAsia="en-GB"/>
              </w:rPr>
              <mc:AlternateContent>
                <mc:Choice Requires="wps">
                  <w:drawing>
                    <wp:anchor distT="0" distB="0" distL="114300" distR="114300" simplePos="0" relativeHeight="251674624" behindDoc="0" locked="0" layoutInCell="1" allowOverlap="1" wp14:anchorId="082BB158" wp14:editId="0F3F3924">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08FF64" w14:textId="77777777" w:rsidR="00B030A6" w:rsidRDefault="00B030A6" w:rsidP="00B030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2BB158"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2108FF64" w14:textId="77777777" w:rsidR="00B030A6" w:rsidRDefault="00B030A6" w:rsidP="00B030A6"/>
                        </w:txbxContent>
                      </v:textbox>
                    </v:shape>
                  </w:pict>
                </mc:Fallback>
              </mc:AlternateContent>
            </w:r>
          </w:p>
        </w:tc>
      </w:tr>
      <w:tr w:rsidR="00B030A6" w:rsidRPr="003F1730" w14:paraId="3D3884C4" w14:textId="77777777" w:rsidTr="00A12BF7">
        <w:trPr>
          <w:trHeight w:val="560"/>
        </w:trPr>
        <w:tc>
          <w:tcPr>
            <w:tcW w:w="4114" w:type="dxa"/>
            <w:tcBorders>
              <w:right w:val="nil"/>
            </w:tcBorders>
          </w:tcPr>
          <w:p w14:paraId="33795244" w14:textId="77777777" w:rsidR="00B030A6" w:rsidRPr="003F1730" w:rsidRDefault="00B030A6" w:rsidP="00B030A6">
            <w:pPr>
              <w:pStyle w:val="Closing"/>
              <w:numPr>
                <w:ilvl w:val="0"/>
                <w:numId w:val="5"/>
              </w:numPr>
              <w:spacing w:line="240" w:lineRule="auto"/>
              <w:ind w:left="318" w:hanging="318"/>
              <w:rPr>
                <w:rFonts w:asciiTheme="minorHAnsi" w:hAnsiTheme="minorHAnsi" w:cstheme="minorHAnsi"/>
                <w:iCs/>
                <w:sz w:val="22"/>
                <w:szCs w:val="22"/>
              </w:rPr>
            </w:pPr>
            <w:r w:rsidRPr="003F1730">
              <w:rPr>
                <w:rFonts w:asciiTheme="minorHAnsi" w:hAnsiTheme="minorHAnsi" w:cstheme="minorHAnsi"/>
                <w:sz w:val="22"/>
                <w:szCs w:val="22"/>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5055BAD7" w14:textId="77777777" w:rsidR="00B030A6" w:rsidRPr="003F1730" w:rsidRDefault="00B030A6" w:rsidP="00A12BF7">
            <w:pPr>
              <w:pStyle w:val="Closing"/>
              <w:spacing w:after="100" w:afterAutospacing="1" w:line="240" w:lineRule="auto"/>
              <w:ind w:left="318" w:hanging="318"/>
              <w:rPr>
                <w:rFonts w:asciiTheme="minorHAnsi" w:hAnsiTheme="minorHAnsi" w:cstheme="minorHAnsi"/>
                <w:sz w:val="22"/>
                <w:szCs w:val="22"/>
              </w:rPr>
            </w:pPr>
            <w:r w:rsidRPr="003F1730">
              <w:rPr>
                <w:rFonts w:asciiTheme="minorHAnsi" w:hAnsiTheme="minorHAnsi" w:cstheme="minorHAnsi"/>
                <w:noProof/>
                <w:sz w:val="22"/>
                <w:szCs w:val="22"/>
                <w:lang w:eastAsia="en-GB"/>
              </w:rPr>
              <mc:AlternateContent>
                <mc:Choice Requires="wps">
                  <w:drawing>
                    <wp:anchor distT="0" distB="0" distL="114300" distR="114300" simplePos="0" relativeHeight="251663360" behindDoc="0" locked="0" layoutInCell="1" allowOverlap="1" wp14:anchorId="077FC816" wp14:editId="4C2BBBB3">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3BE451" w14:textId="77777777" w:rsidR="00B030A6" w:rsidRDefault="00B030A6" w:rsidP="00B030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FC816"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6A3BE451" w14:textId="77777777" w:rsidR="00B030A6" w:rsidRDefault="00B030A6" w:rsidP="00B030A6"/>
                        </w:txbxContent>
                      </v:textbox>
                    </v:shape>
                  </w:pict>
                </mc:Fallback>
              </mc:AlternateContent>
            </w:r>
          </w:p>
        </w:tc>
        <w:tc>
          <w:tcPr>
            <w:tcW w:w="4074" w:type="dxa"/>
            <w:tcBorders>
              <w:left w:val="single" w:sz="4" w:space="0" w:color="auto"/>
              <w:right w:val="nil"/>
            </w:tcBorders>
          </w:tcPr>
          <w:p w14:paraId="03EDB688" w14:textId="77777777" w:rsidR="00B030A6" w:rsidRPr="003F1730" w:rsidRDefault="00B030A6" w:rsidP="00A12BF7">
            <w:pPr>
              <w:pStyle w:val="Closing"/>
              <w:spacing w:after="100" w:afterAutospacing="1" w:line="240" w:lineRule="auto"/>
              <w:ind w:left="382" w:hanging="382"/>
              <w:rPr>
                <w:rFonts w:asciiTheme="minorHAnsi" w:hAnsiTheme="minorHAnsi" w:cstheme="minorHAnsi"/>
                <w:sz w:val="22"/>
                <w:szCs w:val="22"/>
              </w:rPr>
            </w:pPr>
            <w:r w:rsidRPr="003F1730">
              <w:rPr>
                <w:rFonts w:asciiTheme="minorHAnsi" w:hAnsiTheme="minorHAnsi" w:cstheme="minorHAnsi"/>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51802C83" w14:textId="77777777" w:rsidR="00B030A6" w:rsidRPr="003F1730" w:rsidRDefault="00B030A6" w:rsidP="00A12BF7">
            <w:pPr>
              <w:pStyle w:val="Closing"/>
              <w:spacing w:after="100" w:afterAutospacing="1" w:line="240" w:lineRule="auto"/>
              <w:ind w:left="0"/>
              <w:rPr>
                <w:rFonts w:asciiTheme="minorHAnsi" w:hAnsiTheme="minorHAnsi" w:cstheme="minorHAnsi"/>
                <w:sz w:val="22"/>
                <w:szCs w:val="22"/>
              </w:rPr>
            </w:pPr>
            <w:r w:rsidRPr="003F1730">
              <w:rPr>
                <w:rFonts w:asciiTheme="minorHAnsi" w:hAnsiTheme="minorHAnsi" w:cstheme="minorHAnsi"/>
                <w:noProof/>
                <w:sz w:val="22"/>
                <w:szCs w:val="22"/>
                <w:lang w:eastAsia="en-GB"/>
              </w:rPr>
              <mc:AlternateContent>
                <mc:Choice Requires="wps">
                  <w:drawing>
                    <wp:anchor distT="0" distB="0" distL="114300" distR="114300" simplePos="0" relativeHeight="251675648" behindDoc="0" locked="0" layoutInCell="1" allowOverlap="1" wp14:anchorId="44CC9559" wp14:editId="778A5092">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B5EE73" w14:textId="77777777" w:rsidR="00B030A6" w:rsidRDefault="00B030A6" w:rsidP="00B030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C9559"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6AB5EE73" w14:textId="77777777" w:rsidR="00B030A6" w:rsidRDefault="00B030A6" w:rsidP="00B030A6"/>
                        </w:txbxContent>
                      </v:textbox>
                    </v:shape>
                  </w:pict>
                </mc:Fallback>
              </mc:AlternateContent>
            </w:r>
          </w:p>
        </w:tc>
      </w:tr>
      <w:tr w:rsidR="00B030A6" w:rsidRPr="003F1730" w14:paraId="7435D32F" w14:textId="77777777" w:rsidTr="00A12BF7">
        <w:trPr>
          <w:trHeight w:val="560"/>
        </w:trPr>
        <w:tc>
          <w:tcPr>
            <w:tcW w:w="4114" w:type="dxa"/>
            <w:tcBorders>
              <w:right w:val="nil"/>
            </w:tcBorders>
          </w:tcPr>
          <w:p w14:paraId="3C4A319D" w14:textId="77777777" w:rsidR="00B030A6" w:rsidRPr="003F1730" w:rsidRDefault="00B030A6" w:rsidP="00B030A6">
            <w:pPr>
              <w:pStyle w:val="Closing"/>
              <w:numPr>
                <w:ilvl w:val="0"/>
                <w:numId w:val="5"/>
              </w:numPr>
              <w:spacing w:after="100" w:afterAutospacing="1" w:line="240" w:lineRule="auto"/>
              <w:ind w:left="318" w:hanging="318"/>
              <w:rPr>
                <w:rFonts w:asciiTheme="minorHAnsi" w:hAnsiTheme="minorHAnsi" w:cstheme="minorHAnsi"/>
                <w:sz w:val="22"/>
                <w:szCs w:val="22"/>
              </w:rPr>
            </w:pPr>
            <w:r w:rsidRPr="003F1730">
              <w:rPr>
                <w:rFonts w:asciiTheme="minorHAnsi" w:hAnsiTheme="minorHAnsi" w:cstheme="minorHAnsi"/>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tcPr>
          <w:p w14:paraId="055E28C8" w14:textId="77777777" w:rsidR="00B030A6" w:rsidRPr="003F1730" w:rsidRDefault="00B030A6" w:rsidP="00A12BF7">
            <w:pPr>
              <w:pStyle w:val="Closing"/>
              <w:spacing w:after="100" w:afterAutospacing="1" w:line="240" w:lineRule="auto"/>
              <w:ind w:left="318" w:hanging="318"/>
              <w:rPr>
                <w:rFonts w:asciiTheme="minorHAnsi" w:hAnsiTheme="minorHAnsi" w:cstheme="minorHAnsi"/>
                <w:sz w:val="22"/>
                <w:szCs w:val="22"/>
              </w:rPr>
            </w:pPr>
            <w:r w:rsidRPr="003F1730">
              <w:rPr>
                <w:rFonts w:asciiTheme="minorHAnsi" w:hAnsiTheme="minorHAnsi" w:cstheme="minorHAnsi"/>
                <w:noProof/>
                <w:sz w:val="22"/>
                <w:szCs w:val="22"/>
                <w:lang w:eastAsia="en-GB"/>
              </w:rPr>
              <mc:AlternateContent>
                <mc:Choice Requires="wps">
                  <w:drawing>
                    <wp:anchor distT="0" distB="0" distL="114300" distR="114300" simplePos="0" relativeHeight="251664384" behindDoc="0" locked="0" layoutInCell="1" allowOverlap="1" wp14:anchorId="1041D7B2" wp14:editId="48FC7572">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D9B7B8" w14:textId="77777777" w:rsidR="00B030A6" w:rsidRDefault="00B030A6" w:rsidP="00B030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41D7B2"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1DD9B7B8" w14:textId="77777777" w:rsidR="00B030A6" w:rsidRDefault="00B030A6" w:rsidP="00B030A6"/>
                        </w:txbxContent>
                      </v:textbox>
                    </v:shape>
                  </w:pict>
                </mc:Fallback>
              </mc:AlternateContent>
            </w:r>
          </w:p>
        </w:tc>
        <w:tc>
          <w:tcPr>
            <w:tcW w:w="4074" w:type="dxa"/>
            <w:tcBorders>
              <w:left w:val="single" w:sz="4" w:space="0" w:color="auto"/>
              <w:right w:val="nil"/>
            </w:tcBorders>
          </w:tcPr>
          <w:p w14:paraId="084F44D8" w14:textId="77777777" w:rsidR="00B030A6" w:rsidRPr="003F1730" w:rsidRDefault="00B030A6" w:rsidP="00A12BF7">
            <w:pPr>
              <w:pStyle w:val="Closing"/>
              <w:spacing w:after="100" w:afterAutospacing="1" w:line="240" w:lineRule="auto"/>
              <w:ind w:left="0"/>
              <w:rPr>
                <w:rFonts w:asciiTheme="minorHAnsi" w:hAnsiTheme="minorHAnsi" w:cstheme="minorHAnsi"/>
                <w:sz w:val="22"/>
                <w:szCs w:val="22"/>
              </w:rPr>
            </w:pPr>
            <w:r w:rsidRPr="003F1730">
              <w:rPr>
                <w:rFonts w:asciiTheme="minorHAnsi" w:hAnsiTheme="minorHAnsi" w:cstheme="minorHAnsi"/>
                <w:sz w:val="22"/>
                <w:szCs w:val="22"/>
              </w:rPr>
              <w:t>16.  Confined spaces</w:t>
            </w:r>
          </w:p>
        </w:tc>
        <w:tc>
          <w:tcPr>
            <w:tcW w:w="526" w:type="dxa"/>
            <w:tcBorders>
              <w:top w:val="single" w:sz="4" w:space="0" w:color="auto"/>
              <w:left w:val="nil"/>
              <w:bottom w:val="single" w:sz="4" w:space="0" w:color="auto"/>
              <w:right w:val="single" w:sz="4" w:space="0" w:color="auto"/>
            </w:tcBorders>
          </w:tcPr>
          <w:p w14:paraId="6410D12F" w14:textId="77777777" w:rsidR="00B030A6" w:rsidRPr="003F1730" w:rsidRDefault="00B030A6" w:rsidP="00A12BF7">
            <w:pPr>
              <w:pStyle w:val="Closing"/>
              <w:spacing w:after="100" w:afterAutospacing="1" w:line="240" w:lineRule="auto"/>
              <w:ind w:left="0"/>
              <w:rPr>
                <w:rFonts w:asciiTheme="minorHAnsi" w:hAnsiTheme="minorHAnsi" w:cstheme="minorHAnsi"/>
                <w:sz w:val="22"/>
                <w:szCs w:val="22"/>
              </w:rPr>
            </w:pPr>
            <w:r w:rsidRPr="003F1730">
              <w:rPr>
                <w:rFonts w:asciiTheme="minorHAnsi" w:hAnsiTheme="minorHAnsi" w:cstheme="minorHAnsi"/>
                <w:noProof/>
                <w:sz w:val="22"/>
                <w:szCs w:val="22"/>
                <w:lang w:eastAsia="en-GB"/>
              </w:rPr>
              <mc:AlternateContent>
                <mc:Choice Requires="wps">
                  <w:drawing>
                    <wp:anchor distT="0" distB="0" distL="114300" distR="114300" simplePos="0" relativeHeight="251676672" behindDoc="0" locked="0" layoutInCell="1" allowOverlap="1" wp14:anchorId="18326F95" wp14:editId="61EF6073">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54D3FE" w14:textId="77777777" w:rsidR="00B030A6" w:rsidRDefault="00B030A6" w:rsidP="00B030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26F95"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2B54D3FE" w14:textId="77777777" w:rsidR="00B030A6" w:rsidRDefault="00B030A6" w:rsidP="00B030A6"/>
                        </w:txbxContent>
                      </v:textbox>
                    </v:shape>
                  </w:pict>
                </mc:Fallback>
              </mc:AlternateContent>
            </w:r>
          </w:p>
        </w:tc>
      </w:tr>
      <w:tr w:rsidR="00B030A6" w:rsidRPr="003F1730" w14:paraId="6279E43F" w14:textId="77777777" w:rsidTr="00A12BF7">
        <w:trPr>
          <w:trHeight w:val="560"/>
        </w:trPr>
        <w:tc>
          <w:tcPr>
            <w:tcW w:w="4114" w:type="dxa"/>
            <w:tcBorders>
              <w:right w:val="nil"/>
            </w:tcBorders>
          </w:tcPr>
          <w:p w14:paraId="4FF3AD7B" w14:textId="77777777" w:rsidR="00B030A6" w:rsidRPr="003F1730" w:rsidRDefault="00B030A6" w:rsidP="00B030A6">
            <w:pPr>
              <w:pStyle w:val="Closing"/>
              <w:numPr>
                <w:ilvl w:val="0"/>
                <w:numId w:val="5"/>
              </w:numPr>
              <w:spacing w:after="100" w:afterAutospacing="1" w:line="240" w:lineRule="auto"/>
              <w:ind w:left="318" w:hanging="318"/>
              <w:rPr>
                <w:rFonts w:asciiTheme="minorHAnsi" w:hAnsiTheme="minorHAnsi" w:cstheme="minorHAnsi"/>
                <w:sz w:val="22"/>
                <w:szCs w:val="22"/>
              </w:rPr>
            </w:pPr>
            <w:r w:rsidRPr="003F1730">
              <w:rPr>
                <w:rFonts w:asciiTheme="minorHAnsi" w:hAnsiTheme="minorHAnsi" w:cstheme="minorHAnsi"/>
                <w:sz w:val="22"/>
                <w:szCs w:val="22"/>
              </w:rPr>
              <w:t xml:space="preserve">Noise &gt; 80 DbA                                                 </w:t>
            </w:r>
          </w:p>
        </w:tc>
        <w:tc>
          <w:tcPr>
            <w:tcW w:w="500" w:type="dxa"/>
            <w:tcBorders>
              <w:top w:val="single" w:sz="4" w:space="0" w:color="auto"/>
              <w:left w:val="nil"/>
              <w:bottom w:val="single" w:sz="4" w:space="0" w:color="auto"/>
              <w:right w:val="single" w:sz="4" w:space="0" w:color="auto"/>
            </w:tcBorders>
          </w:tcPr>
          <w:p w14:paraId="525327D1" w14:textId="77777777" w:rsidR="00B030A6" w:rsidRPr="003F1730" w:rsidRDefault="00B030A6" w:rsidP="00A12BF7">
            <w:pPr>
              <w:pStyle w:val="Closing"/>
              <w:spacing w:after="100" w:afterAutospacing="1" w:line="240" w:lineRule="auto"/>
              <w:ind w:left="318" w:hanging="318"/>
              <w:rPr>
                <w:rFonts w:asciiTheme="minorHAnsi" w:hAnsiTheme="minorHAnsi" w:cstheme="minorHAnsi"/>
                <w:sz w:val="22"/>
                <w:szCs w:val="22"/>
              </w:rPr>
            </w:pPr>
            <w:r w:rsidRPr="003F1730">
              <w:rPr>
                <w:rFonts w:asciiTheme="minorHAnsi" w:hAnsiTheme="minorHAnsi" w:cstheme="minorHAnsi"/>
                <w:noProof/>
                <w:sz w:val="22"/>
                <w:szCs w:val="22"/>
                <w:lang w:eastAsia="en-GB"/>
              </w:rPr>
              <mc:AlternateContent>
                <mc:Choice Requires="wps">
                  <w:drawing>
                    <wp:anchor distT="0" distB="0" distL="114300" distR="114300" simplePos="0" relativeHeight="251665408" behindDoc="0" locked="0" layoutInCell="1" allowOverlap="1" wp14:anchorId="3753F3E5" wp14:editId="2AC0630C">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EC6B62" w14:textId="77777777" w:rsidR="00B030A6" w:rsidRDefault="00B030A6" w:rsidP="00B030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3F3E5"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1BEC6B62" w14:textId="77777777" w:rsidR="00B030A6" w:rsidRDefault="00B030A6" w:rsidP="00B030A6"/>
                        </w:txbxContent>
                      </v:textbox>
                    </v:shape>
                  </w:pict>
                </mc:Fallback>
              </mc:AlternateContent>
            </w:r>
          </w:p>
        </w:tc>
        <w:tc>
          <w:tcPr>
            <w:tcW w:w="4074" w:type="dxa"/>
            <w:tcBorders>
              <w:left w:val="single" w:sz="4" w:space="0" w:color="auto"/>
              <w:right w:val="nil"/>
            </w:tcBorders>
          </w:tcPr>
          <w:p w14:paraId="5B2B587D" w14:textId="77777777" w:rsidR="00B030A6" w:rsidRPr="003F1730" w:rsidRDefault="00B030A6" w:rsidP="00A12BF7">
            <w:pPr>
              <w:pStyle w:val="Closing"/>
              <w:spacing w:after="100" w:afterAutospacing="1" w:line="240" w:lineRule="auto"/>
              <w:ind w:left="0"/>
              <w:rPr>
                <w:rFonts w:asciiTheme="minorHAnsi" w:hAnsiTheme="minorHAnsi" w:cstheme="minorHAnsi"/>
                <w:sz w:val="22"/>
                <w:szCs w:val="22"/>
              </w:rPr>
            </w:pPr>
            <w:r w:rsidRPr="003F1730">
              <w:rPr>
                <w:rFonts w:asciiTheme="minorHAnsi" w:hAnsiTheme="minorHAnsi" w:cstheme="minorHAnsi"/>
                <w:sz w:val="22"/>
                <w:szCs w:val="22"/>
              </w:rPr>
              <w:t xml:space="preserve">17.  Vibrating tools                                             </w:t>
            </w:r>
          </w:p>
        </w:tc>
        <w:tc>
          <w:tcPr>
            <w:tcW w:w="526" w:type="dxa"/>
            <w:tcBorders>
              <w:top w:val="single" w:sz="4" w:space="0" w:color="auto"/>
              <w:left w:val="nil"/>
              <w:bottom w:val="single" w:sz="4" w:space="0" w:color="auto"/>
              <w:right w:val="single" w:sz="4" w:space="0" w:color="auto"/>
            </w:tcBorders>
          </w:tcPr>
          <w:p w14:paraId="28EE8BE7" w14:textId="77777777" w:rsidR="00B030A6" w:rsidRPr="003F1730" w:rsidRDefault="00B030A6" w:rsidP="00A12BF7">
            <w:pPr>
              <w:pStyle w:val="Closing"/>
              <w:spacing w:after="100" w:afterAutospacing="1" w:line="240" w:lineRule="auto"/>
              <w:ind w:left="0"/>
              <w:rPr>
                <w:rFonts w:asciiTheme="minorHAnsi" w:hAnsiTheme="minorHAnsi" w:cstheme="minorHAnsi"/>
                <w:sz w:val="22"/>
                <w:szCs w:val="22"/>
              </w:rPr>
            </w:pPr>
            <w:r w:rsidRPr="003F1730">
              <w:rPr>
                <w:rFonts w:asciiTheme="minorHAnsi" w:hAnsiTheme="minorHAnsi" w:cstheme="minorHAnsi"/>
                <w:noProof/>
                <w:sz w:val="22"/>
                <w:szCs w:val="22"/>
                <w:lang w:eastAsia="en-GB"/>
              </w:rPr>
              <mc:AlternateContent>
                <mc:Choice Requires="wps">
                  <w:drawing>
                    <wp:anchor distT="0" distB="0" distL="114300" distR="114300" simplePos="0" relativeHeight="251677696" behindDoc="0" locked="0" layoutInCell="1" allowOverlap="1" wp14:anchorId="31A48872" wp14:editId="10134307">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A39946" w14:textId="77777777" w:rsidR="00B030A6" w:rsidRDefault="00B030A6" w:rsidP="00B030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48872"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55A39946" w14:textId="77777777" w:rsidR="00B030A6" w:rsidRDefault="00B030A6" w:rsidP="00B030A6"/>
                        </w:txbxContent>
                      </v:textbox>
                    </v:shape>
                  </w:pict>
                </mc:Fallback>
              </mc:AlternateContent>
            </w:r>
          </w:p>
        </w:tc>
      </w:tr>
      <w:tr w:rsidR="00B030A6" w:rsidRPr="003F1730" w14:paraId="7296FB71" w14:textId="77777777" w:rsidTr="00A12BF7">
        <w:trPr>
          <w:trHeight w:val="560"/>
        </w:trPr>
        <w:tc>
          <w:tcPr>
            <w:tcW w:w="4114" w:type="dxa"/>
            <w:tcBorders>
              <w:right w:val="nil"/>
            </w:tcBorders>
          </w:tcPr>
          <w:p w14:paraId="79364217" w14:textId="77777777" w:rsidR="00B030A6" w:rsidRPr="003F1730" w:rsidRDefault="00B030A6" w:rsidP="00B030A6">
            <w:pPr>
              <w:pStyle w:val="Closing"/>
              <w:numPr>
                <w:ilvl w:val="0"/>
                <w:numId w:val="5"/>
              </w:numPr>
              <w:spacing w:line="240" w:lineRule="auto"/>
              <w:ind w:left="318" w:hanging="318"/>
              <w:rPr>
                <w:rFonts w:asciiTheme="minorHAnsi" w:hAnsiTheme="minorHAnsi" w:cstheme="minorHAnsi"/>
                <w:sz w:val="22"/>
                <w:szCs w:val="22"/>
              </w:rPr>
            </w:pPr>
            <w:r w:rsidRPr="003F1730">
              <w:rPr>
                <w:rFonts w:asciiTheme="minorHAnsi" w:hAnsiTheme="minorHAnsi" w:cstheme="minorHAnsi"/>
                <w:sz w:val="22"/>
                <w:szCs w:val="22"/>
              </w:rPr>
              <w:t>Night Working</w:t>
            </w:r>
          </w:p>
          <w:p w14:paraId="31925A34" w14:textId="77777777" w:rsidR="00B030A6" w:rsidRPr="003F1730" w:rsidRDefault="00B030A6" w:rsidP="00A12BF7">
            <w:pPr>
              <w:pStyle w:val="Closing"/>
              <w:spacing w:after="100" w:afterAutospacing="1" w:line="240" w:lineRule="auto"/>
              <w:ind w:left="318" w:hanging="318"/>
              <w:rPr>
                <w:rFonts w:asciiTheme="minorHAnsi" w:hAnsiTheme="minorHAnsi" w:cstheme="minorHAnsi"/>
                <w:sz w:val="22"/>
                <w:szCs w:val="22"/>
              </w:rPr>
            </w:pPr>
            <w:r w:rsidRPr="003F1730">
              <w:rPr>
                <w:rFonts w:asciiTheme="minorHAnsi" w:hAnsiTheme="minorHAnsi" w:cstheme="minorHAnsi"/>
                <w:sz w:val="22"/>
                <w:szCs w:val="22"/>
              </w:rPr>
              <w:t xml:space="preserve">     (between 2200 hrs and 0600 hrs)</w:t>
            </w:r>
          </w:p>
        </w:tc>
        <w:tc>
          <w:tcPr>
            <w:tcW w:w="500" w:type="dxa"/>
            <w:tcBorders>
              <w:top w:val="single" w:sz="4" w:space="0" w:color="auto"/>
              <w:left w:val="nil"/>
              <w:bottom w:val="single" w:sz="4" w:space="0" w:color="auto"/>
              <w:right w:val="single" w:sz="4" w:space="0" w:color="auto"/>
            </w:tcBorders>
          </w:tcPr>
          <w:p w14:paraId="569B3B74" w14:textId="77777777" w:rsidR="00B030A6" w:rsidRPr="003F1730" w:rsidRDefault="00B030A6" w:rsidP="00A12BF7">
            <w:pPr>
              <w:pStyle w:val="Closing"/>
              <w:spacing w:after="100" w:afterAutospacing="1" w:line="240" w:lineRule="auto"/>
              <w:ind w:left="318" w:hanging="318"/>
              <w:rPr>
                <w:rFonts w:asciiTheme="minorHAnsi" w:hAnsiTheme="minorHAnsi" w:cstheme="minorHAnsi"/>
                <w:sz w:val="22"/>
                <w:szCs w:val="22"/>
              </w:rPr>
            </w:pPr>
            <w:r w:rsidRPr="003F1730">
              <w:rPr>
                <w:rFonts w:asciiTheme="minorHAnsi" w:hAnsiTheme="minorHAnsi" w:cstheme="minorHAnsi"/>
                <w:noProof/>
                <w:sz w:val="22"/>
                <w:szCs w:val="22"/>
                <w:lang w:eastAsia="en-GB"/>
              </w:rPr>
              <mc:AlternateContent>
                <mc:Choice Requires="wps">
                  <w:drawing>
                    <wp:anchor distT="0" distB="0" distL="114300" distR="114300" simplePos="0" relativeHeight="251666432" behindDoc="0" locked="0" layoutInCell="1" allowOverlap="1" wp14:anchorId="4DFF0D34" wp14:editId="4CAA5D6E">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2273DB" w14:textId="77777777" w:rsidR="00B030A6" w:rsidRDefault="00B030A6" w:rsidP="00B030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F0D34"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1A2273DB" w14:textId="77777777" w:rsidR="00B030A6" w:rsidRDefault="00B030A6" w:rsidP="00B030A6"/>
                        </w:txbxContent>
                      </v:textbox>
                    </v:shape>
                  </w:pict>
                </mc:Fallback>
              </mc:AlternateContent>
            </w:r>
          </w:p>
        </w:tc>
        <w:tc>
          <w:tcPr>
            <w:tcW w:w="4074" w:type="dxa"/>
            <w:tcBorders>
              <w:left w:val="single" w:sz="4" w:space="0" w:color="auto"/>
              <w:right w:val="nil"/>
            </w:tcBorders>
          </w:tcPr>
          <w:p w14:paraId="1C44C4AF" w14:textId="77777777" w:rsidR="00B030A6" w:rsidRPr="003F1730" w:rsidRDefault="00B030A6" w:rsidP="00A12BF7">
            <w:pPr>
              <w:pStyle w:val="Closing"/>
              <w:spacing w:after="100" w:afterAutospacing="1" w:line="240" w:lineRule="auto"/>
              <w:ind w:left="0"/>
              <w:rPr>
                <w:rFonts w:asciiTheme="minorHAnsi" w:hAnsiTheme="minorHAnsi" w:cstheme="minorHAnsi"/>
                <w:sz w:val="22"/>
                <w:szCs w:val="22"/>
              </w:rPr>
            </w:pPr>
            <w:r w:rsidRPr="003F1730">
              <w:rPr>
                <w:rFonts w:asciiTheme="minorHAnsi" w:hAnsiTheme="minorHAnsi" w:cstheme="minorHAnsi"/>
                <w:sz w:val="22"/>
                <w:szCs w:val="22"/>
              </w:rPr>
              <w:t>18.  Diving</w:t>
            </w:r>
          </w:p>
        </w:tc>
        <w:tc>
          <w:tcPr>
            <w:tcW w:w="526" w:type="dxa"/>
            <w:tcBorders>
              <w:top w:val="single" w:sz="4" w:space="0" w:color="auto"/>
              <w:left w:val="nil"/>
              <w:bottom w:val="single" w:sz="4" w:space="0" w:color="auto"/>
              <w:right w:val="single" w:sz="4" w:space="0" w:color="auto"/>
            </w:tcBorders>
          </w:tcPr>
          <w:p w14:paraId="153A2480" w14:textId="77777777" w:rsidR="00B030A6" w:rsidRPr="003F1730" w:rsidRDefault="00B030A6" w:rsidP="00A12BF7">
            <w:pPr>
              <w:pStyle w:val="Closing"/>
              <w:spacing w:after="100" w:afterAutospacing="1" w:line="240" w:lineRule="auto"/>
              <w:ind w:left="0"/>
              <w:rPr>
                <w:rFonts w:asciiTheme="minorHAnsi" w:hAnsiTheme="minorHAnsi" w:cstheme="minorHAnsi"/>
                <w:sz w:val="22"/>
                <w:szCs w:val="22"/>
              </w:rPr>
            </w:pPr>
            <w:r w:rsidRPr="003F1730">
              <w:rPr>
                <w:rFonts w:asciiTheme="minorHAnsi" w:hAnsiTheme="minorHAnsi" w:cstheme="minorHAnsi"/>
                <w:noProof/>
                <w:sz w:val="22"/>
                <w:szCs w:val="22"/>
                <w:lang w:eastAsia="en-GB"/>
              </w:rPr>
              <mc:AlternateContent>
                <mc:Choice Requires="wps">
                  <w:drawing>
                    <wp:anchor distT="0" distB="0" distL="114300" distR="114300" simplePos="0" relativeHeight="251678720" behindDoc="0" locked="0" layoutInCell="1" allowOverlap="1" wp14:anchorId="3ECF2120" wp14:editId="2B368C23">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7C3BF5" w14:textId="77777777" w:rsidR="00B030A6" w:rsidRDefault="00B030A6" w:rsidP="00B030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F2120"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7F7C3BF5" w14:textId="77777777" w:rsidR="00B030A6" w:rsidRDefault="00B030A6" w:rsidP="00B030A6"/>
                        </w:txbxContent>
                      </v:textbox>
                    </v:shape>
                  </w:pict>
                </mc:Fallback>
              </mc:AlternateContent>
            </w:r>
          </w:p>
        </w:tc>
      </w:tr>
      <w:tr w:rsidR="00B030A6" w:rsidRPr="003F1730" w14:paraId="2222A9D3" w14:textId="77777777" w:rsidTr="00A12BF7">
        <w:trPr>
          <w:trHeight w:val="560"/>
        </w:trPr>
        <w:tc>
          <w:tcPr>
            <w:tcW w:w="4114" w:type="dxa"/>
            <w:tcBorders>
              <w:right w:val="nil"/>
            </w:tcBorders>
          </w:tcPr>
          <w:p w14:paraId="2539200E" w14:textId="77777777" w:rsidR="00B030A6" w:rsidRPr="003F1730" w:rsidRDefault="00B030A6" w:rsidP="00B030A6">
            <w:pPr>
              <w:pStyle w:val="Closing"/>
              <w:numPr>
                <w:ilvl w:val="0"/>
                <w:numId w:val="5"/>
              </w:numPr>
              <w:spacing w:line="240" w:lineRule="auto"/>
              <w:ind w:left="318" w:hanging="318"/>
              <w:rPr>
                <w:rFonts w:asciiTheme="minorHAnsi" w:hAnsiTheme="minorHAnsi" w:cstheme="minorHAnsi"/>
                <w:sz w:val="22"/>
                <w:szCs w:val="22"/>
              </w:rPr>
            </w:pPr>
            <w:r w:rsidRPr="003F1730">
              <w:rPr>
                <w:rFonts w:asciiTheme="minorHAnsi" w:hAnsiTheme="minorHAnsi" w:cstheme="minorHAnsi"/>
                <w:sz w:val="22"/>
                <w:szCs w:val="22"/>
              </w:rPr>
              <w:t xml:space="preserve">Display screen equipment </w:t>
            </w:r>
          </w:p>
        </w:tc>
        <w:tc>
          <w:tcPr>
            <w:tcW w:w="500" w:type="dxa"/>
            <w:tcBorders>
              <w:top w:val="single" w:sz="4" w:space="0" w:color="auto"/>
              <w:left w:val="nil"/>
              <w:bottom w:val="single" w:sz="4" w:space="0" w:color="auto"/>
              <w:right w:val="single" w:sz="4" w:space="0" w:color="auto"/>
            </w:tcBorders>
          </w:tcPr>
          <w:p w14:paraId="1B8F7242" w14:textId="77777777" w:rsidR="00B030A6" w:rsidRPr="003F1730" w:rsidRDefault="00B030A6" w:rsidP="00A12BF7">
            <w:pPr>
              <w:pStyle w:val="Closing"/>
              <w:spacing w:after="100" w:afterAutospacing="1" w:line="240" w:lineRule="auto"/>
              <w:ind w:left="318" w:hanging="318"/>
              <w:rPr>
                <w:rFonts w:asciiTheme="minorHAnsi" w:hAnsiTheme="minorHAnsi" w:cstheme="minorHAnsi"/>
                <w:sz w:val="22"/>
                <w:szCs w:val="22"/>
              </w:rPr>
            </w:pPr>
            <w:r w:rsidRPr="003F1730">
              <w:rPr>
                <w:rFonts w:asciiTheme="minorHAnsi" w:hAnsiTheme="minorHAnsi" w:cstheme="minorHAnsi"/>
                <w:noProof/>
                <w:sz w:val="22"/>
                <w:szCs w:val="22"/>
                <w:lang w:eastAsia="en-GB"/>
              </w:rPr>
              <mc:AlternateContent>
                <mc:Choice Requires="wps">
                  <w:drawing>
                    <wp:anchor distT="0" distB="0" distL="114300" distR="114300" simplePos="0" relativeHeight="251667456" behindDoc="0" locked="0" layoutInCell="1" allowOverlap="1" wp14:anchorId="66AAE770" wp14:editId="457DB3E4">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7BB02C" w14:textId="58A5AD56" w:rsidR="00B030A6" w:rsidRDefault="00B030A6" w:rsidP="00B030A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AAE770"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327BB02C" w14:textId="58A5AD56" w:rsidR="00B030A6" w:rsidRDefault="00B030A6" w:rsidP="00B030A6">
                            <w:r>
                              <w:t>X</w:t>
                            </w:r>
                          </w:p>
                        </w:txbxContent>
                      </v:textbox>
                    </v:shape>
                  </w:pict>
                </mc:Fallback>
              </mc:AlternateContent>
            </w:r>
          </w:p>
        </w:tc>
        <w:tc>
          <w:tcPr>
            <w:tcW w:w="4074" w:type="dxa"/>
            <w:tcBorders>
              <w:left w:val="single" w:sz="4" w:space="0" w:color="auto"/>
              <w:right w:val="nil"/>
            </w:tcBorders>
          </w:tcPr>
          <w:p w14:paraId="691F1827" w14:textId="77777777" w:rsidR="00B030A6" w:rsidRPr="003F1730" w:rsidRDefault="00B030A6" w:rsidP="00A12BF7">
            <w:pPr>
              <w:pStyle w:val="Closing"/>
              <w:spacing w:after="100" w:afterAutospacing="1" w:line="240" w:lineRule="auto"/>
              <w:ind w:left="0"/>
              <w:rPr>
                <w:rFonts w:asciiTheme="minorHAnsi" w:hAnsiTheme="minorHAnsi" w:cstheme="minorHAnsi"/>
                <w:sz w:val="22"/>
                <w:szCs w:val="22"/>
              </w:rPr>
            </w:pPr>
            <w:r w:rsidRPr="003F1730">
              <w:rPr>
                <w:rFonts w:asciiTheme="minorHAnsi" w:hAnsiTheme="minorHAnsi" w:cstheme="minorHAnsi"/>
                <w:sz w:val="22"/>
                <w:szCs w:val="22"/>
              </w:rPr>
              <w:t>19.  Compressed gases</w:t>
            </w:r>
          </w:p>
        </w:tc>
        <w:tc>
          <w:tcPr>
            <w:tcW w:w="526" w:type="dxa"/>
            <w:tcBorders>
              <w:top w:val="nil"/>
              <w:left w:val="nil"/>
              <w:bottom w:val="single" w:sz="4" w:space="0" w:color="auto"/>
              <w:right w:val="single" w:sz="4" w:space="0" w:color="auto"/>
            </w:tcBorders>
          </w:tcPr>
          <w:p w14:paraId="68EE89A0" w14:textId="77777777" w:rsidR="00B030A6" w:rsidRPr="003F1730" w:rsidRDefault="00B030A6" w:rsidP="00A12BF7">
            <w:pPr>
              <w:pStyle w:val="Closing"/>
              <w:spacing w:after="100" w:afterAutospacing="1" w:line="240" w:lineRule="auto"/>
              <w:ind w:left="0"/>
              <w:rPr>
                <w:rFonts w:asciiTheme="minorHAnsi" w:hAnsiTheme="minorHAnsi" w:cstheme="minorHAnsi"/>
                <w:sz w:val="22"/>
                <w:szCs w:val="22"/>
              </w:rPr>
            </w:pPr>
            <w:r w:rsidRPr="003F1730">
              <w:rPr>
                <w:rFonts w:asciiTheme="minorHAnsi" w:hAnsiTheme="minorHAnsi" w:cstheme="minorHAnsi"/>
                <w:noProof/>
                <w:sz w:val="22"/>
                <w:szCs w:val="22"/>
                <w:lang w:eastAsia="en-GB"/>
              </w:rPr>
              <mc:AlternateContent>
                <mc:Choice Requires="wps">
                  <w:drawing>
                    <wp:anchor distT="0" distB="0" distL="114300" distR="114300" simplePos="0" relativeHeight="251679744" behindDoc="0" locked="0" layoutInCell="1" allowOverlap="1" wp14:anchorId="026B0381" wp14:editId="5E721EE3">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C267D7" w14:textId="77777777" w:rsidR="00B030A6" w:rsidRDefault="00B030A6" w:rsidP="00B030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B0381"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15C267D7" w14:textId="77777777" w:rsidR="00B030A6" w:rsidRDefault="00B030A6" w:rsidP="00B030A6"/>
                        </w:txbxContent>
                      </v:textbox>
                    </v:shape>
                  </w:pict>
                </mc:Fallback>
              </mc:AlternateContent>
            </w:r>
          </w:p>
        </w:tc>
      </w:tr>
      <w:tr w:rsidR="00B030A6" w:rsidRPr="003F1730" w14:paraId="307BC3A0" w14:textId="77777777" w:rsidTr="00A12BF7">
        <w:trPr>
          <w:trHeight w:val="560"/>
        </w:trPr>
        <w:tc>
          <w:tcPr>
            <w:tcW w:w="4114" w:type="dxa"/>
            <w:tcBorders>
              <w:right w:val="nil"/>
            </w:tcBorders>
          </w:tcPr>
          <w:p w14:paraId="26D9D04E" w14:textId="77777777" w:rsidR="00B030A6" w:rsidRPr="003F1730" w:rsidRDefault="00B030A6" w:rsidP="00B030A6">
            <w:pPr>
              <w:pStyle w:val="Closing"/>
              <w:numPr>
                <w:ilvl w:val="0"/>
                <w:numId w:val="5"/>
              </w:numPr>
              <w:spacing w:after="100" w:afterAutospacing="1" w:line="240" w:lineRule="auto"/>
              <w:ind w:left="318" w:hanging="318"/>
              <w:rPr>
                <w:rFonts w:asciiTheme="minorHAnsi" w:hAnsiTheme="minorHAnsi" w:cstheme="minorHAnsi"/>
                <w:sz w:val="22"/>
                <w:szCs w:val="22"/>
              </w:rPr>
            </w:pPr>
            <w:r w:rsidRPr="003F1730">
              <w:rPr>
                <w:rFonts w:asciiTheme="minorHAnsi" w:hAnsiTheme="minorHAnsi" w:cstheme="minorHAnsi"/>
                <w:sz w:val="22"/>
                <w:szCs w:val="22"/>
              </w:rPr>
              <w:t xml:space="preserve">Repetitive tasks (e.g. pipette use etc)                                                         </w:t>
            </w:r>
          </w:p>
        </w:tc>
        <w:tc>
          <w:tcPr>
            <w:tcW w:w="500" w:type="dxa"/>
            <w:tcBorders>
              <w:top w:val="single" w:sz="4" w:space="0" w:color="auto"/>
              <w:left w:val="nil"/>
              <w:bottom w:val="nil"/>
              <w:right w:val="single" w:sz="4" w:space="0" w:color="auto"/>
            </w:tcBorders>
          </w:tcPr>
          <w:p w14:paraId="0D191336" w14:textId="77777777" w:rsidR="00B030A6" w:rsidRPr="003F1730" w:rsidRDefault="00B030A6" w:rsidP="00A12BF7">
            <w:pPr>
              <w:pStyle w:val="Closing"/>
              <w:spacing w:after="100" w:afterAutospacing="1" w:line="240" w:lineRule="auto"/>
              <w:ind w:left="318" w:hanging="318"/>
              <w:rPr>
                <w:rFonts w:asciiTheme="minorHAnsi" w:hAnsiTheme="minorHAnsi" w:cstheme="minorHAnsi"/>
                <w:sz w:val="22"/>
                <w:szCs w:val="22"/>
              </w:rPr>
            </w:pPr>
            <w:r w:rsidRPr="003F1730">
              <w:rPr>
                <w:rFonts w:asciiTheme="minorHAnsi" w:hAnsiTheme="minorHAnsi" w:cstheme="minorHAnsi"/>
                <w:noProof/>
                <w:sz w:val="22"/>
                <w:szCs w:val="22"/>
                <w:lang w:eastAsia="en-GB"/>
              </w:rPr>
              <mc:AlternateContent>
                <mc:Choice Requires="wps">
                  <w:drawing>
                    <wp:anchor distT="0" distB="0" distL="114300" distR="114300" simplePos="0" relativeHeight="251668480" behindDoc="0" locked="0" layoutInCell="1" allowOverlap="1" wp14:anchorId="5B17DF0E" wp14:editId="3DD4FED8">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12C328" w14:textId="77777777" w:rsidR="00B030A6" w:rsidRDefault="00B030A6" w:rsidP="00B030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17DF0E"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1A12C328" w14:textId="77777777" w:rsidR="00B030A6" w:rsidRDefault="00B030A6" w:rsidP="00B030A6"/>
                        </w:txbxContent>
                      </v:textbox>
                    </v:shape>
                  </w:pict>
                </mc:Fallback>
              </mc:AlternateContent>
            </w:r>
          </w:p>
        </w:tc>
        <w:tc>
          <w:tcPr>
            <w:tcW w:w="4074" w:type="dxa"/>
            <w:tcBorders>
              <w:left w:val="single" w:sz="4" w:space="0" w:color="auto"/>
              <w:bottom w:val="single" w:sz="4" w:space="0" w:color="auto"/>
              <w:right w:val="nil"/>
            </w:tcBorders>
          </w:tcPr>
          <w:p w14:paraId="1602AE0D" w14:textId="77777777" w:rsidR="00B030A6" w:rsidRPr="003F1730" w:rsidRDefault="00B030A6" w:rsidP="00A12BF7">
            <w:pPr>
              <w:pStyle w:val="Closing"/>
              <w:spacing w:after="100" w:afterAutospacing="1" w:line="240" w:lineRule="auto"/>
              <w:ind w:left="0"/>
              <w:rPr>
                <w:rFonts w:asciiTheme="minorHAnsi" w:hAnsiTheme="minorHAnsi" w:cstheme="minorHAnsi"/>
                <w:sz w:val="22"/>
                <w:szCs w:val="22"/>
              </w:rPr>
            </w:pPr>
            <w:r w:rsidRPr="003F1730">
              <w:rPr>
                <w:rFonts w:asciiTheme="minorHAnsi" w:hAnsiTheme="minorHAnsi" w:cstheme="minorHAnsi"/>
                <w:sz w:val="22"/>
                <w:szCs w:val="22"/>
              </w:rPr>
              <w:t>20.  Small print/colour coding</w:t>
            </w:r>
          </w:p>
        </w:tc>
        <w:tc>
          <w:tcPr>
            <w:tcW w:w="526" w:type="dxa"/>
            <w:tcBorders>
              <w:top w:val="single" w:sz="4" w:space="0" w:color="auto"/>
              <w:left w:val="nil"/>
              <w:bottom w:val="single" w:sz="4" w:space="0" w:color="auto"/>
              <w:right w:val="single" w:sz="4" w:space="0" w:color="auto"/>
            </w:tcBorders>
          </w:tcPr>
          <w:p w14:paraId="7FDBDB5F" w14:textId="77777777" w:rsidR="00B030A6" w:rsidRPr="003F1730" w:rsidRDefault="00B030A6" w:rsidP="00A12BF7">
            <w:pPr>
              <w:pStyle w:val="Closing"/>
              <w:spacing w:after="100" w:afterAutospacing="1" w:line="240" w:lineRule="auto"/>
              <w:ind w:left="0"/>
              <w:rPr>
                <w:rFonts w:asciiTheme="minorHAnsi" w:hAnsiTheme="minorHAnsi" w:cstheme="minorHAnsi"/>
                <w:sz w:val="22"/>
                <w:szCs w:val="22"/>
              </w:rPr>
            </w:pPr>
            <w:r w:rsidRPr="003F1730">
              <w:rPr>
                <w:rFonts w:asciiTheme="minorHAnsi" w:hAnsiTheme="minorHAnsi" w:cstheme="minorHAnsi"/>
                <w:noProof/>
                <w:sz w:val="22"/>
                <w:szCs w:val="22"/>
                <w:lang w:eastAsia="en-GB"/>
              </w:rPr>
              <mc:AlternateContent>
                <mc:Choice Requires="wps">
                  <w:drawing>
                    <wp:anchor distT="0" distB="0" distL="114300" distR="114300" simplePos="0" relativeHeight="251680768" behindDoc="0" locked="0" layoutInCell="1" allowOverlap="1" wp14:anchorId="2F416762" wp14:editId="7B27D5F1">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98DE587" w14:textId="77777777" w:rsidR="00B030A6" w:rsidRDefault="00B030A6" w:rsidP="00B030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16762"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098DE587" w14:textId="77777777" w:rsidR="00B030A6" w:rsidRDefault="00B030A6" w:rsidP="00B030A6"/>
                        </w:txbxContent>
                      </v:textbox>
                    </v:shape>
                  </w:pict>
                </mc:Fallback>
              </mc:AlternateContent>
            </w:r>
          </w:p>
        </w:tc>
      </w:tr>
      <w:tr w:rsidR="00B030A6" w:rsidRPr="003F1730" w14:paraId="362DB474" w14:textId="77777777" w:rsidTr="00A12BF7">
        <w:trPr>
          <w:cantSplit/>
          <w:trHeight w:val="560"/>
        </w:trPr>
        <w:tc>
          <w:tcPr>
            <w:tcW w:w="4614" w:type="dxa"/>
            <w:gridSpan w:val="2"/>
            <w:tcBorders>
              <w:right w:val="single" w:sz="4" w:space="0" w:color="auto"/>
            </w:tcBorders>
          </w:tcPr>
          <w:p w14:paraId="170C8B32" w14:textId="266724C7" w:rsidR="00B030A6" w:rsidRPr="003F1730" w:rsidRDefault="00B030A6" w:rsidP="003F1730">
            <w:pPr>
              <w:pStyle w:val="Closing"/>
              <w:numPr>
                <w:ilvl w:val="0"/>
                <w:numId w:val="5"/>
              </w:numPr>
              <w:spacing w:line="240" w:lineRule="auto"/>
              <w:ind w:left="318" w:hanging="318"/>
              <w:rPr>
                <w:rFonts w:asciiTheme="minorHAnsi" w:hAnsiTheme="minorHAnsi" w:cstheme="minorHAnsi"/>
                <w:sz w:val="22"/>
                <w:szCs w:val="22"/>
              </w:rPr>
            </w:pPr>
            <w:r w:rsidRPr="003F1730">
              <w:rPr>
                <w:rFonts w:asciiTheme="minorHAnsi" w:hAnsiTheme="minorHAnsi" w:cstheme="minorHAnsi"/>
                <w:noProof/>
                <w:sz w:val="22"/>
                <w:szCs w:val="22"/>
                <w:lang w:eastAsia="en-GB"/>
              </w:rPr>
              <mc:AlternateContent>
                <mc:Choice Requires="wps">
                  <w:drawing>
                    <wp:anchor distT="0" distB="0" distL="114300" distR="114300" simplePos="0" relativeHeight="251669504" behindDoc="0" locked="0" layoutInCell="1" allowOverlap="1" wp14:anchorId="4247795C" wp14:editId="4B078D2C">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E4D77A" w14:textId="77777777" w:rsidR="00B030A6" w:rsidRDefault="00B030A6" w:rsidP="00B030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7795C"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77E4D77A" w14:textId="77777777" w:rsidR="00B030A6" w:rsidRDefault="00B030A6" w:rsidP="00B030A6"/>
                        </w:txbxContent>
                      </v:textbox>
                    </v:shape>
                  </w:pict>
                </mc:Fallback>
              </mc:AlternateContent>
            </w:r>
            <w:r w:rsidR="003F1730">
              <w:rPr>
                <w:rFonts w:asciiTheme="minorHAnsi" w:hAnsiTheme="minorHAnsi" w:cstheme="minorHAnsi"/>
                <w:sz w:val="22"/>
                <w:szCs w:val="22"/>
              </w:rPr>
              <w:t>Ionising radiation/</w:t>
            </w:r>
            <w:r w:rsidRPr="003F1730">
              <w:rPr>
                <w:rFonts w:asciiTheme="minorHAnsi" w:hAnsiTheme="minorHAnsi" w:cstheme="minorHAnsi"/>
                <w:sz w:val="22"/>
                <w:szCs w:val="22"/>
              </w:rPr>
              <w:t xml:space="preserve">non-ionising radiation/lasers/UV radiation                           </w:t>
            </w:r>
          </w:p>
        </w:tc>
        <w:tc>
          <w:tcPr>
            <w:tcW w:w="4074" w:type="dxa"/>
            <w:tcBorders>
              <w:top w:val="single" w:sz="4" w:space="0" w:color="auto"/>
              <w:left w:val="single" w:sz="4" w:space="0" w:color="auto"/>
              <w:bottom w:val="nil"/>
              <w:right w:val="nil"/>
            </w:tcBorders>
          </w:tcPr>
          <w:p w14:paraId="5744CE3C" w14:textId="77777777" w:rsidR="00B030A6" w:rsidRPr="003F1730" w:rsidRDefault="00B030A6" w:rsidP="00A12BF7">
            <w:pPr>
              <w:pStyle w:val="Closing"/>
              <w:spacing w:after="100" w:afterAutospacing="1" w:line="240" w:lineRule="auto"/>
              <w:ind w:left="0"/>
              <w:rPr>
                <w:rFonts w:asciiTheme="minorHAnsi" w:hAnsiTheme="minorHAnsi" w:cstheme="minorHAnsi"/>
                <w:sz w:val="22"/>
                <w:szCs w:val="22"/>
              </w:rPr>
            </w:pPr>
            <w:r w:rsidRPr="003F1730">
              <w:rPr>
                <w:rFonts w:asciiTheme="minorHAnsi" w:hAnsiTheme="minorHAnsi" w:cstheme="minorHAnsi"/>
                <w:sz w:val="22"/>
                <w:szCs w:val="22"/>
              </w:rPr>
              <w:t>21.  Soil/bio-aerosols</w:t>
            </w:r>
          </w:p>
        </w:tc>
        <w:tc>
          <w:tcPr>
            <w:tcW w:w="526" w:type="dxa"/>
            <w:tcBorders>
              <w:left w:val="nil"/>
            </w:tcBorders>
          </w:tcPr>
          <w:p w14:paraId="05A8C22C" w14:textId="77777777" w:rsidR="00B030A6" w:rsidRPr="003F1730" w:rsidRDefault="00B030A6" w:rsidP="00A12BF7">
            <w:pPr>
              <w:pStyle w:val="Closing"/>
              <w:spacing w:after="100" w:afterAutospacing="1" w:line="240" w:lineRule="auto"/>
              <w:ind w:left="0"/>
              <w:rPr>
                <w:rFonts w:asciiTheme="minorHAnsi" w:hAnsiTheme="minorHAnsi" w:cstheme="minorHAnsi"/>
                <w:sz w:val="22"/>
                <w:szCs w:val="22"/>
              </w:rPr>
            </w:pPr>
            <w:r w:rsidRPr="003F1730">
              <w:rPr>
                <w:rFonts w:asciiTheme="minorHAnsi" w:hAnsiTheme="minorHAnsi" w:cstheme="minorHAnsi"/>
                <w:noProof/>
                <w:sz w:val="22"/>
                <w:szCs w:val="22"/>
                <w:lang w:eastAsia="en-GB"/>
              </w:rPr>
              <mc:AlternateContent>
                <mc:Choice Requires="wps">
                  <w:drawing>
                    <wp:anchor distT="0" distB="0" distL="114300" distR="114300" simplePos="0" relativeHeight="251681792" behindDoc="0" locked="0" layoutInCell="1" allowOverlap="1" wp14:anchorId="7BBFA726" wp14:editId="027C58AA">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4BA366" w14:textId="77777777" w:rsidR="00B030A6" w:rsidRDefault="00B030A6" w:rsidP="00B030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BFA726"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154BA366" w14:textId="77777777" w:rsidR="00B030A6" w:rsidRDefault="00B030A6" w:rsidP="00B030A6"/>
                        </w:txbxContent>
                      </v:textbox>
                    </v:shape>
                  </w:pict>
                </mc:Fallback>
              </mc:AlternateContent>
            </w:r>
          </w:p>
        </w:tc>
      </w:tr>
      <w:tr w:rsidR="00B030A6" w:rsidRPr="003F1730" w14:paraId="02ED28E2" w14:textId="77777777" w:rsidTr="00A12BF7">
        <w:trPr>
          <w:cantSplit/>
          <w:trHeight w:val="560"/>
        </w:trPr>
        <w:tc>
          <w:tcPr>
            <w:tcW w:w="4614" w:type="dxa"/>
            <w:gridSpan w:val="2"/>
          </w:tcPr>
          <w:p w14:paraId="12708EE6" w14:textId="77777777" w:rsidR="00B030A6" w:rsidRPr="003F1730" w:rsidRDefault="00B030A6" w:rsidP="00A12BF7">
            <w:pPr>
              <w:pStyle w:val="Closing"/>
              <w:spacing w:after="100" w:afterAutospacing="1" w:line="240" w:lineRule="auto"/>
              <w:ind w:left="0"/>
              <w:rPr>
                <w:rFonts w:asciiTheme="minorHAnsi" w:hAnsiTheme="minorHAnsi" w:cstheme="minorHAnsi"/>
                <w:sz w:val="22"/>
                <w:szCs w:val="22"/>
              </w:rPr>
            </w:pPr>
            <w:r w:rsidRPr="003F1730">
              <w:rPr>
                <w:rFonts w:asciiTheme="minorHAnsi" w:hAnsiTheme="minorHAnsi" w:cstheme="minorHAnsi"/>
                <w:noProof/>
                <w:sz w:val="22"/>
                <w:szCs w:val="22"/>
                <w:lang w:eastAsia="en-GB"/>
              </w:rPr>
              <mc:AlternateContent>
                <mc:Choice Requires="wps">
                  <w:drawing>
                    <wp:anchor distT="0" distB="0" distL="114300" distR="114300" simplePos="0" relativeHeight="251661312" behindDoc="0" locked="0" layoutInCell="1" allowOverlap="1" wp14:anchorId="77622EF9" wp14:editId="0CB0EFAA">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6DE597" w14:textId="77777777" w:rsidR="00B030A6" w:rsidRDefault="00B030A6" w:rsidP="00B030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22EF9"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476DE597" w14:textId="77777777" w:rsidR="00B030A6" w:rsidRDefault="00B030A6" w:rsidP="00B030A6"/>
                        </w:txbxContent>
                      </v:textbox>
                    </v:shape>
                  </w:pict>
                </mc:Fallback>
              </mc:AlternateContent>
            </w:r>
            <w:r w:rsidRPr="003F1730">
              <w:rPr>
                <w:rFonts w:asciiTheme="minorHAnsi" w:hAnsiTheme="minorHAnsi" w:cstheme="minorHAnsi"/>
                <w:sz w:val="22"/>
                <w:szCs w:val="22"/>
              </w:rPr>
              <w:t xml:space="preserve">10.  Asbestos and or lead                                                         </w:t>
            </w:r>
          </w:p>
        </w:tc>
        <w:tc>
          <w:tcPr>
            <w:tcW w:w="4600" w:type="dxa"/>
            <w:gridSpan w:val="2"/>
          </w:tcPr>
          <w:p w14:paraId="0326CF59" w14:textId="77777777" w:rsidR="00B030A6" w:rsidRPr="003F1730" w:rsidRDefault="00B030A6" w:rsidP="00A12BF7">
            <w:pPr>
              <w:pStyle w:val="Closing"/>
              <w:spacing w:after="100" w:afterAutospacing="1" w:line="240" w:lineRule="auto"/>
              <w:ind w:left="0"/>
              <w:rPr>
                <w:rFonts w:asciiTheme="minorHAnsi" w:hAnsiTheme="minorHAnsi" w:cstheme="minorHAnsi"/>
                <w:sz w:val="22"/>
                <w:szCs w:val="22"/>
              </w:rPr>
            </w:pPr>
            <w:r w:rsidRPr="003F1730">
              <w:rPr>
                <w:rFonts w:asciiTheme="minorHAnsi" w:hAnsiTheme="minorHAnsi" w:cstheme="minorHAnsi"/>
                <w:noProof/>
                <w:sz w:val="22"/>
                <w:szCs w:val="22"/>
                <w:lang w:eastAsia="en-GB"/>
              </w:rPr>
              <mc:AlternateContent>
                <mc:Choice Requires="wps">
                  <w:drawing>
                    <wp:anchor distT="0" distB="0" distL="114300" distR="114300" simplePos="0" relativeHeight="251682816" behindDoc="0" locked="0" layoutInCell="1" allowOverlap="1" wp14:anchorId="7AE6F1D8" wp14:editId="08D8E84E">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E89B36" w14:textId="77777777" w:rsidR="00B030A6" w:rsidRDefault="00B030A6" w:rsidP="00B030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6F1D8"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4AE89B36" w14:textId="77777777" w:rsidR="00B030A6" w:rsidRDefault="00B030A6" w:rsidP="00B030A6"/>
                        </w:txbxContent>
                      </v:textbox>
                    </v:shape>
                  </w:pict>
                </mc:Fallback>
              </mc:AlternateContent>
            </w:r>
            <w:r w:rsidRPr="003F1730">
              <w:rPr>
                <w:rFonts w:asciiTheme="minorHAnsi" w:hAnsiTheme="minorHAnsi" w:cstheme="minorHAnsi"/>
                <w:sz w:val="22"/>
                <w:szCs w:val="22"/>
              </w:rPr>
              <w:t xml:space="preserve">22.  Nanomaterials                                           </w:t>
            </w:r>
          </w:p>
        </w:tc>
      </w:tr>
      <w:tr w:rsidR="00B030A6" w:rsidRPr="003F1730" w14:paraId="25151800" w14:textId="77777777" w:rsidTr="00A12BF7">
        <w:trPr>
          <w:cantSplit/>
          <w:trHeight w:val="560"/>
        </w:trPr>
        <w:tc>
          <w:tcPr>
            <w:tcW w:w="4614" w:type="dxa"/>
            <w:gridSpan w:val="2"/>
          </w:tcPr>
          <w:p w14:paraId="5F460546" w14:textId="77777777" w:rsidR="00B030A6" w:rsidRPr="003F1730" w:rsidRDefault="00B030A6" w:rsidP="00A12BF7">
            <w:pPr>
              <w:pStyle w:val="Closing"/>
              <w:spacing w:after="100" w:afterAutospacing="1" w:line="240" w:lineRule="auto"/>
              <w:ind w:left="318" w:hanging="284"/>
              <w:rPr>
                <w:rFonts w:asciiTheme="minorHAnsi" w:hAnsiTheme="minorHAnsi" w:cstheme="minorHAnsi"/>
                <w:sz w:val="22"/>
                <w:szCs w:val="22"/>
              </w:rPr>
            </w:pPr>
            <w:r w:rsidRPr="003F1730">
              <w:rPr>
                <w:rFonts w:asciiTheme="minorHAnsi" w:hAnsiTheme="minorHAnsi" w:cstheme="minorHAnsi"/>
                <w:noProof/>
                <w:sz w:val="22"/>
                <w:szCs w:val="22"/>
                <w:lang w:eastAsia="en-GB"/>
              </w:rPr>
              <mc:AlternateContent>
                <mc:Choice Requires="wps">
                  <w:drawing>
                    <wp:anchor distT="0" distB="0" distL="114300" distR="114300" simplePos="0" relativeHeight="251671552" behindDoc="0" locked="0" layoutInCell="1" allowOverlap="1" wp14:anchorId="04549D21" wp14:editId="3D1CB595">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6E473D" w14:textId="77777777" w:rsidR="00B030A6" w:rsidRDefault="00B030A6" w:rsidP="00B030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49D21"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3C6E473D" w14:textId="77777777" w:rsidR="00B030A6" w:rsidRDefault="00B030A6" w:rsidP="00B030A6"/>
                        </w:txbxContent>
                      </v:textbox>
                    </v:shape>
                  </w:pict>
                </mc:Fallback>
              </mc:AlternateContent>
            </w:r>
            <w:r w:rsidRPr="003F1730">
              <w:rPr>
                <w:rFonts w:asciiTheme="minorHAnsi" w:hAnsiTheme="minorHAnsi" w:cstheme="minorHAnsi"/>
                <w:sz w:val="22"/>
                <w:szCs w:val="22"/>
              </w:rPr>
              <w:t xml:space="preserve">11.  Driving on University business: mini-bus (over 9 seats), van, bus, forklift truck,     drones only)                                                </w:t>
            </w:r>
          </w:p>
        </w:tc>
        <w:tc>
          <w:tcPr>
            <w:tcW w:w="4600" w:type="dxa"/>
            <w:gridSpan w:val="2"/>
          </w:tcPr>
          <w:p w14:paraId="1C452E7C" w14:textId="77777777" w:rsidR="00B030A6" w:rsidRPr="003F1730" w:rsidRDefault="00B030A6" w:rsidP="00A12BF7">
            <w:pPr>
              <w:pStyle w:val="Closing"/>
              <w:spacing w:after="100" w:afterAutospacing="1" w:line="240" w:lineRule="auto"/>
              <w:ind w:left="0"/>
              <w:rPr>
                <w:rFonts w:asciiTheme="minorHAnsi" w:hAnsiTheme="minorHAnsi" w:cstheme="minorHAnsi"/>
                <w:sz w:val="22"/>
                <w:szCs w:val="22"/>
              </w:rPr>
            </w:pPr>
            <w:r w:rsidRPr="003F1730">
              <w:rPr>
                <w:rFonts w:asciiTheme="minorHAnsi" w:hAnsiTheme="minorHAnsi" w:cstheme="minorHAnsi"/>
                <w:noProof/>
                <w:sz w:val="22"/>
                <w:szCs w:val="22"/>
                <w:lang w:eastAsia="en-GB"/>
              </w:rPr>
              <mc:AlternateContent>
                <mc:Choice Requires="wps">
                  <w:drawing>
                    <wp:anchor distT="0" distB="0" distL="114300" distR="114300" simplePos="0" relativeHeight="251683840" behindDoc="0" locked="0" layoutInCell="1" allowOverlap="1" wp14:anchorId="116EF09F" wp14:editId="6811AEEB">
                      <wp:simplePos x="0" y="0"/>
                      <wp:positionH relativeFrom="column">
                        <wp:posOffset>2536825</wp:posOffset>
                      </wp:positionH>
                      <wp:positionV relativeFrom="paragraph">
                        <wp:posOffset>61595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D04169" w14:textId="77777777" w:rsidR="00B030A6" w:rsidRDefault="00B030A6" w:rsidP="00B030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EF09F"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0AD04169" w14:textId="77777777" w:rsidR="00B030A6" w:rsidRDefault="00B030A6" w:rsidP="00B030A6"/>
                        </w:txbxContent>
                      </v:textbox>
                    </v:shape>
                  </w:pict>
                </mc:Fallback>
              </mc:AlternateContent>
            </w:r>
            <w:r w:rsidRPr="003F1730">
              <w:rPr>
                <w:rFonts w:asciiTheme="minorHAnsi" w:hAnsiTheme="minorHAnsi" w:cstheme="minorHAnsi"/>
                <w:sz w:val="22"/>
                <w:szCs w:val="22"/>
              </w:rPr>
              <w:t xml:space="preserve">23.  Workplace stressors (e.g. workload, relationships, job role etc)                                           </w:t>
            </w:r>
          </w:p>
        </w:tc>
      </w:tr>
      <w:tr w:rsidR="00B030A6" w:rsidRPr="003F1730" w14:paraId="4A3E0D8E" w14:textId="77777777" w:rsidTr="00A12BF7">
        <w:trPr>
          <w:cantSplit/>
          <w:trHeight w:val="560"/>
        </w:trPr>
        <w:tc>
          <w:tcPr>
            <w:tcW w:w="4614" w:type="dxa"/>
            <w:gridSpan w:val="2"/>
          </w:tcPr>
          <w:p w14:paraId="35468062" w14:textId="77777777" w:rsidR="00B030A6" w:rsidRPr="003F1730" w:rsidRDefault="00B030A6" w:rsidP="00A12BF7">
            <w:pPr>
              <w:pStyle w:val="Closing"/>
              <w:spacing w:after="100" w:afterAutospacing="1" w:line="240" w:lineRule="auto"/>
              <w:ind w:left="0"/>
              <w:rPr>
                <w:rFonts w:asciiTheme="minorHAnsi" w:hAnsiTheme="minorHAnsi" w:cstheme="minorHAnsi"/>
                <w:sz w:val="22"/>
                <w:szCs w:val="22"/>
              </w:rPr>
            </w:pPr>
            <w:r w:rsidRPr="003F1730">
              <w:rPr>
                <w:rFonts w:asciiTheme="minorHAnsi" w:hAnsiTheme="minorHAnsi" w:cstheme="minorHAnsi"/>
                <w:noProof/>
                <w:sz w:val="22"/>
                <w:szCs w:val="22"/>
                <w:lang w:eastAsia="en-GB"/>
              </w:rPr>
              <mc:AlternateContent>
                <mc:Choice Requires="wps">
                  <w:drawing>
                    <wp:anchor distT="0" distB="0" distL="114300" distR="114300" simplePos="0" relativeHeight="251672576" behindDoc="0" locked="0" layoutInCell="1" allowOverlap="1" wp14:anchorId="09705F31" wp14:editId="37008AE8">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E907A4" w14:textId="77777777" w:rsidR="00B030A6" w:rsidRDefault="00B030A6" w:rsidP="00B030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705F31"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68E907A4" w14:textId="77777777" w:rsidR="00B030A6" w:rsidRDefault="00B030A6" w:rsidP="00B030A6"/>
                        </w:txbxContent>
                      </v:textbox>
                    </v:shape>
                  </w:pict>
                </mc:Fallback>
              </mc:AlternateContent>
            </w:r>
            <w:r w:rsidRPr="003F1730">
              <w:rPr>
                <w:rFonts w:asciiTheme="minorHAnsi" w:hAnsiTheme="minorHAnsi" w:cstheme="minorHAnsi"/>
                <w:sz w:val="22"/>
                <w:szCs w:val="22"/>
              </w:rPr>
              <w:t xml:space="preserve">12.  Food handling                                              </w:t>
            </w:r>
          </w:p>
        </w:tc>
        <w:tc>
          <w:tcPr>
            <w:tcW w:w="4600" w:type="dxa"/>
            <w:gridSpan w:val="2"/>
          </w:tcPr>
          <w:p w14:paraId="683B6928" w14:textId="7A276275" w:rsidR="00B030A6" w:rsidRPr="003F1730" w:rsidRDefault="00B030A6" w:rsidP="00A12BF7">
            <w:pPr>
              <w:pStyle w:val="Closing"/>
              <w:spacing w:after="100" w:afterAutospacing="1" w:line="240" w:lineRule="auto"/>
              <w:ind w:left="0"/>
              <w:rPr>
                <w:rFonts w:asciiTheme="minorHAnsi" w:hAnsiTheme="minorHAnsi" w:cstheme="minorHAnsi"/>
                <w:sz w:val="22"/>
                <w:szCs w:val="22"/>
              </w:rPr>
            </w:pPr>
            <w:r w:rsidRPr="003F1730">
              <w:rPr>
                <w:rFonts w:asciiTheme="minorHAnsi" w:hAnsiTheme="minorHAnsi" w:cstheme="minorHAnsi"/>
                <w:noProof/>
                <w:sz w:val="22"/>
                <w:szCs w:val="22"/>
                <w:lang w:eastAsia="en-GB"/>
              </w:rPr>
              <mc:AlternateContent>
                <mc:Choice Requires="wps">
                  <w:drawing>
                    <wp:anchor distT="0" distB="0" distL="114300" distR="114300" simplePos="0" relativeHeight="251684864" behindDoc="0" locked="0" layoutInCell="1" allowOverlap="1" wp14:anchorId="2ADDB149" wp14:editId="15E7108B">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DF68B7" w14:textId="77777777" w:rsidR="00B030A6" w:rsidRDefault="00B030A6" w:rsidP="00B030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DDB149"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28DF68B7" w14:textId="77777777" w:rsidR="00B030A6" w:rsidRDefault="00B030A6" w:rsidP="00B030A6"/>
                        </w:txbxContent>
                      </v:textbox>
                    </v:shape>
                  </w:pict>
                </mc:Fallback>
              </mc:AlternateContent>
            </w:r>
            <w:r w:rsidRPr="003F1730">
              <w:rPr>
                <w:rFonts w:asciiTheme="minorHAnsi" w:hAnsiTheme="minorHAnsi" w:cstheme="minorHAnsi"/>
                <w:sz w:val="22"/>
                <w:szCs w:val="22"/>
              </w:rPr>
              <w:t xml:space="preserve">24.  Other (please specify)                      </w:t>
            </w:r>
          </w:p>
        </w:tc>
      </w:tr>
    </w:tbl>
    <w:p w14:paraId="499ADB40" w14:textId="77777777" w:rsidR="00B030A6" w:rsidRPr="003F1730" w:rsidRDefault="00B030A6" w:rsidP="00B030A6">
      <w:pPr>
        <w:rPr>
          <w:rFonts w:asciiTheme="minorHAnsi" w:hAnsiTheme="minorHAnsi" w:cstheme="minorHAnsi"/>
          <w:sz w:val="22"/>
          <w:szCs w:val="2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B030A6" w:rsidRPr="003F1730" w14:paraId="0AABBDC0" w14:textId="77777777" w:rsidTr="00A12BF7">
        <w:tc>
          <w:tcPr>
            <w:tcW w:w="9209" w:type="dxa"/>
            <w:shd w:val="clear" w:color="auto" w:fill="auto"/>
          </w:tcPr>
          <w:p w14:paraId="54D9F7D9" w14:textId="77777777" w:rsidR="00B030A6" w:rsidRPr="003F1730" w:rsidRDefault="00B030A6" w:rsidP="00A12BF7">
            <w:pPr>
              <w:rPr>
                <w:rFonts w:asciiTheme="minorHAnsi" w:hAnsiTheme="minorHAnsi" w:cstheme="minorHAnsi"/>
                <w:sz w:val="22"/>
                <w:szCs w:val="22"/>
              </w:rPr>
            </w:pPr>
          </w:p>
          <w:p w14:paraId="49061241" w14:textId="77777777" w:rsidR="00B030A6" w:rsidRPr="003F1730" w:rsidRDefault="00B030A6" w:rsidP="00A12BF7">
            <w:pPr>
              <w:rPr>
                <w:rFonts w:asciiTheme="minorHAnsi" w:hAnsiTheme="minorHAnsi" w:cstheme="minorHAnsi"/>
                <w:sz w:val="22"/>
                <w:szCs w:val="22"/>
              </w:rPr>
            </w:pPr>
          </w:p>
          <w:p w14:paraId="08F719F7" w14:textId="77777777" w:rsidR="00B030A6" w:rsidRPr="003F1730" w:rsidRDefault="00B030A6" w:rsidP="00A12BF7">
            <w:pPr>
              <w:rPr>
                <w:rFonts w:asciiTheme="minorHAnsi" w:hAnsiTheme="minorHAnsi" w:cstheme="minorHAnsi"/>
                <w:sz w:val="22"/>
                <w:szCs w:val="22"/>
              </w:rPr>
            </w:pPr>
          </w:p>
        </w:tc>
      </w:tr>
    </w:tbl>
    <w:p w14:paraId="799B17E2" w14:textId="77777777" w:rsidR="00B030A6" w:rsidRPr="00B030A6" w:rsidRDefault="00B030A6" w:rsidP="00B030A6">
      <w:pPr>
        <w:rPr>
          <w:rFonts w:ascii="Calibri" w:hAnsi="Calibri" w:cs="Calibri"/>
          <w:b/>
          <w:szCs w:val="24"/>
        </w:rPr>
      </w:pPr>
    </w:p>
    <w:p w14:paraId="4DF02E97" w14:textId="77777777" w:rsidR="00B030A6" w:rsidRPr="00B030A6" w:rsidRDefault="00B030A6" w:rsidP="00B030A6">
      <w:pPr>
        <w:rPr>
          <w:rFonts w:ascii="Calibri" w:hAnsi="Calibri" w:cs="Calibri"/>
          <w:b/>
          <w:szCs w:val="24"/>
        </w:rPr>
      </w:pPr>
      <w:r w:rsidRPr="00B030A6">
        <w:rPr>
          <w:rFonts w:ascii="Calibri" w:hAnsi="Calibri" w:cs="Calibri"/>
          <w:b/>
          <w:szCs w:val="24"/>
        </w:rPr>
        <w:t>Completed by Line Manager/Supervisor:</w:t>
      </w:r>
    </w:p>
    <w:p w14:paraId="12382981" w14:textId="77777777" w:rsidR="00B030A6" w:rsidRPr="00B030A6" w:rsidRDefault="00B030A6" w:rsidP="00B030A6">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B030A6" w:rsidRPr="00B030A6" w14:paraId="55692B9C" w14:textId="77777777" w:rsidTr="00A12BF7">
        <w:tc>
          <w:tcPr>
            <w:tcW w:w="2618" w:type="dxa"/>
          </w:tcPr>
          <w:p w14:paraId="0F9CFAC1" w14:textId="77777777" w:rsidR="00B030A6" w:rsidRPr="00B030A6" w:rsidRDefault="00B030A6" w:rsidP="00A12BF7">
            <w:pPr>
              <w:rPr>
                <w:rFonts w:ascii="Calibri" w:hAnsi="Calibri" w:cs="Calibri"/>
                <w:b/>
                <w:szCs w:val="24"/>
              </w:rPr>
            </w:pPr>
            <w:r w:rsidRPr="00B030A6">
              <w:rPr>
                <w:rFonts w:ascii="Calibri" w:hAnsi="Calibri" w:cs="Calibri"/>
                <w:b/>
                <w:szCs w:val="24"/>
              </w:rPr>
              <w:t>Name (block capitals)</w:t>
            </w:r>
          </w:p>
        </w:tc>
        <w:tc>
          <w:tcPr>
            <w:tcW w:w="6591" w:type="dxa"/>
          </w:tcPr>
          <w:p w14:paraId="144C7D22" w14:textId="00FF6FD1" w:rsidR="00B030A6" w:rsidRPr="00B030A6" w:rsidRDefault="00B030A6" w:rsidP="00A12BF7">
            <w:pPr>
              <w:rPr>
                <w:rFonts w:ascii="Calibri" w:hAnsi="Calibri" w:cs="Calibri"/>
                <w:szCs w:val="24"/>
              </w:rPr>
            </w:pPr>
            <w:r>
              <w:rPr>
                <w:rFonts w:ascii="Calibri" w:hAnsi="Calibri" w:cs="Calibri"/>
                <w:szCs w:val="24"/>
              </w:rPr>
              <w:t>Catherine McNamara</w:t>
            </w:r>
          </w:p>
        </w:tc>
      </w:tr>
      <w:tr w:rsidR="00B030A6" w:rsidRPr="00B030A6" w14:paraId="17925ACE" w14:textId="77777777" w:rsidTr="00A12BF7">
        <w:tc>
          <w:tcPr>
            <w:tcW w:w="2618" w:type="dxa"/>
          </w:tcPr>
          <w:p w14:paraId="3EBAEA98" w14:textId="77777777" w:rsidR="00B030A6" w:rsidRPr="00B030A6" w:rsidRDefault="00B030A6" w:rsidP="00A12BF7">
            <w:pPr>
              <w:rPr>
                <w:rFonts w:ascii="Calibri" w:hAnsi="Calibri" w:cs="Calibri"/>
                <w:b/>
                <w:szCs w:val="24"/>
              </w:rPr>
            </w:pPr>
            <w:r w:rsidRPr="00B030A6">
              <w:rPr>
                <w:rFonts w:ascii="Calibri" w:hAnsi="Calibri" w:cs="Calibri"/>
                <w:b/>
                <w:szCs w:val="24"/>
              </w:rPr>
              <w:t>Date</w:t>
            </w:r>
          </w:p>
        </w:tc>
        <w:tc>
          <w:tcPr>
            <w:tcW w:w="6591" w:type="dxa"/>
          </w:tcPr>
          <w:p w14:paraId="23C6AAC7" w14:textId="796B8B1D" w:rsidR="00B030A6" w:rsidRPr="00B030A6" w:rsidRDefault="00B030A6" w:rsidP="00A12BF7">
            <w:pPr>
              <w:rPr>
                <w:rFonts w:ascii="Calibri" w:hAnsi="Calibri" w:cs="Calibri"/>
                <w:szCs w:val="24"/>
              </w:rPr>
            </w:pPr>
            <w:r>
              <w:rPr>
                <w:rFonts w:ascii="Calibri" w:hAnsi="Calibri" w:cs="Calibri"/>
                <w:szCs w:val="24"/>
              </w:rPr>
              <w:t>June 2019</w:t>
            </w:r>
          </w:p>
        </w:tc>
      </w:tr>
      <w:tr w:rsidR="00B030A6" w:rsidRPr="00B030A6" w14:paraId="3D311DF3" w14:textId="77777777" w:rsidTr="00A12BF7">
        <w:tc>
          <w:tcPr>
            <w:tcW w:w="2618" w:type="dxa"/>
          </w:tcPr>
          <w:p w14:paraId="64B24163" w14:textId="77777777" w:rsidR="00B030A6" w:rsidRPr="00B030A6" w:rsidRDefault="00B030A6" w:rsidP="00A12BF7">
            <w:pPr>
              <w:rPr>
                <w:rFonts w:ascii="Calibri" w:hAnsi="Calibri" w:cs="Calibri"/>
                <w:b/>
                <w:szCs w:val="24"/>
              </w:rPr>
            </w:pPr>
            <w:r w:rsidRPr="00B030A6">
              <w:rPr>
                <w:rFonts w:ascii="Calibri" w:hAnsi="Calibri" w:cs="Calibri"/>
                <w:b/>
                <w:szCs w:val="24"/>
              </w:rPr>
              <w:t>Extension number</w:t>
            </w:r>
          </w:p>
        </w:tc>
        <w:tc>
          <w:tcPr>
            <w:tcW w:w="6591" w:type="dxa"/>
          </w:tcPr>
          <w:p w14:paraId="258367C8" w14:textId="01604709" w:rsidR="00B030A6" w:rsidRPr="00B030A6" w:rsidRDefault="00B030A6" w:rsidP="00A12BF7">
            <w:pPr>
              <w:rPr>
                <w:rFonts w:ascii="Calibri" w:hAnsi="Calibri" w:cs="Calibri"/>
                <w:szCs w:val="24"/>
              </w:rPr>
            </w:pPr>
            <w:r>
              <w:rPr>
                <w:rFonts w:ascii="Calibri" w:hAnsi="Calibri" w:cs="Calibri"/>
                <w:szCs w:val="24"/>
              </w:rPr>
              <w:t>5656</w:t>
            </w:r>
          </w:p>
        </w:tc>
      </w:tr>
    </w:tbl>
    <w:p w14:paraId="2056D942" w14:textId="77777777" w:rsidR="00B030A6" w:rsidRPr="00B030A6" w:rsidRDefault="00B030A6" w:rsidP="00B030A6">
      <w:pPr>
        <w:rPr>
          <w:rFonts w:ascii="Calibri" w:hAnsi="Calibri" w:cs="Calibri"/>
          <w:szCs w:val="24"/>
        </w:rPr>
      </w:pPr>
    </w:p>
    <w:p w14:paraId="3ED9749F" w14:textId="53F91B23" w:rsidR="00B030A6" w:rsidRDefault="00B030A6" w:rsidP="00B030A6">
      <w:pPr>
        <w:rPr>
          <w:rFonts w:ascii="Calibri" w:hAnsi="Calibri" w:cs="Calibri"/>
          <w:szCs w:val="24"/>
        </w:rPr>
      </w:pPr>
      <w:r w:rsidRPr="00B030A6">
        <w:rPr>
          <w:rFonts w:ascii="Calibri" w:hAnsi="Calibri" w:cs="Calibri"/>
          <w:szCs w:val="24"/>
        </w:rPr>
        <w:t>Managers should use this form and the information contained in it during induction of new staff to identify any training needs or requirement for referral to Occupational Health (OH).</w:t>
      </w:r>
    </w:p>
    <w:p w14:paraId="1692F8A4" w14:textId="77777777" w:rsidR="003F1730" w:rsidRPr="00B030A6" w:rsidRDefault="003F1730" w:rsidP="00B030A6">
      <w:pPr>
        <w:rPr>
          <w:rFonts w:ascii="Calibri" w:hAnsi="Calibri" w:cs="Calibri"/>
          <w:szCs w:val="24"/>
        </w:rPr>
      </w:pPr>
    </w:p>
    <w:p w14:paraId="52BB08FE" w14:textId="1F5966C6" w:rsidR="0045239A" w:rsidRPr="000B410E" w:rsidRDefault="00B030A6" w:rsidP="0045239A">
      <w:pPr>
        <w:rPr>
          <w:rFonts w:ascii="Calibri" w:hAnsi="Calibri"/>
          <w:lang w:val="en-GB"/>
        </w:rPr>
      </w:pPr>
      <w:r w:rsidRPr="00B030A6">
        <w:rPr>
          <w:rFonts w:ascii="Calibri" w:hAnsi="Calibri" w:cs="Calibri"/>
          <w:szCs w:val="24"/>
        </w:rPr>
        <w:t>Should any of this associated information be unavailable please contact OH (Tel: 023 9284 3187) so that appropriate advice can be given.</w:t>
      </w:r>
      <w:bookmarkStart w:id="0" w:name="_GoBack"/>
      <w:bookmarkEnd w:id="0"/>
    </w:p>
    <w:sectPr w:rsidR="0045239A" w:rsidRPr="000B410E" w:rsidSect="00B030A6">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10"/>
  </w:num>
  <w:num w:numId="4">
    <w:abstractNumId w:val="7"/>
  </w:num>
  <w:num w:numId="5">
    <w:abstractNumId w:val="1"/>
  </w:num>
  <w:num w:numId="6">
    <w:abstractNumId w:val="3"/>
  </w:num>
  <w:num w:numId="7">
    <w:abstractNumId w:val="3"/>
  </w:num>
  <w:num w:numId="8">
    <w:abstractNumId w:val="8"/>
  </w:num>
  <w:num w:numId="9">
    <w:abstractNumId w:val="4"/>
  </w:num>
  <w:num w:numId="10">
    <w:abstractNumId w:val="2"/>
  </w:num>
  <w:num w:numId="11">
    <w:abstractNumId w:val="5"/>
  </w:num>
  <w:num w:numId="12">
    <w:abstractNumId w:val="12"/>
  </w:num>
  <w:num w:numId="13">
    <w:abstractNumId w:val="1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35CAB"/>
    <w:rsid w:val="000B410E"/>
    <w:rsid w:val="000C46E3"/>
    <w:rsid w:val="0012599D"/>
    <w:rsid w:val="00224FDA"/>
    <w:rsid w:val="002529F1"/>
    <w:rsid w:val="00257921"/>
    <w:rsid w:val="002C6381"/>
    <w:rsid w:val="002D0663"/>
    <w:rsid w:val="003010CF"/>
    <w:rsid w:val="003755D5"/>
    <w:rsid w:val="003E4E1E"/>
    <w:rsid w:val="003F1730"/>
    <w:rsid w:val="00406355"/>
    <w:rsid w:val="0045239A"/>
    <w:rsid w:val="004A66FA"/>
    <w:rsid w:val="00546F27"/>
    <w:rsid w:val="0056516D"/>
    <w:rsid w:val="005E7AFB"/>
    <w:rsid w:val="006B6C5D"/>
    <w:rsid w:val="006D6ED6"/>
    <w:rsid w:val="006F7C0A"/>
    <w:rsid w:val="00706171"/>
    <w:rsid w:val="007A1124"/>
    <w:rsid w:val="007A6D0C"/>
    <w:rsid w:val="007E1DE4"/>
    <w:rsid w:val="009761DF"/>
    <w:rsid w:val="009925F5"/>
    <w:rsid w:val="009E4EBB"/>
    <w:rsid w:val="00A4244F"/>
    <w:rsid w:val="00AB35A7"/>
    <w:rsid w:val="00B030A6"/>
    <w:rsid w:val="00CA49CC"/>
    <w:rsid w:val="00D827C3"/>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port.ac.uk/school-of-art-and-desig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71663-F120-476C-8B87-9FF8FA13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5</cp:revision>
  <dcterms:created xsi:type="dcterms:W3CDTF">2019-07-04T08:41:00Z</dcterms:created>
  <dcterms:modified xsi:type="dcterms:W3CDTF">2019-07-05T08:19:00Z</dcterms:modified>
</cp:coreProperties>
</file>