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2BCDC878" w:rsidR="000C46E3" w:rsidRDefault="000C46E3" w:rsidP="00D827C3">
      <w:pPr>
        <w:rPr>
          <w:rFonts w:asciiTheme="minorHAnsi" w:hAnsiTheme="minorHAnsi"/>
          <w:b/>
          <w:sz w:val="32"/>
          <w:szCs w:val="32"/>
          <w:lang w:val="en-GB"/>
        </w:rPr>
      </w:pPr>
    </w:p>
    <w:p w14:paraId="1BA54D7F" w14:textId="77777777" w:rsidR="00D17292" w:rsidRPr="00D17292" w:rsidRDefault="00D17292" w:rsidP="00D17292">
      <w:pPr>
        <w:jc w:val="both"/>
        <w:rPr>
          <w:rFonts w:ascii="Calibri" w:hAnsi="Calibri"/>
          <w:b/>
          <w:bCs/>
          <w:sz w:val="32"/>
          <w:lang w:val="en-GB"/>
        </w:rPr>
      </w:pPr>
      <w:r w:rsidRPr="00D17292">
        <w:rPr>
          <w:rFonts w:ascii="Calibri" w:hAnsi="Calibri"/>
          <w:b/>
          <w:bCs/>
          <w:sz w:val="32"/>
          <w:lang w:val="en-GB"/>
        </w:rPr>
        <w:t xml:space="preserve">Faculty of Creative and Cultural Industries </w:t>
      </w:r>
    </w:p>
    <w:p w14:paraId="2F9AAFE5" w14:textId="4783FBA3" w:rsidR="00D17292" w:rsidRPr="00D17292" w:rsidRDefault="00D17292" w:rsidP="00D17292">
      <w:pPr>
        <w:jc w:val="both"/>
        <w:rPr>
          <w:rFonts w:ascii="Calibri" w:hAnsi="Calibri"/>
          <w:b/>
          <w:sz w:val="32"/>
          <w:lang w:val="en-GB"/>
        </w:rPr>
      </w:pPr>
      <w:r w:rsidRPr="00D17292">
        <w:rPr>
          <w:rFonts w:ascii="Calibri" w:hAnsi="Calibri"/>
          <w:b/>
          <w:sz w:val="32"/>
          <w:lang w:val="en-GB"/>
        </w:rPr>
        <w:t xml:space="preserve">School of </w:t>
      </w:r>
      <w:r w:rsidR="0095017C">
        <w:rPr>
          <w:rFonts w:ascii="Calibri" w:hAnsi="Calibri"/>
          <w:b/>
          <w:sz w:val="32"/>
          <w:lang w:val="en-GB"/>
        </w:rPr>
        <w:t>Creative Technologies</w:t>
      </w:r>
    </w:p>
    <w:p w14:paraId="5C5AA4DA" w14:textId="77777777" w:rsidR="00D17292" w:rsidRPr="00D17292" w:rsidRDefault="00D17292" w:rsidP="00D17292">
      <w:pPr>
        <w:jc w:val="both"/>
        <w:rPr>
          <w:rFonts w:ascii="Calibri" w:hAnsi="Calibri"/>
          <w:b/>
          <w:sz w:val="32"/>
          <w:lang w:val="en-GB"/>
        </w:rPr>
      </w:pPr>
    </w:p>
    <w:p w14:paraId="1C733609" w14:textId="29BACC06" w:rsidR="00D17292" w:rsidRPr="00D17292" w:rsidRDefault="00D17292" w:rsidP="00D17292">
      <w:pPr>
        <w:jc w:val="both"/>
        <w:rPr>
          <w:rFonts w:ascii="Calibri" w:hAnsi="Calibri"/>
          <w:b/>
          <w:bCs/>
          <w:sz w:val="32"/>
          <w:lang w:val="en-GB"/>
        </w:rPr>
      </w:pPr>
      <w:r w:rsidRPr="00D17292">
        <w:rPr>
          <w:rFonts w:ascii="Calibri" w:hAnsi="Calibri"/>
          <w:b/>
          <w:bCs/>
          <w:sz w:val="32"/>
          <w:lang w:val="en-GB"/>
        </w:rPr>
        <w:t xml:space="preserve">Head of School – </w:t>
      </w:r>
      <w:r w:rsidR="0095017C">
        <w:rPr>
          <w:rFonts w:ascii="Calibri" w:hAnsi="Calibri"/>
          <w:b/>
          <w:sz w:val="32"/>
          <w:lang w:val="en-GB"/>
        </w:rPr>
        <w:t>Creative Technologies</w:t>
      </w:r>
    </w:p>
    <w:p w14:paraId="18F1C152" w14:textId="1CF8B7DF" w:rsidR="000C46E3" w:rsidRDefault="00D17292" w:rsidP="000C46E3">
      <w:pPr>
        <w:jc w:val="both"/>
        <w:rPr>
          <w:rFonts w:ascii="Calibri" w:hAnsi="Calibri"/>
          <w:b/>
          <w:bCs/>
          <w:sz w:val="32"/>
          <w:lang w:val="en-GB"/>
        </w:rPr>
      </w:pPr>
      <w:r w:rsidRPr="00D17292">
        <w:rPr>
          <w:rFonts w:ascii="Calibri" w:hAnsi="Calibri"/>
          <w:b/>
          <w:bCs/>
          <w:sz w:val="32"/>
          <w:lang w:val="en-GB"/>
        </w:rPr>
        <w:t>ZZ60</w:t>
      </w:r>
      <w:r w:rsidR="0095017C">
        <w:rPr>
          <w:rFonts w:ascii="Calibri" w:hAnsi="Calibri"/>
          <w:b/>
          <w:bCs/>
          <w:sz w:val="32"/>
          <w:lang w:val="en-GB"/>
        </w:rPr>
        <w:t>1049</w:t>
      </w:r>
    </w:p>
    <w:p w14:paraId="7998020D" w14:textId="77777777" w:rsidR="00D17292" w:rsidRDefault="00D17292"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bookmarkStart w:id="0" w:name="_GoBack"/>
      <w:bookmarkEnd w:id="0"/>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67D3ADE7" w14:textId="77777777" w:rsidR="00D17292" w:rsidRPr="00D17292" w:rsidRDefault="00D17292" w:rsidP="00D17292">
      <w:pPr>
        <w:pStyle w:val="Heading9"/>
        <w:spacing w:before="0"/>
        <w:rPr>
          <w:rStyle w:val="Emphasis"/>
          <w:rFonts w:asciiTheme="minorHAnsi" w:hAnsiTheme="minorHAnsi" w:cstheme="minorHAnsi"/>
          <w:color w:val="auto"/>
          <w:sz w:val="24"/>
          <w:szCs w:val="24"/>
        </w:rPr>
      </w:pPr>
      <w:r w:rsidRPr="00D17292">
        <w:rPr>
          <w:rStyle w:val="Emphasis"/>
          <w:rFonts w:asciiTheme="minorHAnsi" w:hAnsiTheme="minorHAnsi" w:cstheme="minorHAnsi"/>
          <w:color w:val="auto"/>
          <w:sz w:val="24"/>
          <w:szCs w:val="24"/>
        </w:rPr>
        <w:t xml:space="preserve">Full-time </w:t>
      </w:r>
    </w:p>
    <w:p w14:paraId="5708ABF6" w14:textId="0BE77FE4" w:rsidR="0062583D" w:rsidRPr="00D17292" w:rsidRDefault="0062583D" w:rsidP="0062583D">
      <w:pPr>
        <w:pStyle w:val="Heading3"/>
        <w:spacing w:before="0"/>
        <w:rPr>
          <w:rStyle w:val="Emphasis"/>
          <w:rFonts w:asciiTheme="minorHAnsi" w:hAnsiTheme="minorHAnsi" w:cstheme="minorHAnsi"/>
          <w:i w:val="0"/>
          <w:color w:val="auto"/>
        </w:rPr>
      </w:pPr>
      <w:r>
        <w:rPr>
          <w:rStyle w:val="Emphasis"/>
          <w:rFonts w:asciiTheme="minorHAnsi" w:hAnsiTheme="minorHAnsi" w:cstheme="minorHAnsi"/>
          <w:i w:val="0"/>
          <w:color w:val="auto"/>
        </w:rPr>
        <w:t>Fixed term</w:t>
      </w:r>
      <w:r>
        <w:rPr>
          <w:rStyle w:val="Emphasis"/>
          <w:rFonts w:asciiTheme="minorHAnsi" w:hAnsiTheme="minorHAnsi" w:cstheme="minorHAnsi"/>
          <w:i w:val="0"/>
          <w:color w:val="auto"/>
        </w:rPr>
        <w:t xml:space="preserve"> – Five-</w:t>
      </w:r>
      <w:r w:rsidRPr="00D17292">
        <w:rPr>
          <w:rStyle w:val="Emphasis"/>
          <w:rFonts w:asciiTheme="minorHAnsi" w:hAnsiTheme="minorHAnsi" w:cstheme="minorHAnsi"/>
          <w:i w:val="0"/>
          <w:color w:val="auto"/>
        </w:rPr>
        <w:t>year term renewable</w:t>
      </w:r>
    </w:p>
    <w:p w14:paraId="283D2206" w14:textId="77777777" w:rsidR="000C46E3" w:rsidRDefault="000C46E3" w:rsidP="000C46E3">
      <w:pPr>
        <w:jc w:val="both"/>
        <w:rPr>
          <w:rFonts w:ascii="Calibri" w:hAnsi="Calibri"/>
          <w:lang w:val="en-GB"/>
        </w:rPr>
      </w:pPr>
    </w:p>
    <w:p w14:paraId="4C4F190B" w14:textId="5D25308B" w:rsidR="000C46E3" w:rsidRDefault="000C46E3" w:rsidP="000C46E3">
      <w:pPr>
        <w:outlineLvl w:val="0"/>
        <w:rPr>
          <w:rFonts w:ascii="Calibri" w:hAnsi="Calibri"/>
          <w:szCs w:val="24"/>
          <w:lang w:val="en-GB"/>
        </w:rPr>
      </w:pPr>
      <w:r>
        <w:rPr>
          <w:rFonts w:ascii="Calibri" w:hAnsi="Calibri"/>
          <w:szCs w:val="24"/>
          <w:lang w:val="en-GB"/>
        </w:rPr>
        <w:t xml:space="preserve">Salary is </w:t>
      </w:r>
      <w:r w:rsidR="001A0788">
        <w:rPr>
          <w:rFonts w:ascii="Calibri" w:hAnsi="Calibri"/>
          <w:bCs/>
          <w:szCs w:val="24"/>
          <w:lang w:val="en-GB"/>
        </w:rPr>
        <w:t>c</w:t>
      </w:r>
      <w:r w:rsidR="001A0788" w:rsidRPr="001A0788">
        <w:rPr>
          <w:rFonts w:ascii="Calibri" w:hAnsi="Calibri"/>
          <w:bCs/>
          <w:szCs w:val="24"/>
          <w:lang w:val="en-GB"/>
        </w:rPr>
        <w:t>ompetitive</w:t>
      </w:r>
      <w:r w:rsidR="001A0788" w:rsidRPr="001A0788">
        <w:rPr>
          <w:rFonts w:ascii="Calibri" w:hAnsi="Calibri"/>
          <w:b/>
          <w:bCs/>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7DF22997" w:rsidR="000C46E3" w:rsidRDefault="000C46E3" w:rsidP="000C46E3">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w:t>
      </w:r>
      <w:r w:rsidR="00CF43DB">
        <w:rPr>
          <w:rFonts w:ascii="Calibri" w:hAnsi="Calibri"/>
          <w:szCs w:val="24"/>
          <w:lang w:val="en-GB"/>
        </w:rPr>
        <w:t>University</w:t>
      </w:r>
      <w:r>
        <w:rPr>
          <w:rFonts w:ascii="Calibri" w:hAnsi="Calibri"/>
          <w:szCs w:val="24"/>
          <w:lang w:val="en-GB"/>
        </w:rPr>
        <w:t xml:space="preserve"> is normally closed from Christmas Eve until New Year’s Day inclusive and on bank holidays.</w:t>
      </w:r>
    </w:p>
    <w:p w14:paraId="06980098"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15FAD56C" w14:textId="4B3219B8" w:rsidR="001A0788"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1A7B6DC2" w14:textId="77777777" w:rsidR="001A0788" w:rsidRDefault="001A0788"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1A0788">
        <w:trPr>
          <w:trHeight w:val="327"/>
        </w:trPr>
        <w:tc>
          <w:tcPr>
            <w:tcW w:w="1234"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02"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5872"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02"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5872"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bl>
    <w:p w14:paraId="44090FA8" w14:textId="77777777" w:rsidR="0095017C" w:rsidRDefault="0095017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4A36C85E"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2563BF2E" w14:textId="0D77B28A" w:rsidR="000C46E3" w:rsidRDefault="000C46E3">
            <w:pPr>
              <w:rPr>
                <w:rFonts w:ascii="Calibri" w:hAnsi="Calibri"/>
                <w:szCs w:val="24"/>
                <w:lang w:val="en-GB"/>
              </w:rPr>
            </w:pPr>
            <w:r>
              <w:rPr>
                <w:rFonts w:ascii="Calibri" w:hAnsi="Calibri"/>
                <w:szCs w:val="24"/>
                <w:lang w:val="en-GB"/>
              </w:rPr>
              <w:lastRenderedPageBreak/>
              <w:t>D2</w:t>
            </w:r>
          </w:p>
        </w:tc>
        <w:tc>
          <w:tcPr>
            <w:tcW w:w="1802"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5872"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02"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5872"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1A0788">
        <w:tc>
          <w:tcPr>
            <w:tcW w:w="1234"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02"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5872"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387F3FD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w:t>
      </w:r>
      <w:r w:rsidR="00CF43DB">
        <w:rPr>
          <w:rFonts w:ascii="Calibri" w:hAnsi="Calibri"/>
          <w:lang w:val="en-GB"/>
        </w:rPr>
        <w:t>University</w:t>
      </w:r>
      <w:r>
        <w:rPr>
          <w:rFonts w:ascii="Calibri" w:hAnsi="Calibri"/>
          <w:lang w:val="en-GB"/>
        </w:rPr>
        <w:t xml:space="preserve"> has a scheme of financial assistance towards the cost of relocation, details of which can be found on the </w:t>
      </w:r>
      <w:r w:rsidR="00CF43DB">
        <w:rPr>
          <w:rFonts w:ascii="Calibri" w:hAnsi="Calibri"/>
          <w:lang w:val="en-GB"/>
        </w:rPr>
        <w:t>University</w:t>
      </w:r>
      <w:r>
        <w:rPr>
          <w:rFonts w:ascii="Calibri" w:hAnsi="Calibri"/>
          <w:lang w:val="en-GB"/>
        </w:rPr>
        <w:t xml:space="preserve"> website:</w:t>
      </w:r>
    </w:p>
    <w:p w14:paraId="47D55E5A" w14:textId="77777777" w:rsidR="000C46E3" w:rsidRDefault="000C46E3" w:rsidP="000C46E3"/>
    <w:p w14:paraId="5F91842D" w14:textId="77777777" w:rsidR="000C46E3" w:rsidRDefault="0062583D"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8680642"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w:t>
      </w:r>
      <w:r w:rsidR="00CF43DB">
        <w:rPr>
          <w:rFonts w:ascii="Calibri" w:hAnsi="Calibri"/>
          <w:szCs w:val="24"/>
        </w:rPr>
        <w:t>University</w:t>
      </w:r>
      <w:r>
        <w:rPr>
          <w:rFonts w:ascii="Calibri" w:hAnsi="Calibri"/>
          <w:szCs w:val="24"/>
        </w:rPr>
        <w:t xml:space="preserve">’s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89072D1" w:rsidR="00CF43DB" w:rsidRDefault="00CF43DB">
      <w:pPr>
        <w:widowControl/>
        <w:spacing w:after="200" w:line="276" w:lineRule="auto"/>
        <w:rPr>
          <w:rFonts w:ascii="Calibri" w:hAnsi="Calibri"/>
          <w:lang w:val="en-GB"/>
        </w:rPr>
      </w:pPr>
      <w:r>
        <w:rPr>
          <w:rFonts w:ascii="Calibri" w:hAnsi="Calibri"/>
          <w:lang w:val="en-GB"/>
        </w:rPr>
        <w:br w:type="page"/>
      </w:r>
    </w:p>
    <w:p w14:paraId="05F8CE65" w14:textId="77777777" w:rsidR="000C46E3" w:rsidRDefault="000C46E3" w:rsidP="000C46E3">
      <w:pPr>
        <w:rPr>
          <w:rFonts w:ascii="Calibri" w:hAnsi="Calibri"/>
          <w:szCs w:val="24"/>
          <w:lang w:val="en-GB"/>
        </w:rPr>
      </w:pPr>
      <w:r>
        <w:rPr>
          <w:rFonts w:ascii="Calibri" w:hAnsi="Calibri"/>
          <w:szCs w:val="24"/>
          <w:lang w:val="en-GB"/>
        </w:rPr>
        <w:lastRenderedPageBreak/>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316AAFC5" w14:textId="72B5A86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632F9042" w:rsidR="000C46E3" w:rsidRDefault="000C46E3" w:rsidP="000C46E3">
      <w:pPr>
        <w:rPr>
          <w:rFonts w:ascii="Calibri" w:hAnsi="Calibri"/>
          <w:lang w:val="en-GB"/>
        </w:rPr>
      </w:pPr>
    </w:p>
    <w:p w14:paraId="32BE214C" w14:textId="43103AF9" w:rsidR="00D17292" w:rsidRDefault="00D17292" w:rsidP="000C46E3">
      <w:pPr>
        <w:rPr>
          <w:rFonts w:ascii="Calibri" w:hAnsi="Calibri"/>
          <w:lang w:val="en-GB"/>
        </w:rPr>
      </w:pPr>
    </w:p>
    <w:p w14:paraId="60B33E8B" w14:textId="57733D66" w:rsidR="00D17292" w:rsidRDefault="00D17292" w:rsidP="000C46E3">
      <w:pPr>
        <w:rPr>
          <w:rFonts w:ascii="Calibri" w:hAnsi="Calibri"/>
          <w:lang w:val="en-GB"/>
        </w:rPr>
      </w:pPr>
    </w:p>
    <w:p w14:paraId="7B076943" w14:textId="665E2F2A" w:rsidR="00D17292" w:rsidRDefault="00D17292" w:rsidP="000C46E3">
      <w:pPr>
        <w:rPr>
          <w:rFonts w:ascii="Calibri" w:hAnsi="Calibri"/>
          <w:lang w:val="en-GB"/>
        </w:rPr>
      </w:pPr>
    </w:p>
    <w:p w14:paraId="464459F7" w14:textId="473C2E4C" w:rsidR="00D17292" w:rsidRDefault="00D17292" w:rsidP="000C46E3">
      <w:pPr>
        <w:rPr>
          <w:rFonts w:ascii="Calibri" w:hAnsi="Calibri"/>
          <w:lang w:val="en-GB"/>
        </w:rPr>
      </w:pPr>
    </w:p>
    <w:p w14:paraId="6AC90415" w14:textId="3CAE77BD" w:rsidR="00D17292" w:rsidRDefault="00D17292" w:rsidP="000C46E3">
      <w:pPr>
        <w:rPr>
          <w:rFonts w:ascii="Calibri" w:hAnsi="Calibri"/>
          <w:lang w:val="en-GB"/>
        </w:rPr>
      </w:pPr>
    </w:p>
    <w:p w14:paraId="0C346CE6" w14:textId="524261DC" w:rsidR="00D17292" w:rsidRDefault="00D17292" w:rsidP="000C46E3">
      <w:pPr>
        <w:rPr>
          <w:rFonts w:ascii="Calibri" w:hAnsi="Calibri"/>
          <w:lang w:val="en-GB"/>
        </w:rPr>
      </w:pPr>
    </w:p>
    <w:p w14:paraId="57B11880" w14:textId="4005CFB3" w:rsidR="00D17292" w:rsidRDefault="00D17292" w:rsidP="000C46E3">
      <w:pPr>
        <w:rPr>
          <w:rFonts w:ascii="Calibri" w:hAnsi="Calibri"/>
          <w:lang w:val="en-GB"/>
        </w:rPr>
      </w:pPr>
    </w:p>
    <w:p w14:paraId="39FDE0C4" w14:textId="5BA497C4" w:rsidR="00D17292" w:rsidRDefault="00D17292" w:rsidP="000C46E3">
      <w:pPr>
        <w:rPr>
          <w:rFonts w:ascii="Calibri" w:hAnsi="Calibri"/>
          <w:lang w:val="en-GB"/>
        </w:rPr>
      </w:pPr>
    </w:p>
    <w:p w14:paraId="27F47D5F" w14:textId="697A6067" w:rsidR="00D17292" w:rsidRDefault="00D17292"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5C11814F" w:rsidR="007A1124" w:rsidRDefault="007A1124" w:rsidP="000C46E3">
      <w:pPr>
        <w:rPr>
          <w:rFonts w:ascii="Calibri" w:hAnsi="Calibri"/>
          <w:lang w:val="en-GB"/>
        </w:rPr>
      </w:pPr>
    </w:p>
    <w:p w14:paraId="269A88E5" w14:textId="118280D3" w:rsidR="0095017C" w:rsidRDefault="0095017C" w:rsidP="000C46E3">
      <w:pPr>
        <w:rPr>
          <w:rFonts w:ascii="Calibri" w:hAnsi="Calibri"/>
          <w:lang w:val="en-GB"/>
        </w:rPr>
      </w:pPr>
    </w:p>
    <w:p w14:paraId="5694EB01" w14:textId="2A0862BA" w:rsidR="0095017C" w:rsidRDefault="0095017C" w:rsidP="000C46E3">
      <w:pPr>
        <w:rPr>
          <w:rFonts w:ascii="Calibri" w:hAnsi="Calibri"/>
          <w:lang w:val="en-GB"/>
        </w:rPr>
      </w:pPr>
    </w:p>
    <w:p w14:paraId="1EC0397D" w14:textId="4F6A2190" w:rsidR="0095017C" w:rsidRDefault="0095017C" w:rsidP="000C46E3">
      <w:pPr>
        <w:rPr>
          <w:rFonts w:ascii="Calibri" w:hAnsi="Calibri"/>
          <w:lang w:val="en-GB"/>
        </w:rPr>
      </w:pPr>
    </w:p>
    <w:p w14:paraId="35967126" w14:textId="677F7E7E" w:rsidR="0095017C" w:rsidRDefault="0095017C" w:rsidP="000C46E3">
      <w:pPr>
        <w:rPr>
          <w:rFonts w:ascii="Calibri" w:hAnsi="Calibri"/>
          <w:lang w:val="en-GB"/>
        </w:rPr>
      </w:pPr>
    </w:p>
    <w:p w14:paraId="212490C0" w14:textId="12D1DB96" w:rsidR="0095017C" w:rsidRDefault="0095017C" w:rsidP="000C46E3">
      <w:pPr>
        <w:rPr>
          <w:rFonts w:ascii="Calibri" w:hAnsi="Calibri"/>
          <w:lang w:val="en-GB"/>
        </w:rPr>
      </w:pPr>
    </w:p>
    <w:p w14:paraId="17E1C80F" w14:textId="4BC4B4A0" w:rsidR="0095017C" w:rsidRDefault="0095017C" w:rsidP="000C46E3">
      <w:pPr>
        <w:rPr>
          <w:rFonts w:ascii="Calibri" w:hAnsi="Calibri"/>
          <w:lang w:val="en-GB"/>
        </w:rPr>
      </w:pPr>
    </w:p>
    <w:p w14:paraId="54523B69" w14:textId="77777777" w:rsidR="0095017C" w:rsidRDefault="0095017C"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6BB37F15" w14:textId="1188ABB7" w:rsidR="00D827C3"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794D3A13" w14:textId="258E6088" w:rsidR="0095017C" w:rsidRPr="0095017C" w:rsidRDefault="00CF43DB" w:rsidP="0095017C">
      <w:pPr>
        <w:rPr>
          <w:rFonts w:asciiTheme="minorHAnsi" w:hAnsiTheme="minorHAnsi" w:cstheme="minorHAnsi"/>
          <w:b/>
          <w:szCs w:val="24"/>
        </w:rPr>
      </w:pPr>
      <w:r>
        <w:rPr>
          <w:rFonts w:asciiTheme="minorHAnsi" w:hAnsiTheme="minorHAnsi" w:cstheme="minorHAnsi"/>
          <w:b/>
          <w:szCs w:val="24"/>
        </w:rPr>
        <w:lastRenderedPageBreak/>
        <w:t>UNIVERSITY</w:t>
      </w:r>
      <w:r w:rsidR="0095017C" w:rsidRPr="0095017C">
        <w:rPr>
          <w:rFonts w:asciiTheme="minorHAnsi" w:hAnsiTheme="minorHAnsi" w:cstheme="minorHAnsi"/>
          <w:b/>
          <w:szCs w:val="24"/>
        </w:rPr>
        <w:t xml:space="preserve"> OF PORTSMOUTH – RECRUITMENT PAPERWORK</w:t>
      </w:r>
    </w:p>
    <w:p w14:paraId="22B9E650" w14:textId="77777777" w:rsidR="0095017C" w:rsidRPr="0095017C" w:rsidRDefault="0095017C" w:rsidP="0095017C">
      <w:pPr>
        <w:pStyle w:val="ListParagraph"/>
        <w:numPr>
          <w:ilvl w:val="0"/>
          <w:numId w:val="1"/>
        </w:numPr>
        <w:spacing w:after="0"/>
        <w:rPr>
          <w:rFonts w:asciiTheme="minorHAnsi" w:hAnsiTheme="minorHAnsi" w:cstheme="minorHAnsi"/>
          <w:b/>
          <w:sz w:val="24"/>
          <w:szCs w:val="24"/>
        </w:rPr>
      </w:pPr>
      <w:r w:rsidRPr="0095017C">
        <w:rPr>
          <w:rFonts w:asciiTheme="minorHAnsi" w:hAnsiTheme="minorHAnsi" w:cstheme="minorHAnsi"/>
          <w:b/>
          <w:sz w:val="24"/>
          <w:szCs w:val="24"/>
        </w:rPr>
        <w:t>JOB DESCRIPTION</w:t>
      </w:r>
    </w:p>
    <w:p w14:paraId="50C544D5" w14:textId="77777777" w:rsidR="0095017C" w:rsidRPr="0095017C" w:rsidRDefault="0095017C" w:rsidP="0095017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95017C" w:rsidRPr="0095017C" w14:paraId="208C8E5C" w14:textId="77777777" w:rsidTr="0095017C">
        <w:tc>
          <w:tcPr>
            <w:tcW w:w="3681" w:type="dxa"/>
          </w:tcPr>
          <w:p w14:paraId="3AEE7AF1"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Job Title:</w:t>
            </w:r>
          </w:p>
          <w:p w14:paraId="69EF480A" w14:textId="77777777" w:rsidR="0095017C" w:rsidRPr="0095017C" w:rsidRDefault="0095017C" w:rsidP="00595C09">
            <w:pPr>
              <w:rPr>
                <w:rFonts w:asciiTheme="minorHAnsi" w:hAnsiTheme="minorHAnsi" w:cstheme="minorHAnsi"/>
                <w:b/>
                <w:szCs w:val="24"/>
              </w:rPr>
            </w:pPr>
          </w:p>
        </w:tc>
        <w:tc>
          <w:tcPr>
            <w:tcW w:w="5335" w:type="dxa"/>
          </w:tcPr>
          <w:p w14:paraId="1BAB9555"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Head of School</w:t>
            </w:r>
          </w:p>
        </w:tc>
      </w:tr>
      <w:tr w:rsidR="0095017C" w:rsidRPr="0095017C" w14:paraId="1950F03C" w14:textId="77777777" w:rsidTr="0095017C">
        <w:trPr>
          <w:trHeight w:val="629"/>
        </w:trPr>
        <w:tc>
          <w:tcPr>
            <w:tcW w:w="3681" w:type="dxa"/>
          </w:tcPr>
          <w:p w14:paraId="4B3E26E7"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Grade:</w:t>
            </w:r>
          </w:p>
          <w:p w14:paraId="2A6750B3" w14:textId="77777777" w:rsidR="0095017C" w:rsidRPr="0095017C" w:rsidRDefault="0095017C" w:rsidP="00595C09">
            <w:pPr>
              <w:rPr>
                <w:rFonts w:asciiTheme="minorHAnsi" w:hAnsiTheme="minorHAnsi" w:cstheme="minorHAnsi"/>
                <w:b/>
                <w:szCs w:val="24"/>
              </w:rPr>
            </w:pPr>
          </w:p>
        </w:tc>
        <w:tc>
          <w:tcPr>
            <w:tcW w:w="5335" w:type="dxa"/>
          </w:tcPr>
          <w:p w14:paraId="588FA244"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11</w:t>
            </w:r>
          </w:p>
        </w:tc>
      </w:tr>
      <w:tr w:rsidR="0095017C" w:rsidRPr="0095017C" w14:paraId="40360EBE" w14:textId="77777777" w:rsidTr="0095017C">
        <w:tc>
          <w:tcPr>
            <w:tcW w:w="3681" w:type="dxa"/>
          </w:tcPr>
          <w:p w14:paraId="511CE5FE"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Faculty/Centre:</w:t>
            </w:r>
          </w:p>
          <w:p w14:paraId="5CB023F4" w14:textId="77777777" w:rsidR="0095017C" w:rsidRPr="0095017C" w:rsidRDefault="0095017C" w:rsidP="00595C09">
            <w:pPr>
              <w:rPr>
                <w:rFonts w:asciiTheme="minorHAnsi" w:hAnsiTheme="minorHAnsi" w:cstheme="minorHAnsi"/>
                <w:b/>
                <w:szCs w:val="24"/>
              </w:rPr>
            </w:pPr>
          </w:p>
        </w:tc>
        <w:tc>
          <w:tcPr>
            <w:tcW w:w="5335" w:type="dxa"/>
          </w:tcPr>
          <w:p w14:paraId="6C6029F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Creative and Cultural Industries</w:t>
            </w:r>
          </w:p>
        </w:tc>
      </w:tr>
      <w:tr w:rsidR="0095017C" w:rsidRPr="0095017C" w14:paraId="4000E03F" w14:textId="77777777" w:rsidTr="0095017C">
        <w:tc>
          <w:tcPr>
            <w:tcW w:w="3681" w:type="dxa"/>
          </w:tcPr>
          <w:p w14:paraId="74E0632A"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Department/Service:</w:t>
            </w:r>
          </w:p>
          <w:p w14:paraId="5F4941C9"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Location:</w:t>
            </w:r>
          </w:p>
        </w:tc>
        <w:tc>
          <w:tcPr>
            <w:tcW w:w="5335" w:type="dxa"/>
          </w:tcPr>
          <w:p w14:paraId="404229CB" w14:textId="77777777" w:rsidR="0095017C" w:rsidRDefault="0095017C" w:rsidP="00595C09">
            <w:pPr>
              <w:rPr>
                <w:rFonts w:asciiTheme="minorHAnsi" w:hAnsiTheme="minorHAnsi" w:cstheme="minorHAnsi"/>
                <w:szCs w:val="24"/>
              </w:rPr>
            </w:pPr>
            <w:r w:rsidRPr="0095017C">
              <w:rPr>
                <w:rFonts w:asciiTheme="minorHAnsi" w:hAnsiTheme="minorHAnsi" w:cstheme="minorHAnsi"/>
                <w:szCs w:val="24"/>
              </w:rPr>
              <w:t>School of Creative Technologies</w:t>
            </w:r>
          </w:p>
          <w:p w14:paraId="186D9BDB" w14:textId="3B809F9F" w:rsidR="0095017C" w:rsidRPr="0095017C" w:rsidRDefault="0095017C" w:rsidP="00595C09">
            <w:pPr>
              <w:rPr>
                <w:rFonts w:asciiTheme="minorHAnsi" w:hAnsiTheme="minorHAnsi" w:cstheme="minorHAnsi"/>
                <w:szCs w:val="24"/>
              </w:rPr>
            </w:pPr>
            <w:r>
              <w:rPr>
                <w:rFonts w:asciiTheme="minorHAnsi" w:hAnsiTheme="minorHAnsi" w:cstheme="minorHAnsi"/>
                <w:szCs w:val="24"/>
              </w:rPr>
              <w:t>Eldon Building</w:t>
            </w:r>
          </w:p>
        </w:tc>
      </w:tr>
      <w:tr w:rsidR="0095017C" w:rsidRPr="0095017C" w14:paraId="4C5A2A31" w14:textId="77777777" w:rsidTr="0095017C">
        <w:tc>
          <w:tcPr>
            <w:tcW w:w="3681" w:type="dxa"/>
          </w:tcPr>
          <w:p w14:paraId="7CA7B9DC"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Position Reference No:</w:t>
            </w:r>
          </w:p>
          <w:p w14:paraId="4992191E" w14:textId="77777777" w:rsidR="0095017C" w:rsidRPr="0095017C" w:rsidRDefault="0095017C" w:rsidP="00595C09">
            <w:pPr>
              <w:rPr>
                <w:rFonts w:asciiTheme="minorHAnsi" w:hAnsiTheme="minorHAnsi" w:cstheme="minorHAnsi"/>
                <w:b/>
                <w:szCs w:val="24"/>
              </w:rPr>
            </w:pPr>
          </w:p>
        </w:tc>
        <w:tc>
          <w:tcPr>
            <w:tcW w:w="5335" w:type="dxa"/>
          </w:tcPr>
          <w:p w14:paraId="04DA78D5"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ZZ601049</w:t>
            </w:r>
          </w:p>
        </w:tc>
      </w:tr>
      <w:tr w:rsidR="0095017C" w:rsidRPr="0095017C" w14:paraId="32BF0722" w14:textId="77777777" w:rsidTr="0095017C">
        <w:tc>
          <w:tcPr>
            <w:tcW w:w="3681" w:type="dxa"/>
          </w:tcPr>
          <w:p w14:paraId="3A117716"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Cost Centre:</w:t>
            </w:r>
          </w:p>
          <w:p w14:paraId="4B12664D" w14:textId="77777777" w:rsidR="0095017C" w:rsidRPr="0095017C" w:rsidRDefault="0095017C" w:rsidP="00595C09">
            <w:pPr>
              <w:rPr>
                <w:rFonts w:asciiTheme="minorHAnsi" w:hAnsiTheme="minorHAnsi" w:cstheme="minorHAnsi"/>
                <w:b/>
                <w:szCs w:val="24"/>
              </w:rPr>
            </w:pPr>
          </w:p>
        </w:tc>
        <w:tc>
          <w:tcPr>
            <w:tcW w:w="5335" w:type="dxa"/>
          </w:tcPr>
          <w:p w14:paraId="1BEB739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42600</w:t>
            </w:r>
          </w:p>
        </w:tc>
      </w:tr>
      <w:tr w:rsidR="0095017C" w:rsidRPr="0095017C" w14:paraId="12DF5853" w14:textId="77777777" w:rsidTr="0095017C">
        <w:tc>
          <w:tcPr>
            <w:tcW w:w="3681" w:type="dxa"/>
          </w:tcPr>
          <w:p w14:paraId="6581668F"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Responsible to:</w:t>
            </w:r>
          </w:p>
          <w:p w14:paraId="30487988" w14:textId="77777777" w:rsidR="0095017C" w:rsidRPr="0095017C" w:rsidRDefault="0095017C" w:rsidP="00595C09">
            <w:pPr>
              <w:rPr>
                <w:rFonts w:asciiTheme="minorHAnsi" w:hAnsiTheme="minorHAnsi" w:cstheme="minorHAnsi"/>
                <w:b/>
                <w:szCs w:val="24"/>
              </w:rPr>
            </w:pPr>
          </w:p>
        </w:tc>
        <w:tc>
          <w:tcPr>
            <w:tcW w:w="5335" w:type="dxa"/>
          </w:tcPr>
          <w:p w14:paraId="676B1A5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Dean of Faculty</w:t>
            </w:r>
          </w:p>
        </w:tc>
      </w:tr>
      <w:tr w:rsidR="0095017C" w:rsidRPr="0095017C" w14:paraId="083392A7" w14:textId="77777777" w:rsidTr="0095017C">
        <w:tc>
          <w:tcPr>
            <w:tcW w:w="3681" w:type="dxa"/>
          </w:tcPr>
          <w:p w14:paraId="1D4C2944"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Responsible for:</w:t>
            </w:r>
          </w:p>
          <w:p w14:paraId="0DD7E9A0" w14:textId="77777777" w:rsidR="0095017C" w:rsidRPr="0095017C" w:rsidRDefault="0095017C" w:rsidP="00595C09">
            <w:pPr>
              <w:rPr>
                <w:rFonts w:asciiTheme="minorHAnsi" w:hAnsiTheme="minorHAnsi" w:cstheme="minorHAnsi"/>
                <w:b/>
                <w:szCs w:val="24"/>
              </w:rPr>
            </w:pPr>
          </w:p>
        </w:tc>
        <w:tc>
          <w:tcPr>
            <w:tcW w:w="5335" w:type="dxa"/>
          </w:tcPr>
          <w:p w14:paraId="2F2A6363"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All school academic and research staff</w:t>
            </w:r>
          </w:p>
        </w:tc>
      </w:tr>
      <w:tr w:rsidR="0095017C" w:rsidRPr="0095017C" w14:paraId="061A2715" w14:textId="77777777" w:rsidTr="0095017C">
        <w:tc>
          <w:tcPr>
            <w:tcW w:w="3681" w:type="dxa"/>
          </w:tcPr>
          <w:p w14:paraId="3D8DC14C"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Effective date of job description:</w:t>
            </w:r>
          </w:p>
        </w:tc>
        <w:tc>
          <w:tcPr>
            <w:tcW w:w="5335" w:type="dxa"/>
          </w:tcPr>
          <w:p w14:paraId="5ACAA45C" w14:textId="77777777" w:rsidR="0095017C" w:rsidRDefault="0095017C" w:rsidP="00595C09">
            <w:pPr>
              <w:rPr>
                <w:rFonts w:asciiTheme="minorHAnsi" w:hAnsiTheme="minorHAnsi" w:cstheme="minorHAnsi"/>
                <w:szCs w:val="24"/>
              </w:rPr>
            </w:pPr>
            <w:r w:rsidRPr="0095017C">
              <w:rPr>
                <w:rFonts w:asciiTheme="minorHAnsi" w:hAnsiTheme="minorHAnsi" w:cstheme="minorHAnsi"/>
                <w:szCs w:val="24"/>
              </w:rPr>
              <w:t>April 2018</w:t>
            </w:r>
          </w:p>
          <w:p w14:paraId="023D5608" w14:textId="06CF53B3" w:rsidR="0095017C" w:rsidRPr="0095017C" w:rsidRDefault="0095017C" w:rsidP="00595C09">
            <w:pPr>
              <w:rPr>
                <w:rFonts w:asciiTheme="minorHAnsi" w:hAnsiTheme="minorHAnsi" w:cstheme="minorHAnsi"/>
                <w:szCs w:val="24"/>
              </w:rPr>
            </w:pPr>
          </w:p>
        </w:tc>
      </w:tr>
    </w:tbl>
    <w:p w14:paraId="345A109F" w14:textId="77777777" w:rsidR="0095017C" w:rsidRPr="0095017C" w:rsidRDefault="0095017C" w:rsidP="0095017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17C" w:rsidRPr="0095017C" w14:paraId="700FE522" w14:textId="77777777" w:rsidTr="00595C09">
        <w:tc>
          <w:tcPr>
            <w:tcW w:w="9242" w:type="dxa"/>
          </w:tcPr>
          <w:p w14:paraId="7E3C72E0"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Purpose of Job:</w:t>
            </w:r>
          </w:p>
        </w:tc>
      </w:tr>
      <w:tr w:rsidR="0095017C" w:rsidRPr="0095017C" w14:paraId="69BC0442" w14:textId="77777777" w:rsidTr="00595C09">
        <w:tc>
          <w:tcPr>
            <w:tcW w:w="9242" w:type="dxa"/>
          </w:tcPr>
          <w:p w14:paraId="2CD64536" w14:textId="77777777" w:rsidR="0095017C" w:rsidRPr="0095017C" w:rsidRDefault="0095017C" w:rsidP="0095017C">
            <w:pPr>
              <w:spacing w:before="240" w:after="120"/>
              <w:rPr>
                <w:rFonts w:asciiTheme="minorHAnsi" w:hAnsiTheme="minorHAnsi" w:cstheme="minorHAnsi"/>
                <w:szCs w:val="24"/>
              </w:rPr>
            </w:pPr>
            <w:r w:rsidRPr="0095017C">
              <w:rPr>
                <w:rFonts w:asciiTheme="minorHAnsi" w:hAnsiTheme="minorHAnsi" w:cstheme="minorHAnsi"/>
                <w:szCs w:val="24"/>
              </w:rPr>
              <w:t>The key responsibilities of the Head are in the areas of academic leadership, strategy and policy development, staff and resource management and the quality of the student experience. It is recognised that the balance between these activities may vary according to specific School and Faculty circumstances.  Where appointed, Professors are required to promote their subjects through research, innovation and teaching.</w:t>
            </w:r>
          </w:p>
          <w:p w14:paraId="16D9D982" w14:textId="4EFB9829" w:rsidR="0095017C" w:rsidRPr="0095017C" w:rsidRDefault="0095017C" w:rsidP="0095017C">
            <w:pPr>
              <w:spacing w:before="120" w:after="120"/>
              <w:rPr>
                <w:rFonts w:asciiTheme="minorHAnsi" w:hAnsiTheme="minorHAnsi" w:cstheme="minorHAnsi"/>
                <w:szCs w:val="24"/>
              </w:rPr>
            </w:pPr>
            <w:r w:rsidRPr="0095017C">
              <w:rPr>
                <w:rFonts w:asciiTheme="minorHAnsi" w:hAnsiTheme="minorHAnsi" w:cstheme="minorHAnsi"/>
                <w:szCs w:val="24"/>
              </w:rPr>
              <w:t xml:space="preserve">As a member of the Faculty Executive, the Head of School contributes to the strategic and financial development and planning of the Faculty. The Head of School is responsible for implementing Faculty plans at School level, and will have significant responsibility for staff line management, including workload management and all aspects of staff development. These functions are exercised within the context of wider strategic and operational plans of the Faculty and </w:t>
            </w:r>
            <w:r w:rsidR="00CF43DB">
              <w:rPr>
                <w:rFonts w:asciiTheme="minorHAnsi" w:hAnsiTheme="minorHAnsi" w:cstheme="minorHAnsi"/>
                <w:szCs w:val="24"/>
              </w:rPr>
              <w:t>University</w:t>
            </w:r>
            <w:r w:rsidRPr="0095017C">
              <w:rPr>
                <w:rFonts w:asciiTheme="minorHAnsi" w:hAnsiTheme="minorHAnsi" w:cstheme="minorHAnsi"/>
                <w:szCs w:val="24"/>
              </w:rPr>
              <w:t xml:space="preserve">, and in the context of emerging priorities. A key objective for the new Head will be to support wider Faculty and </w:t>
            </w:r>
            <w:r w:rsidR="00CF43DB">
              <w:rPr>
                <w:rFonts w:asciiTheme="minorHAnsi" w:hAnsiTheme="minorHAnsi" w:cstheme="minorHAnsi"/>
                <w:szCs w:val="24"/>
              </w:rPr>
              <w:t>University</w:t>
            </w:r>
            <w:r w:rsidRPr="0095017C">
              <w:rPr>
                <w:rFonts w:asciiTheme="minorHAnsi" w:hAnsiTheme="minorHAnsi" w:cstheme="minorHAnsi"/>
                <w:szCs w:val="24"/>
              </w:rPr>
              <w:t xml:space="preserve"> objectives which generate new strategic opportunities. Currently, these include student recruitment (home/ EU, international), the development and diversification of taught portfolio and academic partnerships, and raising further the quality and range of research and innovation activities undertaken in the School.</w:t>
            </w:r>
          </w:p>
          <w:p w14:paraId="3E7A026E" w14:textId="709C1867" w:rsidR="0095017C" w:rsidRPr="0095017C" w:rsidRDefault="0095017C" w:rsidP="0095017C">
            <w:pPr>
              <w:spacing w:before="120" w:after="240"/>
              <w:rPr>
                <w:rFonts w:asciiTheme="minorHAnsi" w:hAnsiTheme="minorHAnsi" w:cstheme="minorHAnsi"/>
                <w:szCs w:val="24"/>
              </w:rPr>
            </w:pPr>
            <w:r w:rsidRPr="0095017C">
              <w:rPr>
                <w:rFonts w:asciiTheme="minorHAnsi" w:hAnsiTheme="minorHAnsi" w:cstheme="minorHAnsi"/>
                <w:szCs w:val="24"/>
              </w:rPr>
              <w:t xml:space="preserve">Heads of School have a key role to play in ensuring excellence in teaching, research and innovation, and the quality of the student experience. They are expected to play an active role in the wider business of the Faculty and </w:t>
            </w:r>
            <w:r w:rsidR="00CF43DB">
              <w:rPr>
                <w:rFonts w:asciiTheme="minorHAnsi" w:hAnsiTheme="minorHAnsi" w:cstheme="minorHAnsi"/>
                <w:szCs w:val="24"/>
              </w:rPr>
              <w:t>University</w:t>
            </w:r>
            <w:r w:rsidRPr="0095017C">
              <w:rPr>
                <w:rFonts w:asciiTheme="minorHAnsi" w:hAnsiTheme="minorHAnsi" w:cstheme="minorHAnsi"/>
                <w:szCs w:val="24"/>
              </w:rPr>
              <w:t xml:space="preserve"> and to work closely with key senior colleagues across the Faculty.</w:t>
            </w:r>
          </w:p>
        </w:tc>
      </w:tr>
    </w:tbl>
    <w:p w14:paraId="6CFC510F" w14:textId="121A9B81" w:rsidR="0095017C" w:rsidRDefault="0095017C" w:rsidP="0095017C">
      <w:pPr>
        <w:rPr>
          <w:rFonts w:asciiTheme="minorHAnsi" w:hAnsiTheme="minorHAnsi" w:cstheme="minorHAnsi"/>
          <w:szCs w:val="24"/>
        </w:rPr>
      </w:pPr>
    </w:p>
    <w:p w14:paraId="21CC57DE" w14:textId="77777777" w:rsidR="0095017C" w:rsidRDefault="0095017C">
      <w:pPr>
        <w:widowControl/>
        <w:spacing w:after="200" w:line="276" w:lineRule="auto"/>
        <w:rPr>
          <w:rFonts w:asciiTheme="minorHAnsi" w:hAnsiTheme="minorHAnsi" w:cstheme="minorHAnsi"/>
          <w:szCs w:val="24"/>
        </w:rPr>
      </w:pPr>
      <w:r>
        <w:rPr>
          <w:rFonts w:asciiTheme="minorHAnsi" w:hAnsiTheme="minorHAnsi" w:cstheme="minorHAnsi"/>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17C" w:rsidRPr="0095017C" w14:paraId="79407373" w14:textId="77777777" w:rsidTr="00595C09">
        <w:tc>
          <w:tcPr>
            <w:tcW w:w="9016" w:type="dxa"/>
          </w:tcPr>
          <w:p w14:paraId="26BE9AAC"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lastRenderedPageBreak/>
              <w:t>Key Responsibilities:</w:t>
            </w:r>
          </w:p>
        </w:tc>
      </w:tr>
      <w:tr w:rsidR="0095017C" w:rsidRPr="0095017C" w14:paraId="32313941" w14:textId="77777777" w:rsidTr="00595C09">
        <w:tc>
          <w:tcPr>
            <w:tcW w:w="9016" w:type="dxa"/>
          </w:tcPr>
          <w:p w14:paraId="389A011B" w14:textId="77777777" w:rsidR="0095017C" w:rsidRPr="0095017C" w:rsidRDefault="0095017C" w:rsidP="0095017C">
            <w:pPr>
              <w:spacing w:after="40"/>
              <w:rPr>
                <w:rFonts w:asciiTheme="minorHAnsi" w:hAnsiTheme="minorHAnsi" w:cstheme="minorHAnsi"/>
                <w:szCs w:val="24"/>
              </w:rPr>
            </w:pPr>
            <w:r w:rsidRPr="0095017C">
              <w:rPr>
                <w:rFonts w:asciiTheme="minorHAnsi" w:hAnsiTheme="minorHAnsi" w:cstheme="minorHAnsi"/>
                <w:szCs w:val="24"/>
              </w:rPr>
              <w:t>The Head of School is responsible for:</w:t>
            </w:r>
          </w:p>
          <w:p w14:paraId="07294C3E"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Providing leadership of the academic provision, including education, research and innovation and curricula development.</w:t>
            </w:r>
          </w:p>
          <w:p w14:paraId="565E9B6C"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Leading and motivating groups of people within the School to facilitate and encourage a high level of performance.</w:t>
            </w:r>
          </w:p>
          <w:p w14:paraId="067D6138"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Determining and managing an effective organisational and committee structure within the School and managing this structure to ensure fitness for purpose.</w:t>
            </w:r>
          </w:p>
          <w:p w14:paraId="130752CD"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Maintaining and enhancing the ongoing quality of all School activities, including the implementation of quality assurance processes and the maintenance and enhancement of academic standards.</w:t>
            </w:r>
          </w:p>
          <w:p w14:paraId="1B003175"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Overseeing the identification of opportunities for the strategic development of new courses or appropriate new areas of activity, their development and implementation.</w:t>
            </w:r>
          </w:p>
          <w:p w14:paraId="717604B5" w14:textId="3A0C5509"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 xml:space="preserve">Representing the School to the </w:t>
            </w:r>
            <w:r w:rsidR="00CF43DB">
              <w:rPr>
                <w:rFonts w:asciiTheme="minorHAnsi" w:hAnsiTheme="minorHAnsi" w:cstheme="minorHAnsi"/>
                <w:szCs w:val="24"/>
              </w:rPr>
              <w:t>University</w:t>
            </w:r>
            <w:r w:rsidRPr="0095017C">
              <w:rPr>
                <w:rFonts w:asciiTheme="minorHAnsi" w:hAnsiTheme="minorHAnsi" w:cstheme="minorHAnsi"/>
                <w:szCs w:val="24"/>
              </w:rPr>
              <w:t xml:space="preserve"> and discharging an ambassadorial role by maintaining and enhancing the standing and reputation of the School to external academic, professional and employer communities and to potential students.</w:t>
            </w:r>
          </w:p>
          <w:p w14:paraId="579F7E3A"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Ensuring that the School keeps abreast of latest developments in relevant programme area(s) and is aware of external best practice benchmarks.</w:t>
            </w:r>
          </w:p>
          <w:p w14:paraId="1CBA5542" w14:textId="20B79053"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 xml:space="preserve">Establishing, implementing and reviewing School strategic plans in line with those of the Faculty and </w:t>
            </w:r>
            <w:r w:rsidR="00CF43DB">
              <w:rPr>
                <w:rFonts w:asciiTheme="minorHAnsi" w:hAnsiTheme="minorHAnsi" w:cstheme="minorHAnsi"/>
                <w:szCs w:val="24"/>
              </w:rPr>
              <w:t>University</w:t>
            </w:r>
            <w:r w:rsidRPr="0095017C">
              <w:rPr>
                <w:rFonts w:asciiTheme="minorHAnsi" w:hAnsiTheme="minorHAnsi" w:cstheme="minorHAnsi"/>
                <w:szCs w:val="24"/>
              </w:rPr>
              <w:t>.</w:t>
            </w:r>
          </w:p>
          <w:p w14:paraId="336584D1" w14:textId="044E553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 xml:space="preserve">Establishing, implementing and reviewing local policy within the wider </w:t>
            </w:r>
            <w:r w:rsidR="00CF43DB">
              <w:rPr>
                <w:rFonts w:asciiTheme="minorHAnsi" w:hAnsiTheme="minorHAnsi" w:cstheme="minorHAnsi"/>
                <w:szCs w:val="24"/>
              </w:rPr>
              <w:t>University</w:t>
            </w:r>
            <w:r w:rsidRPr="0095017C">
              <w:rPr>
                <w:rFonts w:asciiTheme="minorHAnsi" w:hAnsiTheme="minorHAnsi" w:cstheme="minorHAnsi"/>
                <w:szCs w:val="24"/>
              </w:rPr>
              <w:t xml:space="preserve"> framework and seeking compliance with general </w:t>
            </w:r>
            <w:r w:rsidR="00CF43DB">
              <w:rPr>
                <w:rFonts w:asciiTheme="minorHAnsi" w:hAnsiTheme="minorHAnsi" w:cstheme="minorHAnsi"/>
                <w:szCs w:val="24"/>
              </w:rPr>
              <w:t>University</w:t>
            </w:r>
            <w:r w:rsidRPr="0095017C">
              <w:rPr>
                <w:rFonts w:asciiTheme="minorHAnsi" w:hAnsiTheme="minorHAnsi" w:cstheme="minorHAnsi"/>
                <w:szCs w:val="24"/>
              </w:rPr>
              <w:t xml:space="preserve"> policies and regulatory framework.</w:t>
            </w:r>
          </w:p>
          <w:p w14:paraId="58A51679"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Making a substantial contribution to the School’s reputation for research excellence and to strengthen research leadership in the Faculty and School.</w:t>
            </w:r>
          </w:p>
          <w:p w14:paraId="505C03E9"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Developing the internal and external networks necessary for collaborative research activity and funding.</w:t>
            </w:r>
          </w:p>
          <w:p w14:paraId="750EE752"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Ensuring the quality of the student experience from initial marketing and recruitment stages through to graduation.</w:t>
            </w:r>
          </w:p>
          <w:p w14:paraId="57CD2149"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Acquiring and managing resources (academic staff, finance, space and equipment).</w:t>
            </w:r>
          </w:p>
          <w:p w14:paraId="7382C7F5"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Managing academic staff, ensuring that effective annual staff performance reviews are conducted and staff development plans implemented.</w:t>
            </w:r>
          </w:p>
          <w:p w14:paraId="7B3DE50E"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Managing revenue budgets, producing financial and investment plans, encouraging income-generating activities and managing the School infrastructure and equipment needs.</w:t>
            </w:r>
          </w:p>
          <w:p w14:paraId="10894F63" w14:textId="77777777"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 xml:space="preserve">Providing leadership across the School in delivering the Athena SWAN action plan, as the School will apply for bronze status. </w:t>
            </w:r>
          </w:p>
          <w:p w14:paraId="7EB741D5" w14:textId="3CE715BF" w:rsidR="0095017C" w:rsidRPr="0095017C" w:rsidRDefault="0095017C" w:rsidP="0095017C">
            <w:pPr>
              <w:widowControl/>
              <w:numPr>
                <w:ilvl w:val="0"/>
                <w:numId w:val="8"/>
              </w:numPr>
              <w:spacing w:after="40"/>
              <w:ind w:left="593" w:hanging="425"/>
              <w:rPr>
                <w:rFonts w:asciiTheme="minorHAnsi" w:hAnsiTheme="minorHAnsi" w:cstheme="minorHAnsi"/>
                <w:szCs w:val="24"/>
              </w:rPr>
            </w:pPr>
            <w:r w:rsidRPr="0095017C">
              <w:rPr>
                <w:rFonts w:asciiTheme="minorHAnsi" w:hAnsiTheme="minorHAnsi" w:cstheme="minorHAnsi"/>
                <w:szCs w:val="24"/>
              </w:rPr>
              <w:t xml:space="preserve">Making a wider contribution to the success of the </w:t>
            </w:r>
            <w:r w:rsidR="00CF43DB">
              <w:rPr>
                <w:rFonts w:asciiTheme="minorHAnsi" w:hAnsiTheme="minorHAnsi" w:cstheme="minorHAnsi"/>
                <w:szCs w:val="24"/>
              </w:rPr>
              <w:t>University</w:t>
            </w:r>
            <w:r w:rsidRPr="0095017C">
              <w:rPr>
                <w:rFonts w:asciiTheme="minorHAnsi" w:hAnsiTheme="minorHAnsi" w:cstheme="minorHAnsi"/>
                <w:szCs w:val="24"/>
              </w:rPr>
              <w:t xml:space="preserve"> through participation in Faculty and </w:t>
            </w:r>
            <w:r w:rsidR="00CF43DB">
              <w:rPr>
                <w:rFonts w:asciiTheme="minorHAnsi" w:hAnsiTheme="minorHAnsi" w:cstheme="minorHAnsi"/>
                <w:szCs w:val="24"/>
              </w:rPr>
              <w:t>University</w:t>
            </w:r>
            <w:r w:rsidRPr="0095017C">
              <w:rPr>
                <w:rFonts w:asciiTheme="minorHAnsi" w:hAnsiTheme="minorHAnsi" w:cstheme="minorHAnsi"/>
                <w:szCs w:val="24"/>
              </w:rPr>
              <w:t>-wide governance and development activities.</w:t>
            </w:r>
          </w:p>
          <w:p w14:paraId="57658369" w14:textId="77777777" w:rsidR="0095017C" w:rsidRPr="0095017C" w:rsidRDefault="0095017C" w:rsidP="00595C09">
            <w:pPr>
              <w:rPr>
                <w:rFonts w:asciiTheme="minorHAnsi" w:hAnsiTheme="minorHAnsi" w:cstheme="minorHAnsi"/>
                <w:szCs w:val="24"/>
              </w:rPr>
            </w:pPr>
          </w:p>
          <w:p w14:paraId="6C6F36DF" w14:textId="77777777" w:rsidR="0095017C" w:rsidRPr="0095017C" w:rsidRDefault="0095017C" w:rsidP="0095017C">
            <w:pPr>
              <w:spacing w:after="40"/>
              <w:rPr>
                <w:rFonts w:asciiTheme="minorHAnsi" w:hAnsiTheme="minorHAnsi" w:cstheme="minorHAnsi"/>
                <w:szCs w:val="24"/>
              </w:rPr>
            </w:pPr>
            <w:r w:rsidRPr="0095017C">
              <w:rPr>
                <w:rFonts w:asciiTheme="minorHAnsi" w:hAnsiTheme="minorHAnsi" w:cstheme="minorHAnsi"/>
                <w:szCs w:val="24"/>
              </w:rPr>
              <w:t>Specific activities for professorial staff appointed to the position will normally include:</w:t>
            </w:r>
          </w:p>
          <w:p w14:paraId="01990027" w14:textId="77777777" w:rsidR="0095017C" w:rsidRPr="0095017C" w:rsidRDefault="0095017C" w:rsidP="0095017C">
            <w:pPr>
              <w:widowControl/>
              <w:numPr>
                <w:ilvl w:val="0"/>
                <w:numId w:val="9"/>
              </w:numPr>
              <w:spacing w:after="40"/>
              <w:ind w:left="593" w:hanging="425"/>
              <w:rPr>
                <w:rFonts w:asciiTheme="minorHAnsi" w:hAnsiTheme="minorHAnsi" w:cstheme="minorHAnsi"/>
                <w:szCs w:val="24"/>
              </w:rPr>
            </w:pPr>
            <w:r w:rsidRPr="0095017C">
              <w:rPr>
                <w:rFonts w:asciiTheme="minorHAnsi" w:hAnsiTheme="minorHAnsi" w:cstheme="minorHAnsi"/>
                <w:szCs w:val="24"/>
              </w:rPr>
              <w:t>Pursuing high quality research and publication in top journals in their subject area and contributing to the scholarly activities of the School.</w:t>
            </w:r>
          </w:p>
          <w:p w14:paraId="65A78473" w14:textId="77777777" w:rsidR="0095017C" w:rsidRPr="0095017C" w:rsidRDefault="0095017C" w:rsidP="0095017C">
            <w:pPr>
              <w:widowControl/>
              <w:numPr>
                <w:ilvl w:val="0"/>
                <w:numId w:val="9"/>
              </w:numPr>
              <w:spacing w:after="40"/>
              <w:ind w:left="593" w:hanging="425"/>
              <w:rPr>
                <w:rFonts w:asciiTheme="minorHAnsi" w:hAnsiTheme="minorHAnsi" w:cstheme="minorHAnsi"/>
                <w:szCs w:val="24"/>
              </w:rPr>
            </w:pPr>
            <w:r w:rsidRPr="0095017C">
              <w:rPr>
                <w:rFonts w:asciiTheme="minorHAnsi" w:hAnsiTheme="minorHAnsi" w:cstheme="minorHAnsi"/>
                <w:szCs w:val="24"/>
              </w:rPr>
              <w:t>Providing discipline-based academic leadership, helping and motivating staff with research and other scholarly activities.</w:t>
            </w:r>
          </w:p>
          <w:p w14:paraId="66911707" w14:textId="77777777" w:rsidR="0095017C" w:rsidRPr="0095017C" w:rsidRDefault="0095017C" w:rsidP="0095017C">
            <w:pPr>
              <w:widowControl/>
              <w:numPr>
                <w:ilvl w:val="0"/>
                <w:numId w:val="9"/>
              </w:numPr>
              <w:spacing w:after="40"/>
              <w:ind w:left="593" w:hanging="425"/>
              <w:rPr>
                <w:rFonts w:asciiTheme="minorHAnsi" w:hAnsiTheme="minorHAnsi" w:cstheme="minorHAnsi"/>
                <w:szCs w:val="24"/>
              </w:rPr>
            </w:pPr>
            <w:r w:rsidRPr="0095017C">
              <w:rPr>
                <w:rFonts w:asciiTheme="minorHAnsi" w:hAnsiTheme="minorHAnsi" w:cstheme="minorHAnsi"/>
                <w:szCs w:val="24"/>
              </w:rPr>
              <w:lastRenderedPageBreak/>
              <w:t>Teaching and contributing to curriculum development.</w:t>
            </w:r>
          </w:p>
          <w:p w14:paraId="672D5862" w14:textId="77777777" w:rsidR="0095017C" w:rsidRPr="0095017C" w:rsidRDefault="0095017C" w:rsidP="0095017C">
            <w:pPr>
              <w:widowControl/>
              <w:numPr>
                <w:ilvl w:val="0"/>
                <w:numId w:val="9"/>
              </w:numPr>
              <w:spacing w:after="40"/>
              <w:ind w:left="593" w:hanging="425"/>
              <w:rPr>
                <w:rFonts w:asciiTheme="minorHAnsi" w:hAnsiTheme="minorHAnsi" w:cstheme="minorHAnsi"/>
                <w:szCs w:val="24"/>
              </w:rPr>
            </w:pPr>
            <w:r w:rsidRPr="0095017C">
              <w:rPr>
                <w:rFonts w:asciiTheme="minorHAnsi" w:hAnsiTheme="minorHAnsi" w:cstheme="minorHAnsi"/>
                <w:szCs w:val="24"/>
              </w:rPr>
              <w:t>Supervising postgraduate dissertations and PhD students.</w:t>
            </w:r>
          </w:p>
          <w:p w14:paraId="51A49692" w14:textId="77777777" w:rsidR="0095017C" w:rsidRPr="0095017C" w:rsidRDefault="0095017C" w:rsidP="0095017C">
            <w:pPr>
              <w:widowControl/>
              <w:numPr>
                <w:ilvl w:val="0"/>
                <w:numId w:val="9"/>
              </w:numPr>
              <w:spacing w:after="40"/>
              <w:ind w:left="593" w:hanging="425"/>
              <w:rPr>
                <w:rFonts w:asciiTheme="minorHAnsi" w:hAnsiTheme="minorHAnsi" w:cstheme="minorHAnsi"/>
                <w:szCs w:val="24"/>
              </w:rPr>
            </w:pPr>
            <w:r w:rsidRPr="0095017C">
              <w:rPr>
                <w:rFonts w:asciiTheme="minorHAnsi" w:hAnsiTheme="minorHAnsi" w:cstheme="minorHAnsi"/>
                <w:szCs w:val="24"/>
              </w:rPr>
              <w:t>Attracting external research funding from research councils, government, industry or other sources</w:t>
            </w:r>
          </w:p>
        </w:tc>
      </w:tr>
    </w:tbl>
    <w:p w14:paraId="11B763FE" w14:textId="77777777" w:rsidR="0095017C" w:rsidRPr="0095017C" w:rsidRDefault="0095017C" w:rsidP="0095017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5017C" w:rsidRPr="0095017C" w14:paraId="2E2A7A3C" w14:textId="77777777" w:rsidTr="00595C09">
        <w:tc>
          <w:tcPr>
            <w:tcW w:w="9242" w:type="dxa"/>
          </w:tcPr>
          <w:p w14:paraId="4383B102"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Working Relationships:</w:t>
            </w:r>
          </w:p>
        </w:tc>
      </w:tr>
      <w:tr w:rsidR="0095017C" w:rsidRPr="0095017C" w14:paraId="7CF4AE9E" w14:textId="77777777" w:rsidTr="00595C09">
        <w:tc>
          <w:tcPr>
            <w:tcW w:w="9242" w:type="dxa"/>
          </w:tcPr>
          <w:p w14:paraId="2EA027D7" w14:textId="77777777" w:rsidR="0095017C" w:rsidRPr="0095017C" w:rsidRDefault="0095017C" w:rsidP="0095017C">
            <w:pPr>
              <w:spacing w:before="80" w:after="80"/>
              <w:rPr>
                <w:rFonts w:asciiTheme="minorHAnsi" w:hAnsiTheme="minorHAnsi" w:cstheme="minorHAnsi"/>
                <w:szCs w:val="24"/>
              </w:rPr>
            </w:pPr>
            <w:r w:rsidRPr="0095017C">
              <w:rPr>
                <w:rFonts w:asciiTheme="minorHAnsi" w:hAnsiTheme="minorHAnsi" w:cstheme="minorHAnsi"/>
                <w:szCs w:val="24"/>
              </w:rPr>
              <w:t xml:space="preserve">Dean of Faculty, Associate Deans </w:t>
            </w:r>
          </w:p>
          <w:p w14:paraId="512526FD" w14:textId="77777777" w:rsidR="0095017C" w:rsidRPr="0095017C" w:rsidRDefault="0095017C" w:rsidP="0095017C">
            <w:pPr>
              <w:spacing w:before="80" w:after="80"/>
              <w:rPr>
                <w:rFonts w:asciiTheme="minorHAnsi" w:hAnsiTheme="minorHAnsi" w:cstheme="minorHAnsi"/>
                <w:szCs w:val="24"/>
              </w:rPr>
            </w:pPr>
            <w:r w:rsidRPr="0095017C">
              <w:rPr>
                <w:rFonts w:asciiTheme="minorHAnsi" w:hAnsiTheme="minorHAnsi" w:cstheme="minorHAnsi"/>
                <w:szCs w:val="24"/>
              </w:rPr>
              <w:t>Faculty Manager, Business Development Manager</w:t>
            </w:r>
          </w:p>
          <w:p w14:paraId="1955A77B" w14:textId="77777777" w:rsidR="0095017C" w:rsidRPr="0095017C" w:rsidRDefault="0095017C" w:rsidP="0095017C">
            <w:pPr>
              <w:spacing w:before="80" w:after="80"/>
              <w:rPr>
                <w:rFonts w:asciiTheme="minorHAnsi" w:hAnsiTheme="minorHAnsi" w:cstheme="minorHAnsi"/>
                <w:szCs w:val="24"/>
              </w:rPr>
            </w:pPr>
            <w:r w:rsidRPr="0095017C">
              <w:rPr>
                <w:rFonts w:asciiTheme="minorHAnsi" w:hAnsiTheme="minorHAnsi" w:cstheme="minorHAnsi"/>
                <w:szCs w:val="24"/>
              </w:rPr>
              <w:t>School Managers, Faculty and Departmental Administrators</w:t>
            </w:r>
          </w:p>
          <w:p w14:paraId="0606DEEC" w14:textId="77777777" w:rsidR="0095017C" w:rsidRPr="0095017C" w:rsidRDefault="0095017C" w:rsidP="0095017C">
            <w:pPr>
              <w:spacing w:before="80" w:after="80"/>
              <w:rPr>
                <w:rFonts w:asciiTheme="minorHAnsi" w:hAnsiTheme="minorHAnsi" w:cstheme="minorHAnsi"/>
                <w:szCs w:val="24"/>
              </w:rPr>
            </w:pPr>
            <w:r w:rsidRPr="0095017C">
              <w:rPr>
                <w:rFonts w:asciiTheme="minorHAnsi" w:hAnsiTheme="minorHAnsi" w:cstheme="minorHAnsi"/>
                <w:szCs w:val="24"/>
              </w:rPr>
              <w:t>Other Heads of Department within FHSS and in other Faculties as appropriate</w:t>
            </w:r>
          </w:p>
          <w:p w14:paraId="50A2B0EA" w14:textId="77777777" w:rsidR="0095017C" w:rsidRPr="0095017C" w:rsidRDefault="0095017C" w:rsidP="0095017C">
            <w:pPr>
              <w:spacing w:before="80" w:after="80"/>
              <w:rPr>
                <w:rFonts w:asciiTheme="minorHAnsi" w:hAnsiTheme="minorHAnsi" w:cstheme="minorHAnsi"/>
                <w:szCs w:val="24"/>
              </w:rPr>
            </w:pPr>
            <w:r w:rsidRPr="0095017C">
              <w:rPr>
                <w:rFonts w:asciiTheme="minorHAnsi" w:hAnsiTheme="minorHAnsi" w:cstheme="minorHAnsi"/>
                <w:szCs w:val="24"/>
              </w:rPr>
              <w:t>Heads of relevant Central Services</w:t>
            </w:r>
          </w:p>
          <w:p w14:paraId="0C69EF28" w14:textId="77777777" w:rsidR="0095017C" w:rsidRPr="0095017C" w:rsidRDefault="0095017C" w:rsidP="0095017C">
            <w:pPr>
              <w:spacing w:before="80" w:after="80"/>
              <w:rPr>
                <w:rFonts w:asciiTheme="minorHAnsi" w:hAnsiTheme="minorHAnsi" w:cstheme="minorHAnsi"/>
                <w:szCs w:val="24"/>
              </w:rPr>
            </w:pPr>
            <w:r w:rsidRPr="0095017C">
              <w:rPr>
                <w:rFonts w:asciiTheme="minorHAnsi" w:hAnsiTheme="minorHAnsi" w:cstheme="minorHAnsi"/>
                <w:szCs w:val="24"/>
              </w:rPr>
              <w:t>External Business Partners</w:t>
            </w:r>
          </w:p>
          <w:p w14:paraId="57088575" w14:textId="77777777" w:rsidR="0095017C" w:rsidRPr="0095017C" w:rsidRDefault="0095017C" w:rsidP="0095017C">
            <w:pPr>
              <w:spacing w:before="80" w:after="80"/>
              <w:rPr>
                <w:rFonts w:asciiTheme="minorHAnsi" w:hAnsiTheme="minorHAnsi" w:cstheme="minorHAnsi"/>
                <w:szCs w:val="24"/>
              </w:rPr>
            </w:pPr>
            <w:r w:rsidRPr="0095017C">
              <w:rPr>
                <w:rFonts w:asciiTheme="minorHAnsi" w:hAnsiTheme="minorHAnsi" w:cstheme="minorHAnsi"/>
                <w:szCs w:val="24"/>
              </w:rPr>
              <w:t>External Schools and Colleges</w:t>
            </w:r>
          </w:p>
        </w:tc>
      </w:tr>
    </w:tbl>
    <w:p w14:paraId="51DBF0CA" w14:textId="77777777" w:rsidR="0095017C" w:rsidRPr="0095017C" w:rsidRDefault="0095017C" w:rsidP="0095017C">
      <w:pPr>
        <w:rPr>
          <w:rFonts w:asciiTheme="minorHAnsi" w:hAnsiTheme="minorHAnsi" w:cstheme="minorHAnsi"/>
          <w:b/>
          <w:szCs w:val="24"/>
        </w:rPr>
      </w:pPr>
    </w:p>
    <w:p w14:paraId="7DB145ED" w14:textId="77777777" w:rsidR="0095017C" w:rsidRPr="0095017C" w:rsidRDefault="0095017C" w:rsidP="0095017C">
      <w:pPr>
        <w:widowControl/>
        <w:spacing w:after="200" w:line="276" w:lineRule="auto"/>
        <w:rPr>
          <w:rFonts w:asciiTheme="minorHAnsi" w:hAnsiTheme="minorHAnsi" w:cstheme="minorHAnsi"/>
          <w:b/>
          <w:szCs w:val="24"/>
        </w:rPr>
      </w:pPr>
      <w:r w:rsidRPr="0095017C">
        <w:rPr>
          <w:rFonts w:asciiTheme="minorHAnsi" w:hAnsiTheme="minorHAnsi" w:cstheme="minorHAnsi"/>
          <w:b/>
          <w:szCs w:val="24"/>
        </w:rPr>
        <w:br w:type="page"/>
      </w:r>
    </w:p>
    <w:p w14:paraId="14D49F6B" w14:textId="77777777" w:rsidR="0095017C" w:rsidRPr="0095017C" w:rsidRDefault="0095017C" w:rsidP="0095017C">
      <w:pPr>
        <w:pStyle w:val="ListParagraph"/>
        <w:numPr>
          <w:ilvl w:val="0"/>
          <w:numId w:val="1"/>
        </w:numPr>
        <w:spacing w:after="0"/>
        <w:rPr>
          <w:rFonts w:asciiTheme="minorHAnsi" w:hAnsiTheme="minorHAnsi" w:cstheme="minorHAnsi"/>
          <w:b/>
          <w:sz w:val="24"/>
          <w:szCs w:val="24"/>
        </w:rPr>
      </w:pPr>
      <w:r w:rsidRPr="0095017C">
        <w:rPr>
          <w:rFonts w:asciiTheme="minorHAnsi" w:hAnsiTheme="minorHAnsi" w:cstheme="minorHAnsi"/>
          <w:b/>
          <w:sz w:val="24"/>
          <w:szCs w:val="24"/>
        </w:rPr>
        <w:lastRenderedPageBreak/>
        <w:t>PERSON SPECIFICATION</w:t>
      </w:r>
    </w:p>
    <w:p w14:paraId="3BF48B56" w14:textId="77777777" w:rsidR="0095017C" w:rsidRPr="0095017C" w:rsidRDefault="0095017C" w:rsidP="0095017C">
      <w:pPr>
        <w:pStyle w:val="ListParagraph"/>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63"/>
        <w:gridCol w:w="855"/>
        <w:gridCol w:w="894"/>
      </w:tblGrid>
      <w:tr w:rsidR="0095017C" w:rsidRPr="0095017C" w14:paraId="53A3076E" w14:textId="77777777" w:rsidTr="0095017C">
        <w:tc>
          <w:tcPr>
            <w:tcW w:w="504" w:type="dxa"/>
          </w:tcPr>
          <w:p w14:paraId="2F923650" w14:textId="77777777" w:rsidR="0095017C" w:rsidRPr="0095017C" w:rsidRDefault="0095017C" w:rsidP="00CF43DB">
            <w:pPr>
              <w:spacing w:after="20"/>
              <w:rPr>
                <w:rFonts w:asciiTheme="minorHAnsi" w:hAnsiTheme="minorHAnsi" w:cstheme="minorHAnsi"/>
                <w:b/>
                <w:szCs w:val="24"/>
              </w:rPr>
            </w:pPr>
            <w:r w:rsidRPr="0095017C">
              <w:rPr>
                <w:rFonts w:asciiTheme="minorHAnsi" w:hAnsiTheme="minorHAnsi" w:cstheme="minorHAnsi"/>
                <w:b/>
                <w:szCs w:val="24"/>
              </w:rPr>
              <w:t>No</w:t>
            </w:r>
          </w:p>
        </w:tc>
        <w:tc>
          <w:tcPr>
            <w:tcW w:w="6763" w:type="dxa"/>
          </w:tcPr>
          <w:p w14:paraId="173A6D43" w14:textId="77777777" w:rsidR="0095017C" w:rsidRPr="0095017C" w:rsidRDefault="0095017C" w:rsidP="00CF43DB">
            <w:pPr>
              <w:spacing w:after="20"/>
              <w:rPr>
                <w:rFonts w:asciiTheme="minorHAnsi" w:hAnsiTheme="minorHAnsi" w:cstheme="minorHAnsi"/>
                <w:b/>
                <w:szCs w:val="24"/>
              </w:rPr>
            </w:pPr>
            <w:r w:rsidRPr="0095017C">
              <w:rPr>
                <w:rFonts w:asciiTheme="minorHAnsi" w:hAnsiTheme="minorHAnsi" w:cstheme="minorHAnsi"/>
                <w:b/>
                <w:szCs w:val="24"/>
              </w:rPr>
              <w:t>Attributes</w:t>
            </w:r>
          </w:p>
        </w:tc>
        <w:tc>
          <w:tcPr>
            <w:tcW w:w="855" w:type="dxa"/>
          </w:tcPr>
          <w:p w14:paraId="377E60C8" w14:textId="77777777" w:rsidR="0095017C" w:rsidRPr="0095017C" w:rsidRDefault="0095017C" w:rsidP="00CF43DB">
            <w:pPr>
              <w:spacing w:after="20"/>
              <w:rPr>
                <w:rFonts w:asciiTheme="minorHAnsi" w:hAnsiTheme="minorHAnsi" w:cstheme="minorHAnsi"/>
                <w:b/>
                <w:szCs w:val="24"/>
              </w:rPr>
            </w:pPr>
            <w:r w:rsidRPr="0095017C">
              <w:rPr>
                <w:rFonts w:asciiTheme="minorHAnsi" w:hAnsiTheme="minorHAnsi" w:cstheme="minorHAnsi"/>
                <w:b/>
                <w:szCs w:val="24"/>
              </w:rPr>
              <w:t>Rating</w:t>
            </w:r>
          </w:p>
        </w:tc>
        <w:tc>
          <w:tcPr>
            <w:tcW w:w="894" w:type="dxa"/>
          </w:tcPr>
          <w:p w14:paraId="0653B067" w14:textId="77777777" w:rsidR="0095017C" w:rsidRPr="0095017C" w:rsidRDefault="0095017C" w:rsidP="00CF43DB">
            <w:pPr>
              <w:spacing w:after="20"/>
              <w:rPr>
                <w:rFonts w:asciiTheme="minorHAnsi" w:hAnsiTheme="minorHAnsi" w:cstheme="minorHAnsi"/>
                <w:b/>
                <w:szCs w:val="24"/>
              </w:rPr>
            </w:pPr>
            <w:r w:rsidRPr="0095017C">
              <w:rPr>
                <w:rFonts w:asciiTheme="minorHAnsi" w:hAnsiTheme="minorHAnsi" w:cstheme="minorHAnsi"/>
                <w:b/>
                <w:szCs w:val="24"/>
              </w:rPr>
              <w:t>Source</w:t>
            </w:r>
          </w:p>
        </w:tc>
      </w:tr>
      <w:tr w:rsidR="0095017C" w:rsidRPr="0095017C" w14:paraId="44BCA253" w14:textId="77777777" w:rsidTr="0095017C">
        <w:tc>
          <w:tcPr>
            <w:tcW w:w="504" w:type="dxa"/>
          </w:tcPr>
          <w:p w14:paraId="3060E0A7" w14:textId="77777777" w:rsidR="0095017C" w:rsidRPr="0095017C" w:rsidRDefault="0095017C" w:rsidP="00CF43DB">
            <w:pPr>
              <w:spacing w:after="20"/>
              <w:rPr>
                <w:rFonts w:asciiTheme="minorHAnsi" w:hAnsiTheme="minorHAnsi" w:cstheme="minorHAnsi"/>
                <w:b/>
                <w:szCs w:val="24"/>
              </w:rPr>
            </w:pPr>
            <w:r w:rsidRPr="0095017C">
              <w:rPr>
                <w:rFonts w:asciiTheme="minorHAnsi" w:hAnsiTheme="minorHAnsi" w:cstheme="minorHAnsi"/>
                <w:b/>
                <w:szCs w:val="24"/>
              </w:rPr>
              <w:t>1.</w:t>
            </w:r>
          </w:p>
        </w:tc>
        <w:tc>
          <w:tcPr>
            <w:tcW w:w="6763" w:type="dxa"/>
          </w:tcPr>
          <w:p w14:paraId="0F972A68" w14:textId="77777777" w:rsidR="0095017C" w:rsidRPr="0095017C" w:rsidRDefault="0095017C" w:rsidP="00CF43DB">
            <w:pPr>
              <w:spacing w:after="20"/>
              <w:rPr>
                <w:rFonts w:asciiTheme="minorHAnsi" w:hAnsiTheme="minorHAnsi" w:cstheme="minorHAnsi"/>
                <w:b/>
                <w:szCs w:val="24"/>
              </w:rPr>
            </w:pPr>
            <w:r w:rsidRPr="0095017C">
              <w:rPr>
                <w:rFonts w:asciiTheme="minorHAnsi" w:hAnsiTheme="minorHAnsi" w:cstheme="minorHAnsi"/>
                <w:b/>
                <w:szCs w:val="24"/>
              </w:rPr>
              <w:t>Specific Knowledge &amp; Experience</w:t>
            </w:r>
          </w:p>
        </w:tc>
        <w:tc>
          <w:tcPr>
            <w:tcW w:w="855" w:type="dxa"/>
          </w:tcPr>
          <w:p w14:paraId="3542930D" w14:textId="77777777" w:rsidR="0095017C" w:rsidRPr="0095017C" w:rsidRDefault="0095017C" w:rsidP="00CF43DB">
            <w:pPr>
              <w:spacing w:after="20"/>
              <w:rPr>
                <w:rFonts w:asciiTheme="minorHAnsi" w:hAnsiTheme="minorHAnsi" w:cstheme="minorHAnsi"/>
                <w:szCs w:val="24"/>
              </w:rPr>
            </w:pPr>
          </w:p>
        </w:tc>
        <w:tc>
          <w:tcPr>
            <w:tcW w:w="894" w:type="dxa"/>
          </w:tcPr>
          <w:p w14:paraId="56102733" w14:textId="77777777" w:rsidR="0095017C" w:rsidRPr="0095017C" w:rsidRDefault="0095017C" w:rsidP="00CF43DB">
            <w:pPr>
              <w:spacing w:after="20"/>
              <w:rPr>
                <w:rFonts w:asciiTheme="minorHAnsi" w:hAnsiTheme="minorHAnsi" w:cstheme="minorHAnsi"/>
                <w:szCs w:val="24"/>
              </w:rPr>
            </w:pPr>
          </w:p>
        </w:tc>
      </w:tr>
      <w:tr w:rsidR="0095017C" w:rsidRPr="0095017C" w14:paraId="72BD37D2" w14:textId="77777777" w:rsidTr="0095017C">
        <w:tc>
          <w:tcPr>
            <w:tcW w:w="504" w:type="dxa"/>
          </w:tcPr>
          <w:p w14:paraId="13AC18FB" w14:textId="77777777" w:rsidR="0095017C" w:rsidRPr="0095017C" w:rsidRDefault="0095017C" w:rsidP="00CF43DB">
            <w:pPr>
              <w:spacing w:after="20"/>
              <w:rPr>
                <w:rFonts w:asciiTheme="minorHAnsi" w:hAnsiTheme="minorHAnsi" w:cstheme="minorHAnsi"/>
                <w:szCs w:val="24"/>
              </w:rPr>
            </w:pPr>
          </w:p>
        </w:tc>
        <w:tc>
          <w:tcPr>
            <w:tcW w:w="6763" w:type="dxa"/>
          </w:tcPr>
          <w:p w14:paraId="4C470BF5"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An understanding of the national and international context for higher education.</w:t>
            </w:r>
          </w:p>
        </w:tc>
        <w:tc>
          <w:tcPr>
            <w:tcW w:w="855" w:type="dxa"/>
          </w:tcPr>
          <w:p w14:paraId="5CA28760"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w:t>
            </w:r>
          </w:p>
        </w:tc>
        <w:tc>
          <w:tcPr>
            <w:tcW w:w="894" w:type="dxa"/>
          </w:tcPr>
          <w:p w14:paraId="623051C1"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w:t>
            </w:r>
          </w:p>
        </w:tc>
      </w:tr>
      <w:tr w:rsidR="0095017C" w:rsidRPr="0095017C" w14:paraId="030A9E05" w14:textId="77777777" w:rsidTr="0095017C">
        <w:tc>
          <w:tcPr>
            <w:tcW w:w="504" w:type="dxa"/>
          </w:tcPr>
          <w:p w14:paraId="601363E8" w14:textId="77777777" w:rsidR="0095017C" w:rsidRPr="0095017C" w:rsidRDefault="0095017C" w:rsidP="00CF43DB">
            <w:pPr>
              <w:spacing w:after="20"/>
              <w:rPr>
                <w:rFonts w:asciiTheme="minorHAnsi" w:hAnsiTheme="minorHAnsi" w:cstheme="minorHAnsi"/>
                <w:szCs w:val="24"/>
              </w:rPr>
            </w:pPr>
          </w:p>
        </w:tc>
        <w:tc>
          <w:tcPr>
            <w:tcW w:w="6763" w:type="dxa"/>
          </w:tcPr>
          <w:p w14:paraId="62EC956B"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Depth and breadth of knowledge in a relevant academic discipline which supports the development of new knowledge in that field.</w:t>
            </w:r>
          </w:p>
        </w:tc>
        <w:tc>
          <w:tcPr>
            <w:tcW w:w="855" w:type="dxa"/>
          </w:tcPr>
          <w:p w14:paraId="292D176B"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w:t>
            </w:r>
          </w:p>
        </w:tc>
        <w:tc>
          <w:tcPr>
            <w:tcW w:w="894" w:type="dxa"/>
          </w:tcPr>
          <w:p w14:paraId="41E82CC7"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7B52488B" w14:textId="77777777" w:rsidTr="0095017C">
        <w:tc>
          <w:tcPr>
            <w:tcW w:w="504" w:type="dxa"/>
          </w:tcPr>
          <w:p w14:paraId="495CE37B" w14:textId="77777777" w:rsidR="0095017C" w:rsidRPr="0095017C" w:rsidRDefault="0095017C" w:rsidP="00CF43DB">
            <w:pPr>
              <w:spacing w:after="20"/>
              <w:rPr>
                <w:rFonts w:asciiTheme="minorHAnsi" w:hAnsiTheme="minorHAnsi" w:cstheme="minorHAnsi"/>
                <w:szCs w:val="24"/>
              </w:rPr>
            </w:pPr>
          </w:p>
        </w:tc>
        <w:tc>
          <w:tcPr>
            <w:tcW w:w="6763" w:type="dxa"/>
          </w:tcPr>
          <w:p w14:paraId="0B8FD256"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A substantial record of achievement as an academic, covering teaching, research and professional practice in a relevant subject area.</w:t>
            </w:r>
          </w:p>
        </w:tc>
        <w:tc>
          <w:tcPr>
            <w:tcW w:w="855" w:type="dxa"/>
          </w:tcPr>
          <w:p w14:paraId="2784DFE5"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w:t>
            </w:r>
          </w:p>
        </w:tc>
        <w:tc>
          <w:tcPr>
            <w:tcW w:w="894" w:type="dxa"/>
          </w:tcPr>
          <w:p w14:paraId="2F8E25F1"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36CF468D" w14:textId="77777777" w:rsidTr="0095017C">
        <w:tc>
          <w:tcPr>
            <w:tcW w:w="504" w:type="dxa"/>
          </w:tcPr>
          <w:p w14:paraId="1EB5ECF7" w14:textId="77777777" w:rsidR="0095017C" w:rsidRPr="0095017C" w:rsidRDefault="0095017C" w:rsidP="00CF43DB">
            <w:pPr>
              <w:spacing w:after="20"/>
              <w:rPr>
                <w:rFonts w:asciiTheme="minorHAnsi" w:hAnsiTheme="minorHAnsi" w:cstheme="minorHAnsi"/>
                <w:szCs w:val="24"/>
              </w:rPr>
            </w:pPr>
          </w:p>
        </w:tc>
        <w:tc>
          <w:tcPr>
            <w:tcW w:w="6763" w:type="dxa"/>
          </w:tcPr>
          <w:p w14:paraId="44508BEF"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An understanding of resource management processes and the skills to apply them effectively, including experience of managing budgets.</w:t>
            </w:r>
          </w:p>
        </w:tc>
        <w:tc>
          <w:tcPr>
            <w:tcW w:w="855" w:type="dxa"/>
          </w:tcPr>
          <w:p w14:paraId="61151F3F"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w:t>
            </w:r>
          </w:p>
        </w:tc>
        <w:tc>
          <w:tcPr>
            <w:tcW w:w="894" w:type="dxa"/>
          </w:tcPr>
          <w:p w14:paraId="025CA269"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w:t>
            </w:r>
          </w:p>
        </w:tc>
      </w:tr>
      <w:tr w:rsidR="0095017C" w:rsidRPr="0095017C" w14:paraId="1A89585E" w14:textId="77777777" w:rsidTr="0095017C">
        <w:tc>
          <w:tcPr>
            <w:tcW w:w="504" w:type="dxa"/>
          </w:tcPr>
          <w:p w14:paraId="48D24FBD" w14:textId="77777777" w:rsidR="0095017C" w:rsidRPr="0095017C" w:rsidRDefault="0095017C" w:rsidP="00CF43DB">
            <w:pPr>
              <w:spacing w:after="20"/>
              <w:rPr>
                <w:rFonts w:asciiTheme="minorHAnsi" w:hAnsiTheme="minorHAnsi" w:cstheme="minorHAnsi"/>
                <w:szCs w:val="24"/>
              </w:rPr>
            </w:pPr>
          </w:p>
        </w:tc>
        <w:tc>
          <w:tcPr>
            <w:tcW w:w="6763" w:type="dxa"/>
          </w:tcPr>
          <w:p w14:paraId="4749DF33"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Understanding of the HEI’s processes for staff and student recruitment, performance and development review, academic planning and quality assurance.</w:t>
            </w:r>
          </w:p>
        </w:tc>
        <w:tc>
          <w:tcPr>
            <w:tcW w:w="855" w:type="dxa"/>
          </w:tcPr>
          <w:p w14:paraId="780483B0"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w:t>
            </w:r>
          </w:p>
        </w:tc>
        <w:tc>
          <w:tcPr>
            <w:tcW w:w="894" w:type="dxa"/>
          </w:tcPr>
          <w:p w14:paraId="603CE0CF"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w:t>
            </w:r>
          </w:p>
        </w:tc>
      </w:tr>
      <w:tr w:rsidR="0095017C" w:rsidRPr="0095017C" w14:paraId="3286FFA4" w14:textId="77777777" w:rsidTr="0095017C">
        <w:tc>
          <w:tcPr>
            <w:tcW w:w="504" w:type="dxa"/>
          </w:tcPr>
          <w:p w14:paraId="220FC898" w14:textId="77777777" w:rsidR="0095017C" w:rsidRPr="0095017C" w:rsidRDefault="0095017C" w:rsidP="00CF43DB">
            <w:pPr>
              <w:spacing w:after="20"/>
              <w:rPr>
                <w:rFonts w:asciiTheme="minorHAnsi" w:hAnsiTheme="minorHAnsi" w:cstheme="minorHAnsi"/>
                <w:szCs w:val="24"/>
              </w:rPr>
            </w:pPr>
          </w:p>
        </w:tc>
        <w:tc>
          <w:tcPr>
            <w:tcW w:w="6763" w:type="dxa"/>
          </w:tcPr>
          <w:p w14:paraId="528F3CC5"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Experience of line management and/or academic leadership relating to course and curriculum development and research.</w:t>
            </w:r>
          </w:p>
        </w:tc>
        <w:tc>
          <w:tcPr>
            <w:tcW w:w="855" w:type="dxa"/>
          </w:tcPr>
          <w:p w14:paraId="5C1B2B54"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w:t>
            </w:r>
          </w:p>
        </w:tc>
        <w:tc>
          <w:tcPr>
            <w:tcW w:w="894" w:type="dxa"/>
          </w:tcPr>
          <w:p w14:paraId="195A2696"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5D8B507A" w14:textId="77777777" w:rsidTr="0095017C">
        <w:tc>
          <w:tcPr>
            <w:tcW w:w="504" w:type="dxa"/>
          </w:tcPr>
          <w:p w14:paraId="000A046F" w14:textId="77777777" w:rsidR="0095017C" w:rsidRPr="0095017C" w:rsidRDefault="0095017C" w:rsidP="00CF43DB">
            <w:pPr>
              <w:spacing w:after="20"/>
              <w:rPr>
                <w:rFonts w:asciiTheme="minorHAnsi" w:hAnsiTheme="minorHAnsi" w:cstheme="minorHAnsi"/>
                <w:szCs w:val="24"/>
              </w:rPr>
            </w:pPr>
          </w:p>
        </w:tc>
        <w:tc>
          <w:tcPr>
            <w:tcW w:w="6763" w:type="dxa"/>
          </w:tcPr>
          <w:p w14:paraId="1B58BF3D"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A proven commitment to multidisciplinary working, and the ability to promote and co-ordinate multidisciplinary research and teaching and support parity of esteem across different subject areas.</w:t>
            </w:r>
          </w:p>
        </w:tc>
        <w:tc>
          <w:tcPr>
            <w:tcW w:w="855" w:type="dxa"/>
          </w:tcPr>
          <w:p w14:paraId="36AD4162"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w:t>
            </w:r>
          </w:p>
        </w:tc>
        <w:tc>
          <w:tcPr>
            <w:tcW w:w="894" w:type="dxa"/>
          </w:tcPr>
          <w:p w14:paraId="2FB212E3"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w:t>
            </w:r>
          </w:p>
        </w:tc>
      </w:tr>
      <w:tr w:rsidR="0095017C" w:rsidRPr="0095017C" w14:paraId="1C01B0F8" w14:textId="77777777" w:rsidTr="0095017C">
        <w:tc>
          <w:tcPr>
            <w:tcW w:w="504" w:type="dxa"/>
          </w:tcPr>
          <w:p w14:paraId="449B3322" w14:textId="77777777" w:rsidR="0095017C" w:rsidRPr="0095017C" w:rsidRDefault="0095017C" w:rsidP="00CF43DB">
            <w:pPr>
              <w:spacing w:after="20"/>
              <w:rPr>
                <w:rFonts w:asciiTheme="minorHAnsi" w:hAnsiTheme="minorHAnsi" w:cstheme="minorHAnsi"/>
                <w:szCs w:val="24"/>
              </w:rPr>
            </w:pPr>
          </w:p>
        </w:tc>
        <w:tc>
          <w:tcPr>
            <w:tcW w:w="6763" w:type="dxa"/>
          </w:tcPr>
          <w:p w14:paraId="11057EE3" w14:textId="3954A600"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 xml:space="preserve">A commitment to ensuring the contribution of the School to delivering the </w:t>
            </w:r>
            <w:r w:rsidR="00CF43DB">
              <w:rPr>
                <w:rFonts w:asciiTheme="minorHAnsi" w:hAnsiTheme="minorHAnsi" w:cstheme="minorHAnsi"/>
                <w:szCs w:val="24"/>
              </w:rPr>
              <w:t>University</w:t>
            </w:r>
            <w:r w:rsidRPr="0095017C">
              <w:rPr>
                <w:rFonts w:asciiTheme="minorHAnsi" w:hAnsiTheme="minorHAnsi" w:cstheme="minorHAnsi"/>
                <w:szCs w:val="24"/>
              </w:rPr>
              <w:t>’s vision.</w:t>
            </w:r>
          </w:p>
        </w:tc>
        <w:tc>
          <w:tcPr>
            <w:tcW w:w="855" w:type="dxa"/>
          </w:tcPr>
          <w:p w14:paraId="1AE194A5"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w:t>
            </w:r>
          </w:p>
        </w:tc>
        <w:tc>
          <w:tcPr>
            <w:tcW w:w="894" w:type="dxa"/>
          </w:tcPr>
          <w:p w14:paraId="5B105109"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w:t>
            </w:r>
          </w:p>
        </w:tc>
      </w:tr>
      <w:tr w:rsidR="0095017C" w:rsidRPr="0095017C" w14:paraId="0D5D6CC0" w14:textId="77777777" w:rsidTr="0095017C">
        <w:tc>
          <w:tcPr>
            <w:tcW w:w="504" w:type="dxa"/>
          </w:tcPr>
          <w:p w14:paraId="07EEE6C0" w14:textId="77777777" w:rsidR="0095017C" w:rsidRPr="0095017C" w:rsidRDefault="0095017C" w:rsidP="00CF43DB">
            <w:pPr>
              <w:spacing w:after="20"/>
              <w:rPr>
                <w:rFonts w:asciiTheme="minorHAnsi" w:hAnsiTheme="minorHAnsi" w:cstheme="minorHAnsi"/>
                <w:szCs w:val="24"/>
              </w:rPr>
            </w:pPr>
          </w:p>
        </w:tc>
        <w:tc>
          <w:tcPr>
            <w:tcW w:w="6763" w:type="dxa"/>
          </w:tcPr>
          <w:p w14:paraId="73170041"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A strong track record of supervising postgraduate research students to successful completion.</w:t>
            </w:r>
          </w:p>
        </w:tc>
        <w:tc>
          <w:tcPr>
            <w:tcW w:w="855" w:type="dxa"/>
          </w:tcPr>
          <w:p w14:paraId="5471B9C5"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29F093A8"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681E84DB" w14:textId="77777777" w:rsidTr="0095017C">
        <w:tc>
          <w:tcPr>
            <w:tcW w:w="504" w:type="dxa"/>
          </w:tcPr>
          <w:p w14:paraId="5421B79F" w14:textId="77777777" w:rsidR="0095017C" w:rsidRPr="0095017C" w:rsidRDefault="0095017C" w:rsidP="00CF43DB">
            <w:pPr>
              <w:spacing w:after="20"/>
              <w:rPr>
                <w:rFonts w:asciiTheme="minorHAnsi" w:hAnsiTheme="minorHAnsi" w:cstheme="minorHAnsi"/>
                <w:szCs w:val="24"/>
              </w:rPr>
            </w:pPr>
          </w:p>
        </w:tc>
        <w:tc>
          <w:tcPr>
            <w:tcW w:w="6763" w:type="dxa"/>
          </w:tcPr>
          <w:p w14:paraId="2C8E3F9B"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Excellence in teaching and course development and the willingness to contribute to a range of teaching programmes. A distinguished international reputation for published scholarly research in an area which complements existing strengths within the School.</w:t>
            </w:r>
          </w:p>
        </w:tc>
        <w:tc>
          <w:tcPr>
            <w:tcW w:w="855" w:type="dxa"/>
          </w:tcPr>
          <w:p w14:paraId="682AE5E9"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50C31C39"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4EEC3B19" w14:textId="77777777" w:rsidTr="0095017C">
        <w:tc>
          <w:tcPr>
            <w:tcW w:w="504" w:type="dxa"/>
          </w:tcPr>
          <w:p w14:paraId="75DBB0B4" w14:textId="77777777" w:rsidR="0095017C" w:rsidRPr="0095017C" w:rsidRDefault="0095017C" w:rsidP="00CF43DB">
            <w:pPr>
              <w:spacing w:after="20"/>
              <w:rPr>
                <w:rFonts w:asciiTheme="minorHAnsi" w:hAnsiTheme="minorHAnsi" w:cstheme="minorHAnsi"/>
                <w:szCs w:val="24"/>
              </w:rPr>
            </w:pPr>
          </w:p>
        </w:tc>
        <w:tc>
          <w:tcPr>
            <w:tcW w:w="6763" w:type="dxa"/>
          </w:tcPr>
          <w:p w14:paraId="0816DFDB"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A strong research record, including a proven ability to attract research funding and design, lead and coordinate major research projects effectively.</w:t>
            </w:r>
          </w:p>
        </w:tc>
        <w:tc>
          <w:tcPr>
            <w:tcW w:w="855" w:type="dxa"/>
          </w:tcPr>
          <w:p w14:paraId="70968EC6"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5AF0474D"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6346E839" w14:textId="77777777" w:rsidTr="0095017C">
        <w:tc>
          <w:tcPr>
            <w:tcW w:w="504" w:type="dxa"/>
          </w:tcPr>
          <w:p w14:paraId="57A41E06" w14:textId="77777777" w:rsidR="0095017C" w:rsidRPr="0095017C" w:rsidRDefault="0095017C" w:rsidP="00CF43DB">
            <w:pPr>
              <w:spacing w:after="20"/>
              <w:rPr>
                <w:rFonts w:asciiTheme="minorHAnsi" w:hAnsiTheme="minorHAnsi" w:cstheme="minorHAnsi"/>
                <w:szCs w:val="24"/>
              </w:rPr>
            </w:pPr>
          </w:p>
        </w:tc>
        <w:tc>
          <w:tcPr>
            <w:tcW w:w="6763" w:type="dxa"/>
          </w:tcPr>
          <w:p w14:paraId="4E20B441"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Experience of leading the delivery of research programmes.</w:t>
            </w:r>
          </w:p>
        </w:tc>
        <w:tc>
          <w:tcPr>
            <w:tcW w:w="855" w:type="dxa"/>
          </w:tcPr>
          <w:p w14:paraId="57B006EA"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17062F07"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0456F329" w14:textId="77777777" w:rsidTr="0095017C">
        <w:tc>
          <w:tcPr>
            <w:tcW w:w="504" w:type="dxa"/>
          </w:tcPr>
          <w:p w14:paraId="3247B3E4" w14:textId="77777777" w:rsidR="0095017C" w:rsidRPr="0095017C" w:rsidRDefault="0095017C" w:rsidP="00CF43DB">
            <w:pPr>
              <w:spacing w:after="20"/>
              <w:rPr>
                <w:rFonts w:asciiTheme="minorHAnsi" w:hAnsiTheme="minorHAnsi" w:cstheme="minorHAnsi"/>
                <w:szCs w:val="24"/>
              </w:rPr>
            </w:pPr>
          </w:p>
        </w:tc>
        <w:tc>
          <w:tcPr>
            <w:tcW w:w="6763" w:type="dxa"/>
          </w:tcPr>
          <w:p w14:paraId="03CCFBDC"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Experience and evidence of strategy implementation, successful management of change and maximising performance as a result within the higher education sector.</w:t>
            </w:r>
          </w:p>
        </w:tc>
        <w:tc>
          <w:tcPr>
            <w:tcW w:w="855" w:type="dxa"/>
          </w:tcPr>
          <w:p w14:paraId="69E6EC14"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5AFBAE34"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02B8FBA1" w14:textId="77777777" w:rsidTr="0095017C">
        <w:tc>
          <w:tcPr>
            <w:tcW w:w="504" w:type="dxa"/>
          </w:tcPr>
          <w:p w14:paraId="16BB1F73" w14:textId="77777777" w:rsidR="0095017C" w:rsidRPr="0095017C" w:rsidRDefault="0095017C" w:rsidP="00CF43DB">
            <w:pPr>
              <w:spacing w:after="20"/>
              <w:rPr>
                <w:rFonts w:asciiTheme="minorHAnsi" w:hAnsiTheme="minorHAnsi" w:cstheme="minorHAnsi"/>
                <w:szCs w:val="24"/>
              </w:rPr>
            </w:pPr>
          </w:p>
        </w:tc>
        <w:tc>
          <w:tcPr>
            <w:tcW w:w="6763" w:type="dxa"/>
          </w:tcPr>
          <w:p w14:paraId="23B2310E"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Experience of acting as an external examiner, thus bringing a broad understanding of good practice.</w:t>
            </w:r>
          </w:p>
        </w:tc>
        <w:tc>
          <w:tcPr>
            <w:tcW w:w="855" w:type="dxa"/>
          </w:tcPr>
          <w:p w14:paraId="0610BB5C"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4AF060A8"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4BBED6F9" w14:textId="77777777" w:rsidTr="0095017C">
        <w:tc>
          <w:tcPr>
            <w:tcW w:w="504" w:type="dxa"/>
          </w:tcPr>
          <w:p w14:paraId="0D9A06DD" w14:textId="77777777" w:rsidR="0095017C" w:rsidRPr="0095017C" w:rsidRDefault="0095017C" w:rsidP="00CF43DB">
            <w:pPr>
              <w:spacing w:after="20"/>
              <w:rPr>
                <w:rFonts w:asciiTheme="minorHAnsi" w:hAnsiTheme="minorHAnsi" w:cstheme="minorHAnsi"/>
                <w:szCs w:val="24"/>
              </w:rPr>
            </w:pPr>
          </w:p>
        </w:tc>
        <w:tc>
          <w:tcPr>
            <w:tcW w:w="6763" w:type="dxa"/>
          </w:tcPr>
          <w:p w14:paraId="690608AD"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External peer recognition (for example, professional activities, conference organisation, editorships, fellowships, board membership, funding panels).</w:t>
            </w:r>
          </w:p>
        </w:tc>
        <w:tc>
          <w:tcPr>
            <w:tcW w:w="855" w:type="dxa"/>
          </w:tcPr>
          <w:p w14:paraId="2787D520"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21080544"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69663744" w14:textId="77777777" w:rsidTr="0095017C">
        <w:tc>
          <w:tcPr>
            <w:tcW w:w="504" w:type="dxa"/>
          </w:tcPr>
          <w:p w14:paraId="7349DD0E" w14:textId="77777777" w:rsidR="0095017C" w:rsidRPr="0095017C" w:rsidRDefault="0095017C" w:rsidP="00CF43DB">
            <w:pPr>
              <w:spacing w:after="20"/>
              <w:rPr>
                <w:rFonts w:asciiTheme="minorHAnsi" w:hAnsiTheme="minorHAnsi" w:cstheme="minorHAnsi"/>
                <w:szCs w:val="24"/>
              </w:rPr>
            </w:pPr>
          </w:p>
        </w:tc>
        <w:tc>
          <w:tcPr>
            <w:tcW w:w="6763" w:type="dxa"/>
          </w:tcPr>
          <w:p w14:paraId="73B250AD"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Experience of leading and developing research groups including collaborations and networking.</w:t>
            </w:r>
          </w:p>
        </w:tc>
        <w:tc>
          <w:tcPr>
            <w:tcW w:w="855" w:type="dxa"/>
          </w:tcPr>
          <w:p w14:paraId="1ACE00F3"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6C0726BE"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00F2815F" w14:textId="77777777" w:rsidTr="0095017C">
        <w:tc>
          <w:tcPr>
            <w:tcW w:w="504" w:type="dxa"/>
          </w:tcPr>
          <w:p w14:paraId="11630971" w14:textId="77777777" w:rsidR="0095017C" w:rsidRPr="0095017C" w:rsidRDefault="0095017C" w:rsidP="00CF43DB">
            <w:pPr>
              <w:spacing w:after="20"/>
              <w:rPr>
                <w:rFonts w:asciiTheme="minorHAnsi" w:hAnsiTheme="minorHAnsi" w:cstheme="minorHAnsi"/>
                <w:szCs w:val="24"/>
              </w:rPr>
            </w:pPr>
          </w:p>
        </w:tc>
        <w:tc>
          <w:tcPr>
            <w:tcW w:w="6763" w:type="dxa"/>
          </w:tcPr>
          <w:p w14:paraId="1F6DF072"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Experience of effective working in collaboration with industry, public or the third sector.</w:t>
            </w:r>
          </w:p>
        </w:tc>
        <w:tc>
          <w:tcPr>
            <w:tcW w:w="855" w:type="dxa"/>
          </w:tcPr>
          <w:p w14:paraId="57AE0853"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D</w:t>
            </w:r>
          </w:p>
        </w:tc>
        <w:tc>
          <w:tcPr>
            <w:tcW w:w="894" w:type="dxa"/>
          </w:tcPr>
          <w:p w14:paraId="4A8239DC" w14:textId="77777777" w:rsidR="0095017C" w:rsidRPr="0095017C" w:rsidRDefault="0095017C" w:rsidP="00CF43DB">
            <w:pPr>
              <w:spacing w:after="20"/>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5C461731" w14:textId="77777777" w:rsidTr="0095017C">
        <w:tc>
          <w:tcPr>
            <w:tcW w:w="504" w:type="dxa"/>
          </w:tcPr>
          <w:p w14:paraId="7259C1D2" w14:textId="017436C9" w:rsidR="0095017C" w:rsidRPr="0095017C" w:rsidRDefault="0095017C" w:rsidP="00595C09">
            <w:pPr>
              <w:rPr>
                <w:rFonts w:asciiTheme="minorHAnsi" w:hAnsiTheme="minorHAnsi" w:cstheme="minorHAnsi"/>
                <w:szCs w:val="24"/>
              </w:rPr>
            </w:pPr>
            <w:r w:rsidRPr="0095017C">
              <w:rPr>
                <w:rFonts w:asciiTheme="minorHAnsi" w:hAnsiTheme="minorHAnsi" w:cstheme="minorHAnsi"/>
                <w:b/>
                <w:szCs w:val="24"/>
              </w:rPr>
              <w:lastRenderedPageBreak/>
              <w:t>2.</w:t>
            </w:r>
          </w:p>
        </w:tc>
        <w:tc>
          <w:tcPr>
            <w:tcW w:w="6763" w:type="dxa"/>
          </w:tcPr>
          <w:p w14:paraId="786D8ADA"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b/>
                <w:szCs w:val="24"/>
              </w:rPr>
              <w:t>Skills &amp; Abilities</w:t>
            </w:r>
          </w:p>
        </w:tc>
        <w:tc>
          <w:tcPr>
            <w:tcW w:w="855" w:type="dxa"/>
          </w:tcPr>
          <w:p w14:paraId="1D74B26D" w14:textId="77777777" w:rsidR="0095017C" w:rsidRPr="0095017C" w:rsidRDefault="0095017C" w:rsidP="00595C09">
            <w:pPr>
              <w:rPr>
                <w:rFonts w:asciiTheme="minorHAnsi" w:hAnsiTheme="minorHAnsi" w:cstheme="minorHAnsi"/>
                <w:szCs w:val="24"/>
              </w:rPr>
            </w:pPr>
          </w:p>
        </w:tc>
        <w:tc>
          <w:tcPr>
            <w:tcW w:w="894" w:type="dxa"/>
          </w:tcPr>
          <w:p w14:paraId="20EDC25C" w14:textId="77777777" w:rsidR="0095017C" w:rsidRPr="0095017C" w:rsidRDefault="0095017C" w:rsidP="00595C09">
            <w:pPr>
              <w:rPr>
                <w:rFonts w:asciiTheme="minorHAnsi" w:hAnsiTheme="minorHAnsi" w:cstheme="minorHAnsi"/>
                <w:szCs w:val="24"/>
              </w:rPr>
            </w:pPr>
          </w:p>
        </w:tc>
      </w:tr>
      <w:tr w:rsidR="0095017C" w:rsidRPr="0095017C" w14:paraId="45F1149C" w14:textId="77777777" w:rsidTr="0095017C">
        <w:tc>
          <w:tcPr>
            <w:tcW w:w="504" w:type="dxa"/>
          </w:tcPr>
          <w:p w14:paraId="07F48F7E" w14:textId="77777777" w:rsidR="0095017C" w:rsidRPr="0095017C" w:rsidRDefault="0095017C" w:rsidP="00595C09">
            <w:pPr>
              <w:rPr>
                <w:rFonts w:asciiTheme="minorHAnsi" w:hAnsiTheme="minorHAnsi" w:cstheme="minorHAnsi"/>
                <w:szCs w:val="24"/>
              </w:rPr>
            </w:pPr>
          </w:p>
        </w:tc>
        <w:tc>
          <w:tcPr>
            <w:tcW w:w="6763" w:type="dxa"/>
          </w:tcPr>
          <w:p w14:paraId="4C317C56"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Proven qualities of leadership, including the ability to motivate teams of people to facilitate and encourage a high level of performance.</w:t>
            </w:r>
          </w:p>
        </w:tc>
        <w:tc>
          <w:tcPr>
            <w:tcW w:w="855" w:type="dxa"/>
          </w:tcPr>
          <w:p w14:paraId="217BC57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24540283"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20B4BAD2" w14:textId="77777777" w:rsidTr="0095017C">
        <w:tc>
          <w:tcPr>
            <w:tcW w:w="504" w:type="dxa"/>
          </w:tcPr>
          <w:p w14:paraId="4CB08747" w14:textId="77777777" w:rsidR="0095017C" w:rsidRPr="0095017C" w:rsidRDefault="0095017C" w:rsidP="00595C09">
            <w:pPr>
              <w:rPr>
                <w:rFonts w:asciiTheme="minorHAnsi" w:hAnsiTheme="minorHAnsi" w:cstheme="minorHAnsi"/>
                <w:szCs w:val="24"/>
              </w:rPr>
            </w:pPr>
          </w:p>
        </w:tc>
        <w:tc>
          <w:tcPr>
            <w:tcW w:w="6763" w:type="dxa"/>
          </w:tcPr>
          <w:p w14:paraId="2B428A2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Proven ability to act as a role model to other academic staff in relation to research, teaching, and management activity.</w:t>
            </w:r>
          </w:p>
        </w:tc>
        <w:tc>
          <w:tcPr>
            <w:tcW w:w="855" w:type="dxa"/>
          </w:tcPr>
          <w:p w14:paraId="32B9FDF0"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244FB3E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4BC23622" w14:textId="77777777" w:rsidTr="0095017C">
        <w:tc>
          <w:tcPr>
            <w:tcW w:w="504" w:type="dxa"/>
          </w:tcPr>
          <w:p w14:paraId="506FDC56" w14:textId="77777777" w:rsidR="0095017C" w:rsidRPr="0095017C" w:rsidRDefault="0095017C" w:rsidP="00595C09">
            <w:pPr>
              <w:rPr>
                <w:rFonts w:asciiTheme="minorHAnsi" w:hAnsiTheme="minorHAnsi" w:cstheme="minorHAnsi"/>
                <w:szCs w:val="24"/>
              </w:rPr>
            </w:pPr>
          </w:p>
        </w:tc>
        <w:tc>
          <w:tcPr>
            <w:tcW w:w="6763" w:type="dxa"/>
          </w:tcPr>
          <w:p w14:paraId="6E64A51C"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Demonstrable ability to develop further other academic staff in the skills and methods required of top quality researchers, innovators and teachers.</w:t>
            </w:r>
          </w:p>
        </w:tc>
        <w:tc>
          <w:tcPr>
            <w:tcW w:w="855" w:type="dxa"/>
          </w:tcPr>
          <w:p w14:paraId="261F0328"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0EC8E33C"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69B5D348" w14:textId="77777777" w:rsidTr="0095017C">
        <w:tc>
          <w:tcPr>
            <w:tcW w:w="504" w:type="dxa"/>
          </w:tcPr>
          <w:p w14:paraId="74A39F2C" w14:textId="77777777" w:rsidR="0095017C" w:rsidRPr="0095017C" w:rsidRDefault="0095017C" w:rsidP="00595C09">
            <w:pPr>
              <w:rPr>
                <w:rFonts w:asciiTheme="minorHAnsi" w:hAnsiTheme="minorHAnsi" w:cstheme="minorHAnsi"/>
                <w:szCs w:val="24"/>
              </w:rPr>
            </w:pPr>
          </w:p>
        </w:tc>
        <w:tc>
          <w:tcPr>
            <w:tcW w:w="6763" w:type="dxa"/>
          </w:tcPr>
          <w:p w14:paraId="441E5F9C"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Proven managerial qualities, including exceptional organisational and planning skills.</w:t>
            </w:r>
          </w:p>
        </w:tc>
        <w:tc>
          <w:tcPr>
            <w:tcW w:w="855" w:type="dxa"/>
          </w:tcPr>
          <w:p w14:paraId="5C46AAA1"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1E0CBCDB"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0791576D" w14:textId="77777777" w:rsidTr="0095017C">
        <w:tc>
          <w:tcPr>
            <w:tcW w:w="504" w:type="dxa"/>
          </w:tcPr>
          <w:p w14:paraId="7F77540F" w14:textId="77777777" w:rsidR="0095017C" w:rsidRPr="0095017C" w:rsidRDefault="0095017C" w:rsidP="00595C09">
            <w:pPr>
              <w:rPr>
                <w:rFonts w:asciiTheme="minorHAnsi" w:hAnsiTheme="minorHAnsi" w:cstheme="minorHAnsi"/>
                <w:szCs w:val="24"/>
              </w:rPr>
            </w:pPr>
          </w:p>
        </w:tc>
        <w:tc>
          <w:tcPr>
            <w:tcW w:w="6763" w:type="dxa"/>
          </w:tcPr>
          <w:p w14:paraId="1FE0BAAA"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Demonstrable ability to delegate responsibilities effectively.</w:t>
            </w:r>
          </w:p>
        </w:tc>
        <w:tc>
          <w:tcPr>
            <w:tcW w:w="855" w:type="dxa"/>
          </w:tcPr>
          <w:p w14:paraId="0B65BEF0"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595AB2FC"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2B541787" w14:textId="77777777" w:rsidTr="0095017C">
        <w:tc>
          <w:tcPr>
            <w:tcW w:w="504" w:type="dxa"/>
          </w:tcPr>
          <w:p w14:paraId="6DD396F5" w14:textId="77777777" w:rsidR="0095017C" w:rsidRPr="0095017C" w:rsidRDefault="0095017C" w:rsidP="00595C09">
            <w:pPr>
              <w:rPr>
                <w:rFonts w:asciiTheme="minorHAnsi" w:hAnsiTheme="minorHAnsi" w:cstheme="minorHAnsi"/>
                <w:szCs w:val="24"/>
              </w:rPr>
            </w:pPr>
          </w:p>
        </w:tc>
        <w:tc>
          <w:tcPr>
            <w:tcW w:w="6763" w:type="dxa"/>
          </w:tcPr>
          <w:p w14:paraId="69533534"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Ability to plan strategically for the management of resources and processes (for example, staffing, finance, space and equipment).</w:t>
            </w:r>
          </w:p>
        </w:tc>
        <w:tc>
          <w:tcPr>
            <w:tcW w:w="855" w:type="dxa"/>
          </w:tcPr>
          <w:p w14:paraId="382D0400"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31FF545C"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15C09FAF" w14:textId="77777777" w:rsidTr="0095017C">
        <w:tc>
          <w:tcPr>
            <w:tcW w:w="504" w:type="dxa"/>
          </w:tcPr>
          <w:p w14:paraId="5417622B" w14:textId="77777777" w:rsidR="0095017C" w:rsidRPr="0095017C" w:rsidRDefault="0095017C" w:rsidP="00595C09">
            <w:pPr>
              <w:rPr>
                <w:rFonts w:asciiTheme="minorHAnsi" w:hAnsiTheme="minorHAnsi" w:cstheme="minorHAnsi"/>
                <w:szCs w:val="24"/>
              </w:rPr>
            </w:pPr>
          </w:p>
        </w:tc>
        <w:tc>
          <w:tcPr>
            <w:tcW w:w="6763" w:type="dxa"/>
          </w:tcPr>
          <w:p w14:paraId="201DFA71"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Proven ability to produce clear, concise documentation and the ability to communicate to a range of individuals and groups, within and beyond the School and Faculty.</w:t>
            </w:r>
          </w:p>
        </w:tc>
        <w:tc>
          <w:tcPr>
            <w:tcW w:w="855" w:type="dxa"/>
          </w:tcPr>
          <w:p w14:paraId="391D8D54"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3DC3A5E9"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1014FB08" w14:textId="77777777" w:rsidTr="0095017C">
        <w:tc>
          <w:tcPr>
            <w:tcW w:w="504" w:type="dxa"/>
          </w:tcPr>
          <w:p w14:paraId="19BAAD5B" w14:textId="77777777" w:rsidR="0095017C" w:rsidRPr="0095017C" w:rsidRDefault="0095017C" w:rsidP="00595C09">
            <w:pPr>
              <w:rPr>
                <w:rFonts w:asciiTheme="minorHAnsi" w:hAnsiTheme="minorHAnsi" w:cstheme="minorHAnsi"/>
                <w:szCs w:val="24"/>
              </w:rPr>
            </w:pPr>
          </w:p>
        </w:tc>
        <w:tc>
          <w:tcPr>
            <w:tcW w:w="6763" w:type="dxa"/>
          </w:tcPr>
          <w:p w14:paraId="2999390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Demonstrable ability to apply analytical and problem-solving skills to a range of contexts.</w:t>
            </w:r>
          </w:p>
        </w:tc>
        <w:tc>
          <w:tcPr>
            <w:tcW w:w="855" w:type="dxa"/>
          </w:tcPr>
          <w:p w14:paraId="762E7C04"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70588C8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11D51948" w14:textId="77777777" w:rsidTr="0095017C">
        <w:tc>
          <w:tcPr>
            <w:tcW w:w="504" w:type="dxa"/>
          </w:tcPr>
          <w:p w14:paraId="0FEF147C" w14:textId="77777777" w:rsidR="0095017C" w:rsidRPr="0095017C" w:rsidRDefault="0095017C" w:rsidP="00595C09">
            <w:pPr>
              <w:rPr>
                <w:rFonts w:asciiTheme="minorHAnsi" w:hAnsiTheme="minorHAnsi" w:cstheme="minorHAnsi"/>
                <w:szCs w:val="24"/>
              </w:rPr>
            </w:pPr>
          </w:p>
        </w:tc>
        <w:tc>
          <w:tcPr>
            <w:tcW w:w="6763" w:type="dxa"/>
          </w:tcPr>
          <w:p w14:paraId="61F1A3D3"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Demonstrable ability to prioritise workloads, meet deadlines and motivate others to deliver effectively.</w:t>
            </w:r>
          </w:p>
        </w:tc>
        <w:tc>
          <w:tcPr>
            <w:tcW w:w="855" w:type="dxa"/>
          </w:tcPr>
          <w:p w14:paraId="0E26BA2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7EBF7414"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09973732" w14:textId="77777777" w:rsidTr="0095017C">
        <w:tc>
          <w:tcPr>
            <w:tcW w:w="504" w:type="dxa"/>
          </w:tcPr>
          <w:p w14:paraId="373795EE" w14:textId="77777777" w:rsidR="0095017C" w:rsidRPr="0095017C" w:rsidRDefault="0095017C" w:rsidP="00595C09">
            <w:pPr>
              <w:rPr>
                <w:rFonts w:asciiTheme="minorHAnsi" w:hAnsiTheme="minorHAnsi" w:cstheme="minorHAnsi"/>
                <w:szCs w:val="24"/>
              </w:rPr>
            </w:pPr>
          </w:p>
        </w:tc>
        <w:tc>
          <w:tcPr>
            <w:tcW w:w="6763" w:type="dxa"/>
          </w:tcPr>
          <w:p w14:paraId="6A7F9CD5"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Evidence of completion of recognised leadership training.</w:t>
            </w:r>
          </w:p>
        </w:tc>
        <w:tc>
          <w:tcPr>
            <w:tcW w:w="855" w:type="dxa"/>
          </w:tcPr>
          <w:p w14:paraId="3CB07B4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w:t>
            </w:r>
          </w:p>
        </w:tc>
        <w:tc>
          <w:tcPr>
            <w:tcW w:w="894" w:type="dxa"/>
          </w:tcPr>
          <w:p w14:paraId="597571AF"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 AF</w:t>
            </w:r>
          </w:p>
        </w:tc>
      </w:tr>
      <w:tr w:rsidR="0095017C" w:rsidRPr="0095017C" w14:paraId="258E42B3" w14:textId="77777777" w:rsidTr="0095017C">
        <w:tc>
          <w:tcPr>
            <w:tcW w:w="504" w:type="dxa"/>
          </w:tcPr>
          <w:p w14:paraId="092D2CDE" w14:textId="77777777" w:rsidR="0095017C" w:rsidRPr="0095017C" w:rsidRDefault="0095017C" w:rsidP="00595C09">
            <w:pPr>
              <w:rPr>
                <w:rFonts w:asciiTheme="minorHAnsi" w:hAnsiTheme="minorHAnsi" w:cstheme="minorHAnsi"/>
                <w:szCs w:val="24"/>
              </w:rPr>
            </w:pPr>
          </w:p>
        </w:tc>
        <w:tc>
          <w:tcPr>
            <w:tcW w:w="6763" w:type="dxa"/>
          </w:tcPr>
          <w:p w14:paraId="251F00D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Demonstrable ability to manage complex change and engage staff through this process.</w:t>
            </w:r>
          </w:p>
        </w:tc>
        <w:tc>
          <w:tcPr>
            <w:tcW w:w="855" w:type="dxa"/>
          </w:tcPr>
          <w:p w14:paraId="3170EB50"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w:t>
            </w:r>
          </w:p>
        </w:tc>
        <w:tc>
          <w:tcPr>
            <w:tcW w:w="894" w:type="dxa"/>
          </w:tcPr>
          <w:p w14:paraId="54002B69"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514DE62F" w14:textId="77777777" w:rsidTr="0095017C">
        <w:tc>
          <w:tcPr>
            <w:tcW w:w="504" w:type="dxa"/>
          </w:tcPr>
          <w:p w14:paraId="5DA1818D" w14:textId="77777777" w:rsidR="0095017C" w:rsidRPr="0095017C" w:rsidRDefault="0095017C" w:rsidP="00595C09">
            <w:pPr>
              <w:rPr>
                <w:rFonts w:asciiTheme="minorHAnsi" w:hAnsiTheme="minorHAnsi" w:cstheme="minorHAnsi"/>
                <w:szCs w:val="24"/>
              </w:rPr>
            </w:pPr>
          </w:p>
        </w:tc>
        <w:tc>
          <w:tcPr>
            <w:tcW w:w="6763" w:type="dxa"/>
          </w:tcPr>
          <w:p w14:paraId="17F3E4BA"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Ability to develop new ways of working to solve complex problems.</w:t>
            </w:r>
          </w:p>
        </w:tc>
        <w:tc>
          <w:tcPr>
            <w:tcW w:w="855" w:type="dxa"/>
          </w:tcPr>
          <w:p w14:paraId="029A79A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w:t>
            </w:r>
          </w:p>
        </w:tc>
        <w:tc>
          <w:tcPr>
            <w:tcW w:w="894" w:type="dxa"/>
          </w:tcPr>
          <w:p w14:paraId="7B38E8F5"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5279209A" w14:textId="77777777" w:rsidTr="0095017C">
        <w:tc>
          <w:tcPr>
            <w:tcW w:w="504" w:type="dxa"/>
          </w:tcPr>
          <w:p w14:paraId="34846820" w14:textId="77777777" w:rsidR="0095017C" w:rsidRPr="0095017C" w:rsidRDefault="0095017C" w:rsidP="00595C09">
            <w:pPr>
              <w:rPr>
                <w:rFonts w:asciiTheme="minorHAnsi" w:hAnsiTheme="minorHAnsi" w:cstheme="minorHAnsi"/>
                <w:szCs w:val="24"/>
              </w:rPr>
            </w:pPr>
          </w:p>
        </w:tc>
        <w:tc>
          <w:tcPr>
            <w:tcW w:w="6763" w:type="dxa"/>
          </w:tcPr>
          <w:p w14:paraId="569B5F4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Evidence of effective mentoring skills.</w:t>
            </w:r>
          </w:p>
        </w:tc>
        <w:tc>
          <w:tcPr>
            <w:tcW w:w="855" w:type="dxa"/>
          </w:tcPr>
          <w:p w14:paraId="21A3F859"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w:t>
            </w:r>
          </w:p>
        </w:tc>
        <w:tc>
          <w:tcPr>
            <w:tcW w:w="894" w:type="dxa"/>
          </w:tcPr>
          <w:p w14:paraId="2A7B2CF9"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04F05C7A" w14:textId="77777777" w:rsidTr="0095017C">
        <w:trPr>
          <w:trHeight w:val="323"/>
        </w:trPr>
        <w:tc>
          <w:tcPr>
            <w:tcW w:w="504" w:type="dxa"/>
          </w:tcPr>
          <w:p w14:paraId="0BE48D1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b/>
                <w:szCs w:val="24"/>
              </w:rPr>
              <w:t xml:space="preserve">3. </w:t>
            </w:r>
          </w:p>
        </w:tc>
        <w:tc>
          <w:tcPr>
            <w:tcW w:w="6763" w:type="dxa"/>
          </w:tcPr>
          <w:p w14:paraId="5A064ADB"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b/>
                <w:szCs w:val="24"/>
              </w:rPr>
              <w:t>Qualifications Education and Training</w:t>
            </w:r>
          </w:p>
        </w:tc>
        <w:tc>
          <w:tcPr>
            <w:tcW w:w="855" w:type="dxa"/>
          </w:tcPr>
          <w:p w14:paraId="3E728BAD" w14:textId="77777777" w:rsidR="0095017C" w:rsidRPr="0095017C" w:rsidRDefault="0095017C" w:rsidP="00595C09">
            <w:pPr>
              <w:rPr>
                <w:rFonts w:asciiTheme="minorHAnsi" w:hAnsiTheme="minorHAnsi" w:cstheme="minorHAnsi"/>
                <w:szCs w:val="24"/>
              </w:rPr>
            </w:pPr>
          </w:p>
        </w:tc>
        <w:tc>
          <w:tcPr>
            <w:tcW w:w="894" w:type="dxa"/>
          </w:tcPr>
          <w:p w14:paraId="4B6536B3" w14:textId="77777777" w:rsidR="0095017C" w:rsidRPr="0095017C" w:rsidRDefault="0095017C" w:rsidP="00595C09">
            <w:pPr>
              <w:rPr>
                <w:rFonts w:asciiTheme="minorHAnsi" w:hAnsiTheme="minorHAnsi" w:cstheme="minorHAnsi"/>
                <w:szCs w:val="24"/>
              </w:rPr>
            </w:pPr>
          </w:p>
        </w:tc>
      </w:tr>
      <w:tr w:rsidR="0095017C" w:rsidRPr="0095017C" w14:paraId="1D8FB78B" w14:textId="77777777" w:rsidTr="0095017C">
        <w:tc>
          <w:tcPr>
            <w:tcW w:w="504" w:type="dxa"/>
          </w:tcPr>
          <w:p w14:paraId="141879EF" w14:textId="77777777" w:rsidR="0095017C" w:rsidRPr="0095017C" w:rsidRDefault="0095017C" w:rsidP="00595C09">
            <w:pPr>
              <w:rPr>
                <w:rFonts w:asciiTheme="minorHAnsi" w:hAnsiTheme="minorHAnsi" w:cstheme="minorHAnsi"/>
                <w:szCs w:val="24"/>
              </w:rPr>
            </w:pPr>
          </w:p>
        </w:tc>
        <w:tc>
          <w:tcPr>
            <w:tcW w:w="6763" w:type="dxa"/>
          </w:tcPr>
          <w:p w14:paraId="0A0A6F7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Higher Degree or professional qualification in a relevant subject</w:t>
            </w:r>
          </w:p>
        </w:tc>
        <w:tc>
          <w:tcPr>
            <w:tcW w:w="855" w:type="dxa"/>
          </w:tcPr>
          <w:p w14:paraId="4D63C196"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070673A8"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AF</w:t>
            </w:r>
          </w:p>
        </w:tc>
      </w:tr>
      <w:tr w:rsidR="0095017C" w:rsidRPr="0095017C" w14:paraId="1C356E56" w14:textId="77777777" w:rsidTr="0095017C">
        <w:tc>
          <w:tcPr>
            <w:tcW w:w="504" w:type="dxa"/>
          </w:tcPr>
          <w:p w14:paraId="2D811C39" w14:textId="77777777" w:rsidR="0095017C" w:rsidRPr="0095017C" w:rsidRDefault="0095017C" w:rsidP="00595C09">
            <w:pPr>
              <w:rPr>
                <w:rFonts w:asciiTheme="minorHAnsi" w:hAnsiTheme="minorHAnsi" w:cstheme="minorHAnsi"/>
                <w:szCs w:val="24"/>
              </w:rPr>
            </w:pPr>
          </w:p>
        </w:tc>
        <w:tc>
          <w:tcPr>
            <w:tcW w:w="6763" w:type="dxa"/>
          </w:tcPr>
          <w:p w14:paraId="4D24908C"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Doctoral qualification, or equivalent, in a relevant subject.</w:t>
            </w:r>
          </w:p>
        </w:tc>
        <w:tc>
          <w:tcPr>
            <w:tcW w:w="855" w:type="dxa"/>
          </w:tcPr>
          <w:p w14:paraId="0ECA1C89"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w:t>
            </w:r>
          </w:p>
        </w:tc>
        <w:tc>
          <w:tcPr>
            <w:tcW w:w="894" w:type="dxa"/>
          </w:tcPr>
          <w:p w14:paraId="7AB566CB"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AF</w:t>
            </w:r>
          </w:p>
        </w:tc>
      </w:tr>
      <w:tr w:rsidR="0095017C" w:rsidRPr="0095017C" w14:paraId="00AEAC59" w14:textId="77777777" w:rsidTr="0095017C">
        <w:tc>
          <w:tcPr>
            <w:tcW w:w="504" w:type="dxa"/>
          </w:tcPr>
          <w:p w14:paraId="48D6A4FF" w14:textId="77777777" w:rsidR="0095017C" w:rsidRPr="0095017C" w:rsidRDefault="0095017C" w:rsidP="00595C09">
            <w:pPr>
              <w:rPr>
                <w:rFonts w:asciiTheme="minorHAnsi" w:hAnsiTheme="minorHAnsi" w:cstheme="minorHAnsi"/>
                <w:szCs w:val="24"/>
              </w:rPr>
            </w:pPr>
          </w:p>
        </w:tc>
        <w:tc>
          <w:tcPr>
            <w:tcW w:w="6763" w:type="dxa"/>
          </w:tcPr>
          <w:p w14:paraId="6D84969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Relevant professional body membership.</w:t>
            </w:r>
          </w:p>
        </w:tc>
        <w:tc>
          <w:tcPr>
            <w:tcW w:w="855" w:type="dxa"/>
          </w:tcPr>
          <w:p w14:paraId="1292E5EC"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288B3CF8"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AF</w:t>
            </w:r>
          </w:p>
        </w:tc>
      </w:tr>
      <w:tr w:rsidR="0095017C" w:rsidRPr="0095017C" w14:paraId="75AF1DFA" w14:textId="77777777" w:rsidTr="0095017C">
        <w:tc>
          <w:tcPr>
            <w:tcW w:w="504" w:type="dxa"/>
          </w:tcPr>
          <w:p w14:paraId="481672ED" w14:textId="77777777" w:rsidR="0095017C" w:rsidRPr="0095017C" w:rsidRDefault="0095017C" w:rsidP="00595C09">
            <w:pPr>
              <w:rPr>
                <w:rFonts w:asciiTheme="minorHAnsi" w:hAnsiTheme="minorHAnsi" w:cstheme="minorHAnsi"/>
                <w:szCs w:val="24"/>
              </w:rPr>
            </w:pPr>
          </w:p>
        </w:tc>
        <w:tc>
          <w:tcPr>
            <w:tcW w:w="6763" w:type="dxa"/>
          </w:tcPr>
          <w:p w14:paraId="2043C877"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HEA Fellow.</w:t>
            </w:r>
          </w:p>
        </w:tc>
        <w:tc>
          <w:tcPr>
            <w:tcW w:w="855" w:type="dxa"/>
          </w:tcPr>
          <w:p w14:paraId="636E3E6B"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175D69C3"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AF</w:t>
            </w:r>
          </w:p>
        </w:tc>
      </w:tr>
      <w:tr w:rsidR="0095017C" w:rsidRPr="0095017C" w14:paraId="0602F463" w14:textId="77777777" w:rsidTr="0095017C">
        <w:tc>
          <w:tcPr>
            <w:tcW w:w="504" w:type="dxa"/>
          </w:tcPr>
          <w:p w14:paraId="5A1DEC3E" w14:textId="77777777" w:rsidR="0095017C" w:rsidRPr="0095017C" w:rsidRDefault="0095017C" w:rsidP="00595C09">
            <w:pPr>
              <w:rPr>
                <w:rFonts w:asciiTheme="minorHAnsi" w:hAnsiTheme="minorHAnsi" w:cstheme="minorHAnsi"/>
                <w:szCs w:val="24"/>
              </w:rPr>
            </w:pPr>
          </w:p>
        </w:tc>
        <w:tc>
          <w:tcPr>
            <w:tcW w:w="6763" w:type="dxa"/>
          </w:tcPr>
          <w:p w14:paraId="48FCDA11"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Professorial status.</w:t>
            </w:r>
          </w:p>
        </w:tc>
        <w:tc>
          <w:tcPr>
            <w:tcW w:w="855" w:type="dxa"/>
          </w:tcPr>
          <w:p w14:paraId="2746AC5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w:t>
            </w:r>
          </w:p>
        </w:tc>
        <w:tc>
          <w:tcPr>
            <w:tcW w:w="894" w:type="dxa"/>
          </w:tcPr>
          <w:p w14:paraId="5D4DA014"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AF</w:t>
            </w:r>
          </w:p>
        </w:tc>
      </w:tr>
      <w:tr w:rsidR="0095017C" w:rsidRPr="0095017C" w14:paraId="773ECFC3" w14:textId="77777777" w:rsidTr="0095017C">
        <w:tc>
          <w:tcPr>
            <w:tcW w:w="504" w:type="dxa"/>
          </w:tcPr>
          <w:p w14:paraId="3A663AA1" w14:textId="77777777" w:rsidR="0095017C" w:rsidRPr="0095017C" w:rsidRDefault="0095017C" w:rsidP="00595C09">
            <w:pPr>
              <w:rPr>
                <w:rFonts w:asciiTheme="minorHAnsi" w:hAnsiTheme="minorHAnsi" w:cstheme="minorHAnsi"/>
                <w:szCs w:val="24"/>
              </w:rPr>
            </w:pPr>
          </w:p>
        </w:tc>
        <w:tc>
          <w:tcPr>
            <w:tcW w:w="6763" w:type="dxa"/>
          </w:tcPr>
          <w:p w14:paraId="7EE402F5"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Leadership and management qualifications.</w:t>
            </w:r>
          </w:p>
        </w:tc>
        <w:tc>
          <w:tcPr>
            <w:tcW w:w="855" w:type="dxa"/>
          </w:tcPr>
          <w:p w14:paraId="0C52745B"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w:t>
            </w:r>
          </w:p>
        </w:tc>
        <w:tc>
          <w:tcPr>
            <w:tcW w:w="894" w:type="dxa"/>
          </w:tcPr>
          <w:p w14:paraId="52468A91"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AF</w:t>
            </w:r>
          </w:p>
        </w:tc>
      </w:tr>
      <w:tr w:rsidR="0095017C" w:rsidRPr="0095017C" w14:paraId="341640E2" w14:textId="77777777" w:rsidTr="0095017C">
        <w:tc>
          <w:tcPr>
            <w:tcW w:w="504" w:type="dxa"/>
          </w:tcPr>
          <w:p w14:paraId="3FB56C0B" w14:textId="77777777" w:rsidR="0095017C" w:rsidRPr="0095017C" w:rsidRDefault="0095017C" w:rsidP="00595C09">
            <w:pPr>
              <w:rPr>
                <w:rFonts w:asciiTheme="minorHAnsi" w:hAnsiTheme="minorHAnsi" w:cstheme="minorHAnsi"/>
                <w:szCs w:val="24"/>
              </w:rPr>
            </w:pPr>
          </w:p>
        </w:tc>
        <w:tc>
          <w:tcPr>
            <w:tcW w:w="6763" w:type="dxa"/>
          </w:tcPr>
          <w:p w14:paraId="2DFEB3BF"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HEA Senior Fellow.</w:t>
            </w:r>
          </w:p>
        </w:tc>
        <w:tc>
          <w:tcPr>
            <w:tcW w:w="855" w:type="dxa"/>
          </w:tcPr>
          <w:p w14:paraId="1F42606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w:t>
            </w:r>
          </w:p>
        </w:tc>
        <w:tc>
          <w:tcPr>
            <w:tcW w:w="894" w:type="dxa"/>
          </w:tcPr>
          <w:p w14:paraId="507859B4"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AF</w:t>
            </w:r>
          </w:p>
        </w:tc>
      </w:tr>
      <w:tr w:rsidR="0095017C" w:rsidRPr="0095017C" w14:paraId="39F363B7" w14:textId="77777777" w:rsidTr="0095017C">
        <w:tc>
          <w:tcPr>
            <w:tcW w:w="504" w:type="dxa"/>
          </w:tcPr>
          <w:p w14:paraId="54C3E68E"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b/>
                <w:szCs w:val="24"/>
              </w:rPr>
              <w:t>4.</w:t>
            </w:r>
          </w:p>
        </w:tc>
        <w:tc>
          <w:tcPr>
            <w:tcW w:w="6763" w:type="dxa"/>
          </w:tcPr>
          <w:p w14:paraId="7A70C839"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b/>
                <w:szCs w:val="24"/>
              </w:rPr>
              <w:t>Other Requirements</w:t>
            </w:r>
          </w:p>
        </w:tc>
        <w:tc>
          <w:tcPr>
            <w:tcW w:w="855" w:type="dxa"/>
          </w:tcPr>
          <w:p w14:paraId="53BE2F76" w14:textId="77777777" w:rsidR="0095017C" w:rsidRPr="0095017C" w:rsidRDefault="0095017C" w:rsidP="00595C09">
            <w:pPr>
              <w:rPr>
                <w:rFonts w:asciiTheme="minorHAnsi" w:hAnsiTheme="minorHAnsi" w:cstheme="minorHAnsi"/>
                <w:szCs w:val="24"/>
              </w:rPr>
            </w:pPr>
          </w:p>
        </w:tc>
        <w:tc>
          <w:tcPr>
            <w:tcW w:w="894" w:type="dxa"/>
          </w:tcPr>
          <w:p w14:paraId="422FAC57" w14:textId="77777777" w:rsidR="0095017C" w:rsidRPr="0095017C" w:rsidRDefault="0095017C" w:rsidP="00595C09">
            <w:pPr>
              <w:rPr>
                <w:rFonts w:asciiTheme="minorHAnsi" w:hAnsiTheme="minorHAnsi" w:cstheme="minorHAnsi"/>
                <w:szCs w:val="24"/>
              </w:rPr>
            </w:pPr>
          </w:p>
        </w:tc>
      </w:tr>
      <w:tr w:rsidR="0095017C" w:rsidRPr="0095017C" w14:paraId="2E03FAAD" w14:textId="77777777" w:rsidTr="0095017C">
        <w:tc>
          <w:tcPr>
            <w:tcW w:w="504" w:type="dxa"/>
          </w:tcPr>
          <w:p w14:paraId="494542B7" w14:textId="77777777" w:rsidR="0095017C" w:rsidRPr="0095017C" w:rsidRDefault="0095017C" w:rsidP="00595C09">
            <w:pPr>
              <w:rPr>
                <w:rFonts w:asciiTheme="minorHAnsi" w:hAnsiTheme="minorHAnsi" w:cstheme="minorHAnsi"/>
                <w:szCs w:val="24"/>
              </w:rPr>
            </w:pPr>
          </w:p>
        </w:tc>
        <w:tc>
          <w:tcPr>
            <w:tcW w:w="6763" w:type="dxa"/>
          </w:tcPr>
          <w:p w14:paraId="011D3B27"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Commitment to the development of high-quality teaching, research and innovation.</w:t>
            </w:r>
          </w:p>
        </w:tc>
        <w:tc>
          <w:tcPr>
            <w:tcW w:w="855" w:type="dxa"/>
          </w:tcPr>
          <w:p w14:paraId="5973046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2C7C0CCE"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4E4B74A1" w14:textId="77777777" w:rsidTr="0095017C">
        <w:tc>
          <w:tcPr>
            <w:tcW w:w="504" w:type="dxa"/>
          </w:tcPr>
          <w:p w14:paraId="69B48F65" w14:textId="77777777" w:rsidR="0095017C" w:rsidRPr="0095017C" w:rsidRDefault="0095017C" w:rsidP="00595C09">
            <w:pPr>
              <w:rPr>
                <w:rFonts w:asciiTheme="minorHAnsi" w:hAnsiTheme="minorHAnsi" w:cstheme="minorHAnsi"/>
                <w:szCs w:val="24"/>
              </w:rPr>
            </w:pPr>
          </w:p>
        </w:tc>
        <w:tc>
          <w:tcPr>
            <w:tcW w:w="6763" w:type="dxa"/>
          </w:tcPr>
          <w:p w14:paraId="4EEDF9A5"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Belief in, and commitment to, the contribution that higher education can make in society.</w:t>
            </w:r>
          </w:p>
        </w:tc>
        <w:tc>
          <w:tcPr>
            <w:tcW w:w="855" w:type="dxa"/>
          </w:tcPr>
          <w:p w14:paraId="1A8F149F"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7E16DDE4"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71AF2F07" w14:textId="77777777" w:rsidTr="0095017C">
        <w:tc>
          <w:tcPr>
            <w:tcW w:w="504" w:type="dxa"/>
          </w:tcPr>
          <w:p w14:paraId="3FC6279E" w14:textId="77777777" w:rsidR="0095017C" w:rsidRPr="0095017C" w:rsidRDefault="0095017C" w:rsidP="00595C09">
            <w:pPr>
              <w:rPr>
                <w:rFonts w:asciiTheme="minorHAnsi" w:hAnsiTheme="minorHAnsi" w:cstheme="minorHAnsi"/>
                <w:szCs w:val="24"/>
              </w:rPr>
            </w:pPr>
          </w:p>
        </w:tc>
        <w:tc>
          <w:tcPr>
            <w:tcW w:w="6763" w:type="dxa"/>
          </w:tcPr>
          <w:p w14:paraId="2FEABE27"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Commitment to supporting staff in the School and to creating a supportive and collegiate working environment.</w:t>
            </w:r>
          </w:p>
        </w:tc>
        <w:tc>
          <w:tcPr>
            <w:tcW w:w="855" w:type="dxa"/>
          </w:tcPr>
          <w:p w14:paraId="5B8DAB45"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64F04C62"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1988AF0D" w14:textId="77777777" w:rsidTr="0095017C">
        <w:tc>
          <w:tcPr>
            <w:tcW w:w="504" w:type="dxa"/>
          </w:tcPr>
          <w:p w14:paraId="68AC212B" w14:textId="77777777" w:rsidR="0095017C" w:rsidRPr="0095017C" w:rsidRDefault="0095017C" w:rsidP="00595C09">
            <w:pPr>
              <w:rPr>
                <w:rFonts w:asciiTheme="minorHAnsi" w:hAnsiTheme="minorHAnsi" w:cstheme="minorHAnsi"/>
                <w:szCs w:val="24"/>
              </w:rPr>
            </w:pPr>
          </w:p>
        </w:tc>
        <w:tc>
          <w:tcPr>
            <w:tcW w:w="6763" w:type="dxa"/>
          </w:tcPr>
          <w:p w14:paraId="2E8151C1"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Commitment to equality, diversity and inclusivity in both the workplace and the student experience.</w:t>
            </w:r>
          </w:p>
        </w:tc>
        <w:tc>
          <w:tcPr>
            <w:tcW w:w="855" w:type="dxa"/>
          </w:tcPr>
          <w:p w14:paraId="322A1881"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13FAD9F8"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r w:rsidR="0095017C" w:rsidRPr="0095017C" w14:paraId="0A823592" w14:textId="77777777" w:rsidTr="0095017C">
        <w:tc>
          <w:tcPr>
            <w:tcW w:w="504" w:type="dxa"/>
          </w:tcPr>
          <w:p w14:paraId="2BB042CA" w14:textId="77777777" w:rsidR="0095017C" w:rsidRPr="0095017C" w:rsidRDefault="0095017C" w:rsidP="00595C09">
            <w:pPr>
              <w:rPr>
                <w:rFonts w:asciiTheme="minorHAnsi" w:hAnsiTheme="minorHAnsi" w:cstheme="minorHAnsi"/>
                <w:szCs w:val="24"/>
              </w:rPr>
            </w:pPr>
          </w:p>
        </w:tc>
        <w:tc>
          <w:tcPr>
            <w:tcW w:w="6763" w:type="dxa"/>
          </w:tcPr>
          <w:p w14:paraId="23FF1AA6"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Motivated to provide a high-quality student learning experience.</w:t>
            </w:r>
          </w:p>
        </w:tc>
        <w:tc>
          <w:tcPr>
            <w:tcW w:w="855" w:type="dxa"/>
          </w:tcPr>
          <w:p w14:paraId="0CAE0EED"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E</w:t>
            </w:r>
          </w:p>
        </w:tc>
        <w:tc>
          <w:tcPr>
            <w:tcW w:w="894" w:type="dxa"/>
          </w:tcPr>
          <w:p w14:paraId="0C7F4B8E"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S</w:t>
            </w:r>
          </w:p>
        </w:tc>
      </w:tr>
    </w:tbl>
    <w:p w14:paraId="4EA26F69" w14:textId="77777777" w:rsidR="0095017C" w:rsidRDefault="0095017C" w:rsidP="0095017C">
      <w:pPr>
        <w:rPr>
          <w:rFonts w:asciiTheme="minorHAnsi" w:hAnsiTheme="minorHAnsi" w:cstheme="minorHAnsi"/>
          <w:b/>
          <w:sz w:val="20"/>
        </w:rPr>
      </w:pPr>
    </w:p>
    <w:p w14:paraId="404DD13F" w14:textId="32324C36" w:rsidR="0095017C" w:rsidRPr="0095017C" w:rsidRDefault="0095017C" w:rsidP="0095017C">
      <w:pPr>
        <w:rPr>
          <w:rFonts w:asciiTheme="minorHAnsi" w:hAnsiTheme="minorHAnsi" w:cstheme="minorHAnsi"/>
          <w:b/>
          <w:sz w:val="20"/>
        </w:rPr>
      </w:pPr>
      <w:r w:rsidRPr="0095017C">
        <w:rPr>
          <w:rFonts w:asciiTheme="minorHAnsi" w:hAnsiTheme="minorHAnsi" w:cstheme="minorHAnsi"/>
          <w:b/>
          <w:sz w:val="20"/>
        </w:rPr>
        <w:t xml:space="preserve">Legend  </w:t>
      </w:r>
    </w:p>
    <w:p w14:paraId="04612200" w14:textId="77777777" w:rsidR="0095017C" w:rsidRPr="0095017C" w:rsidRDefault="0095017C" w:rsidP="0095017C">
      <w:pPr>
        <w:rPr>
          <w:rFonts w:asciiTheme="minorHAnsi" w:hAnsiTheme="minorHAnsi" w:cstheme="minorHAnsi"/>
          <w:sz w:val="20"/>
        </w:rPr>
      </w:pPr>
      <w:r w:rsidRPr="0095017C">
        <w:rPr>
          <w:rFonts w:asciiTheme="minorHAnsi" w:hAnsiTheme="minorHAnsi" w:cstheme="minorHAnsi"/>
          <w:sz w:val="20"/>
        </w:rPr>
        <w:t>Rating of attribute: E = essential; D = desirable</w:t>
      </w:r>
    </w:p>
    <w:p w14:paraId="1D6211C0" w14:textId="14DA27EF" w:rsidR="0095017C" w:rsidRPr="0095017C" w:rsidRDefault="0095017C" w:rsidP="0095017C">
      <w:pPr>
        <w:rPr>
          <w:rFonts w:asciiTheme="minorHAnsi" w:hAnsiTheme="minorHAnsi" w:cstheme="minorHAnsi"/>
          <w:sz w:val="20"/>
        </w:rPr>
      </w:pPr>
      <w:r w:rsidRPr="0095017C">
        <w:rPr>
          <w:rFonts w:asciiTheme="minorHAnsi" w:hAnsiTheme="minorHAnsi" w:cstheme="minorHAnsi"/>
          <w:sz w:val="20"/>
        </w:rPr>
        <w:t>Source of evidence: AF = Application Form; S = Selection Programme (including Interview, Test, Presentation)</w:t>
      </w:r>
    </w:p>
    <w:p w14:paraId="11581D94" w14:textId="34BCDC16" w:rsidR="0095017C" w:rsidRDefault="0095017C" w:rsidP="0095017C">
      <w:pPr>
        <w:rPr>
          <w:rFonts w:asciiTheme="minorHAnsi" w:hAnsiTheme="minorHAnsi" w:cstheme="minorHAnsi"/>
          <w:b/>
          <w:szCs w:val="24"/>
        </w:rPr>
      </w:pPr>
      <w:r w:rsidRPr="0095017C">
        <w:rPr>
          <w:rFonts w:asciiTheme="minorHAnsi" w:hAnsiTheme="minorHAnsi" w:cstheme="minorHAnsi"/>
          <w:b/>
          <w:szCs w:val="24"/>
        </w:rPr>
        <w:lastRenderedPageBreak/>
        <w:t>JOB HAZARD IDENTIFICATION FORM</w:t>
      </w:r>
    </w:p>
    <w:p w14:paraId="2CE42095" w14:textId="77777777" w:rsidR="0095017C" w:rsidRPr="0095017C" w:rsidRDefault="0095017C" w:rsidP="0095017C">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5017C" w:rsidRPr="0095017C" w14:paraId="752C8242" w14:textId="77777777" w:rsidTr="00595C09">
        <w:trPr>
          <w:cantSplit/>
        </w:trPr>
        <w:tc>
          <w:tcPr>
            <w:tcW w:w="9214" w:type="dxa"/>
            <w:gridSpan w:val="4"/>
          </w:tcPr>
          <w:p w14:paraId="7C737A6C" w14:textId="77777777" w:rsidR="0095017C" w:rsidRPr="0095017C" w:rsidRDefault="0095017C" w:rsidP="0095017C">
            <w:pPr>
              <w:pStyle w:val="Closing"/>
              <w:spacing w:before="120" w:after="120" w:line="240" w:lineRule="auto"/>
              <w:ind w:left="0"/>
              <w:rPr>
                <w:rFonts w:asciiTheme="minorHAnsi" w:hAnsiTheme="minorHAnsi" w:cstheme="minorHAnsi"/>
                <w:b/>
                <w:bCs/>
                <w:sz w:val="24"/>
                <w:szCs w:val="24"/>
              </w:rPr>
            </w:pPr>
            <w:r w:rsidRPr="0095017C">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95017C">
                <w:rPr>
                  <w:rStyle w:val="Hyperlink"/>
                  <w:rFonts w:asciiTheme="minorHAnsi" w:hAnsiTheme="minorHAnsi" w:cstheme="minorHAnsi"/>
                  <w:b/>
                  <w:bCs/>
                  <w:sz w:val="24"/>
                  <w:szCs w:val="24"/>
                </w:rPr>
                <w:t>Job Hazard Information</w:t>
              </w:r>
            </w:hyperlink>
            <w:r w:rsidRPr="0095017C">
              <w:rPr>
                <w:rFonts w:asciiTheme="minorHAnsi" w:hAnsiTheme="minorHAnsi" w:cstheme="minorHAnsi"/>
                <w:b/>
                <w:bCs/>
                <w:sz w:val="24"/>
                <w:szCs w:val="24"/>
              </w:rPr>
              <w:t xml:space="preserve"> document in order to do this. </w:t>
            </w:r>
          </w:p>
        </w:tc>
      </w:tr>
      <w:tr w:rsidR="0095017C" w:rsidRPr="0095017C" w14:paraId="1DB0E89B" w14:textId="77777777" w:rsidTr="00595C09">
        <w:trPr>
          <w:trHeight w:val="560"/>
        </w:trPr>
        <w:tc>
          <w:tcPr>
            <w:tcW w:w="4114" w:type="dxa"/>
            <w:tcBorders>
              <w:right w:val="nil"/>
            </w:tcBorders>
          </w:tcPr>
          <w:p w14:paraId="478E1616" w14:textId="77777777" w:rsidR="0095017C" w:rsidRPr="0095017C" w:rsidRDefault="0095017C" w:rsidP="0095017C">
            <w:pPr>
              <w:pStyle w:val="Closing"/>
              <w:numPr>
                <w:ilvl w:val="0"/>
                <w:numId w:val="5"/>
              </w:numPr>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0F22A6D"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7E0FD303" wp14:editId="401F1220">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0B3D3F" w14:textId="77777777" w:rsidR="0095017C" w:rsidRDefault="0095017C" w:rsidP="0095017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FD303"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2D0B3D3F" w14:textId="77777777" w:rsidR="0095017C" w:rsidRDefault="0095017C" w:rsidP="0095017C">
                            <w:r>
                              <w:t>x</w:t>
                            </w:r>
                          </w:p>
                        </w:txbxContent>
                      </v:textbox>
                    </v:shape>
                  </w:pict>
                </mc:Fallback>
              </mc:AlternateContent>
            </w:r>
          </w:p>
        </w:tc>
        <w:tc>
          <w:tcPr>
            <w:tcW w:w="4074" w:type="dxa"/>
            <w:tcBorders>
              <w:left w:val="single" w:sz="4" w:space="0" w:color="auto"/>
              <w:right w:val="nil"/>
            </w:tcBorders>
          </w:tcPr>
          <w:p w14:paraId="555268AB" w14:textId="77777777" w:rsidR="0095017C" w:rsidRPr="0095017C" w:rsidRDefault="0095017C" w:rsidP="00595C09">
            <w:pPr>
              <w:pStyle w:val="Closing"/>
              <w:spacing w:after="100" w:afterAutospacing="1" w:line="240" w:lineRule="auto"/>
              <w:ind w:left="382" w:hanging="382"/>
              <w:rPr>
                <w:rFonts w:asciiTheme="minorHAnsi" w:hAnsiTheme="minorHAnsi" w:cstheme="minorHAnsi"/>
                <w:sz w:val="24"/>
                <w:szCs w:val="24"/>
              </w:rPr>
            </w:pPr>
            <w:r w:rsidRPr="0095017C">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5586567D"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3072F2B" wp14:editId="45A93A6B">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396258"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72F2B"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14:paraId="23396258" w14:textId="77777777" w:rsidR="0095017C" w:rsidRDefault="0095017C" w:rsidP="0095017C"/>
                        </w:txbxContent>
                      </v:textbox>
                    </v:shape>
                  </w:pict>
                </mc:Fallback>
              </mc:AlternateContent>
            </w:r>
          </w:p>
        </w:tc>
      </w:tr>
      <w:tr w:rsidR="0095017C" w:rsidRPr="0095017C" w14:paraId="248B0398" w14:textId="77777777" w:rsidTr="00595C09">
        <w:trPr>
          <w:trHeight w:val="560"/>
        </w:trPr>
        <w:tc>
          <w:tcPr>
            <w:tcW w:w="4114" w:type="dxa"/>
            <w:tcBorders>
              <w:right w:val="nil"/>
            </w:tcBorders>
          </w:tcPr>
          <w:p w14:paraId="26D84B11" w14:textId="77777777" w:rsidR="0095017C" w:rsidRPr="0095017C" w:rsidRDefault="0095017C" w:rsidP="0095017C">
            <w:pPr>
              <w:pStyle w:val="Closing"/>
              <w:numPr>
                <w:ilvl w:val="0"/>
                <w:numId w:val="5"/>
              </w:numPr>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2C48CF6"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083304C0" wp14:editId="2849F71E">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7E963E"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304C0"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14:paraId="6B7E963E" w14:textId="77777777" w:rsidR="0095017C" w:rsidRDefault="0095017C" w:rsidP="0095017C"/>
                        </w:txbxContent>
                      </v:textbox>
                    </v:shape>
                  </w:pict>
                </mc:Fallback>
              </mc:AlternateContent>
            </w:r>
          </w:p>
        </w:tc>
        <w:tc>
          <w:tcPr>
            <w:tcW w:w="4074" w:type="dxa"/>
            <w:tcBorders>
              <w:left w:val="single" w:sz="4" w:space="0" w:color="auto"/>
              <w:right w:val="nil"/>
            </w:tcBorders>
          </w:tcPr>
          <w:p w14:paraId="5960A5A3"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BBF4A1C"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389A0AAC" wp14:editId="08983AFC">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56C547"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AAC"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14:paraId="7256C547" w14:textId="77777777" w:rsidR="0095017C" w:rsidRDefault="0095017C" w:rsidP="0095017C"/>
                        </w:txbxContent>
                      </v:textbox>
                    </v:shape>
                  </w:pict>
                </mc:Fallback>
              </mc:AlternateContent>
            </w:r>
          </w:p>
        </w:tc>
      </w:tr>
      <w:tr w:rsidR="0095017C" w:rsidRPr="0095017C" w14:paraId="3B7A9E35" w14:textId="77777777" w:rsidTr="00595C09">
        <w:trPr>
          <w:trHeight w:val="560"/>
        </w:trPr>
        <w:tc>
          <w:tcPr>
            <w:tcW w:w="4114" w:type="dxa"/>
            <w:tcBorders>
              <w:right w:val="nil"/>
            </w:tcBorders>
          </w:tcPr>
          <w:p w14:paraId="04159598" w14:textId="77777777" w:rsidR="0095017C" w:rsidRPr="0095017C" w:rsidRDefault="0095017C" w:rsidP="0095017C">
            <w:pPr>
              <w:pStyle w:val="Closing"/>
              <w:numPr>
                <w:ilvl w:val="0"/>
                <w:numId w:val="5"/>
              </w:numPr>
              <w:spacing w:line="240" w:lineRule="auto"/>
              <w:ind w:left="318" w:hanging="318"/>
              <w:rPr>
                <w:rFonts w:asciiTheme="minorHAnsi" w:hAnsiTheme="minorHAnsi" w:cstheme="minorHAnsi"/>
                <w:iCs/>
                <w:sz w:val="24"/>
                <w:szCs w:val="24"/>
              </w:rPr>
            </w:pPr>
            <w:r w:rsidRPr="0095017C">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4B18A49C"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531B887F" wp14:editId="62505DC1">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DB1F45"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B887F"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14:paraId="05DB1F45" w14:textId="77777777" w:rsidR="0095017C" w:rsidRDefault="0095017C" w:rsidP="0095017C"/>
                        </w:txbxContent>
                      </v:textbox>
                    </v:shape>
                  </w:pict>
                </mc:Fallback>
              </mc:AlternateContent>
            </w:r>
          </w:p>
        </w:tc>
        <w:tc>
          <w:tcPr>
            <w:tcW w:w="4074" w:type="dxa"/>
            <w:tcBorders>
              <w:left w:val="single" w:sz="4" w:space="0" w:color="auto"/>
              <w:right w:val="nil"/>
            </w:tcBorders>
          </w:tcPr>
          <w:p w14:paraId="0B6FDDF3" w14:textId="4106B186" w:rsidR="0095017C" w:rsidRPr="0095017C" w:rsidRDefault="0095017C" w:rsidP="00595C09">
            <w:pPr>
              <w:pStyle w:val="Closing"/>
              <w:spacing w:after="100" w:afterAutospacing="1" w:line="240" w:lineRule="auto"/>
              <w:ind w:left="382" w:hanging="382"/>
              <w:rPr>
                <w:rFonts w:asciiTheme="minorHAnsi" w:hAnsiTheme="minorHAnsi" w:cstheme="minorHAnsi"/>
                <w:sz w:val="24"/>
                <w:szCs w:val="24"/>
              </w:rPr>
            </w:pPr>
            <w:r w:rsidRPr="0095017C">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DA26E9E"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4029AB5A" wp14:editId="199F674D">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4B51E3"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9AB5A"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14:paraId="424B51E3" w14:textId="77777777" w:rsidR="0095017C" w:rsidRDefault="0095017C" w:rsidP="0095017C"/>
                        </w:txbxContent>
                      </v:textbox>
                    </v:shape>
                  </w:pict>
                </mc:Fallback>
              </mc:AlternateContent>
            </w:r>
          </w:p>
        </w:tc>
      </w:tr>
      <w:tr w:rsidR="0095017C" w:rsidRPr="0095017C" w14:paraId="6DF3B162" w14:textId="77777777" w:rsidTr="00595C09">
        <w:trPr>
          <w:trHeight w:val="560"/>
        </w:trPr>
        <w:tc>
          <w:tcPr>
            <w:tcW w:w="4114" w:type="dxa"/>
            <w:tcBorders>
              <w:right w:val="nil"/>
            </w:tcBorders>
          </w:tcPr>
          <w:p w14:paraId="6A1425ED" w14:textId="77777777" w:rsidR="0095017C" w:rsidRPr="0095017C" w:rsidRDefault="0095017C" w:rsidP="0095017C">
            <w:pPr>
              <w:pStyle w:val="Closing"/>
              <w:numPr>
                <w:ilvl w:val="0"/>
                <w:numId w:val="5"/>
              </w:numPr>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1FFEAAA"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134AB304" wp14:editId="33C26337">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9157AA"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AB304"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14:paraId="5E9157AA" w14:textId="77777777" w:rsidR="0095017C" w:rsidRDefault="0095017C" w:rsidP="0095017C"/>
                        </w:txbxContent>
                      </v:textbox>
                    </v:shape>
                  </w:pict>
                </mc:Fallback>
              </mc:AlternateContent>
            </w:r>
          </w:p>
        </w:tc>
        <w:tc>
          <w:tcPr>
            <w:tcW w:w="4074" w:type="dxa"/>
            <w:tcBorders>
              <w:left w:val="single" w:sz="4" w:space="0" w:color="auto"/>
              <w:right w:val="nil"/>
            </w:tcBorders>
          </w:tcPr>
          <w:p w14:paraId="71DA2F02"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A4A42DB"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36508C0" wp14:editId="160D8A70">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DD0BAC"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508C0"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14:paraId="08DD0BAC" w14:textId="77777777" w:rsidR="0095017C" w:rsidRDefault="0095017C" w:rsidP="0095017C"/>
                        </w:txbxContent>
                      </v:textbox>
                    </v:shape>
                  </w:pict>
                </mc:Fallback>
              </mc:AlternateContent>
            </w:r>
          </w:p>
        </w:tc>
      </w:tr>
      <w:tr w:rsidR="0095017C" w:rsidRPr="0095017C" w14:paraId="2D396DF2" w14:textId="77777777" w:rsidTr="00595C09">
        <w:trPr>
          <w:trHeight w:val="560"/>
        </w:trPr>
        <w:tc>
          <w:tcPr>
            <w:tcW w:w="4114" w:type="dxa"/>
            <w:tcBorders>
              <w:right w:val="nil"/>
            </w:tcBorders>
          </w:tcPr>
          <w:p w14:paraId="38E8F709" w14:textId="77777777" w:rsidR="0095017C" w:rsidRPr="0095017C" w:rsidRDefault="0095017C" w:rsidP="0095017C">
            <w:pPr>
              <w:pStyle w:val="Closing"/>
              <w:numPr>
                <w:ilvl w:val="0"/>
                <w:numId w:val="5"/>
              </w:numPr>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5C59E69D"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2084B89D" wp14:editId="1EAB3548">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158314"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4B89D"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14:paraId="23158314" w14:textId="77777777" w:rsidR="0095017C" w:rsidRDefault="0095017C" w:rsidP="0095017C"/>
                        </w:txbxContent>
                      </v:textbox>
                    </v:shape>
                  </w:pict>
                </mc:Fallback>
              </mc:AlternateContent>
            </w:r>
          </w:p>
        </w:tc>
        <w:tc>
          <w:tcPr>
            <w:tcW w:w="4074" w:type="dxa"/>
            <w:tcBorders>
              <w:left w:val="single" w:sz="4" w:space="0" w:color="auto"/>
              <w:right w:val="nil"/>
            </w:tcBorders>
          </w:tcPr>
          <w:p w14:paraId="7FF106C6"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C9DCFCA"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2927C142" wp14:editId="752DB9FE">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525595"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7C142"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14:paraId="0B525595" w14:textId="77777777" w:rsidR="0095017C" w:rsidRDefault="0095017C" w:rsidP="0095017C"/>
                        </w:txbxContent>
                      </v:textbox>
                    </v:shape>
                  </w:pict>
                </mc:Fallback>
              </mc:AlternateContent>
            </w:r>
          </w:p>
        </w:tc>
      </w:tr>
      <w:tr w:rsidR="0095017C" w:rsidRPr="0095017C" w14:paraId="328CE540" w14:textId="77777777" w:rsidTr="00595C09">
        <w:trPr>
          <w:trHeight w:val="560"/>
        </w:trPr>
        <w:tc>
          <w:tcPr>
            <w:tcW w:w="4114" w:type="dxa"/>
            <w:tcBorders>
              <w:right w:val="nil"/>
            </w:tcBorders>
          </w:tcPr>
          <w:p w14:paraId="0F3BB688" w14:textId="77777777" w:rsidR="0095017C" w:rsidRPr="0095017C" w:rsidRDefault="0095017C" w:rsidP="0095017C">
            <w:pPr>
              <w:pStyle w:val="Closing"/>
              <w:numPr>
                <w:ilvl w:val="0"/>
                <w:numId w:val="5"/>
              </w:numPr>
              <w:spacing w:line="240" w:lineRule="auto"/>
              <w:ind w:left="318" w:hanging="318"/>
              <w:rPr>
                <w:rFonts w:asciiTheme="minorHAnsi" w:hAnsiTheme="minorHAnsi" w:cstheme="minorHAnsi"/>
                <w:sz w:val="24"/>
                <w:szCs w:val="24"/>
              </w:rPr>
            </w:pPr>
            <w:r w:rsidRPr="0095017C">
              <w:rPr>
                <w:rFonts w:asciiTheme="minorHAnsi" w:hAnsiTheme="minorHAnsi" w:cstheme="minorHAnsi"/>
                <w:sz w:val="24"/>
                <w:szCs w:val="24"/>
              </w:rPr>
              <w:t>Night Working</w:t>
            </w:r>
          </w:p>
          <w:p w14:paraId="00D63C2D"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5CF49BD"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76454E3D" wp14:editId="5BD77BDC">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A9FB42"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54E3D"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14:paraId="70A9FB42" w14:textId="77777777" w:rsidR="0095017C" w:rsidRDefault="0095017C" w:rsidP="0095017C"/>
                        </w:txbxContent>
                      </v:textbox>
                    </v:shape>
                  </w:pict>
                </mc:Fallback>
              </mc:AlternateContent>
            </w:r>
          </w:p>
        </w:tc>
        <w:tc>
          <w:tcPr>
            <w:tcW w:w="4074" w:type="dxa"/>
            <w:tcBorders>
              <w:left w:val="single" w:sz="4" w:space="0" w:color="auto"/>
              <w:right w:val="nil"/>
            </w:tcBorders>
          </w:tcPr>
          <w:p w14:paraId="6C4CA4C3"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359AE9F"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74B790F1" wp14:editId="41406E94">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1913C7"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790F1"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14:paraId="441913C7" w14:textId="77777777" w:rsidR="0095017C" w:rsidRDefault="0095017C" w:rsidP="0095017C"/>
                        </w:txbxContent>
                      </v:textbox>
                    </v:shape>
                  </w:pict>
                </mc:Fallback>
              </mc:AlternateContent>
            </w:r>
          </w:p>
        </w:tc>
      </w:tr>
      <w:tr w:rsidR="0095017C" w:rsidRPr="0095017C" w14:paraId="26658298" w14:textId="77777777" w:rsidTr="00595C09">
        <w:trPr>
          <w:trHeight w:val="560"/>
        </w:trPr>
        <w:tc>
          <w:tcPr>
            <w:tcW w:w="4114" w:type="dxa"/>
            <w:tcBorders>
              <w:right w:val="nil"/>
            </w:tcBorders>
          </w:tcPr>
          <w:p w14:paraId="624399C5" w14:textId="77777777" w:rsidR="0095017C" w:rsidRPr="0095017C" w:rsidRDefault="0095017C" w:rsidP="0095017C">
            <w:pPr>
              <w:pStyle w:val="Closing"/>
              <w:numPr>
                <w:ilvl w:val="0"/>
                <w:numId w:val="5"/>
              </w:numPr>
              <w:spacing w:line="240" w:lineRule="auto"/>
              <w:ind w:left="318" w:hanging="318"/>
              <w:rPr>
                <w:rFonts w:asciiTheme="minorHAnsi" w:hAnsiTheme="minorHAnsi" w:cstheme="minorHAnsi"/>
                <w:sz w:val="24"/>
                <w:szCs w:val="24"/>
              </w:rPr>
            </w:pPr>
            <w:r w:rsidRPr="0095017C">
              <w:rPr>
                <w:rFonts w:asciiTheme="minorHAnsi" w:hAnsiTheme="minorHAnsi" w:cstheme="minorHAnsi"/>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566F0C62"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5FDEF583" wp14:editId="077D82F4">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189C6D" w14:textId="77777777" w:rsidR="0095017C" w:rsidRDefault="0095017C" w:rsidP="0095017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F583"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14:paraId="11189C6D" w14:textId="77777777" w:rsidR="0095017C" w:rsidRDefault="0095017C" w:rsidP="0095017C">
                            <w:r>
                              <w:t>x</w:t>
                            </w:r>
                          </w:p>
                        </w:txbxContent>
                      </v:textbox>
                    </v:shape>
                  </w:pict>
                </mc:Fallback>
              </mc:AlternateContent>
            </w:r>
          </w:p>
        </w:tc>
        <w:tc>
          <w:tcPr>
            <w:tcW w:w="4074" w:type="dxa"/>
            <w:tcBorders>
              <w:left w:val="single" w:sz="4" w:space="0" w:color="auto"/>
              <w:right w:val="nil"/>
            </w:tcBorders>
          </w:tcPr>
          <w:p w14:paraId="7D3AE211"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6FF978B"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75156E61" wp14:editId="523871BA">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35C0FC"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56E61"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14:paraId="7835C0FC" w14:textId="77777777" w:rsidR="0095017C" w:rsidRDefault="0095017C" w:rsidP="0095017C"/>
                        </w:txbxContent>
                      </v:textbox>
                    </v:shape>
                  </w:pict>
                </mc:Fallback>
              </mc:AlternateContent>
            </w:r>
          </w:p>
        </w:tc>
      </w:tr>
      <w:tr w:rsidR="0095017C" w:rsidRPr="0095017C" w14:paraId="34B7BC1E" w14:textId="77777777" w:rsidTr="00595C09">
        <w:trPr>
          <w:trHeight w:val="560"/>
        </w:trPr>
        <w:tc>
          <w:tcPr>
            <w:tcW w:w="4114" w:type="dxa"/>
            <w:tcBorders>
              <w:right w:val="nil"/>
            </w:tcBorders>
          </w:tcPr>
          <w:p w14:paraId="1F4FC58E" w14:textId="1B31622B" w:rsidR="0095017C" w:rsidRPr="0095017C" w:rsidRDefault="0095017C" w:rsidP="0095017C">
            <w:pPr>
              <w:pStyle w:val="Closing"/>
              <w:numPr>
                <w:ilvl w:val="0"/>
                <w:numId w:val="5"/>
              </w:numPr>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sz w:val="24"/>
                <w:szCs w:val="24"/>
              </w:rPr>
              <w:t xml:space="preserve">Repetitive tasks (e.g. pipette use, book sensitization </w:t>
            </w:r>
            <w:r w:rsidR="00CF43DB">
              <w:rPr>
                <w:rFonts w:asciiTheme="minorHAnsi" w:hAnsiTheme="minorHAnsi" w:cstheme="minorHAnsi"/>
                <w:sz w:val="24"/>
                <w:szCs w:val="24"/>
              </w:rPr>
              <w:t>etc.</w:t>
            </w:r>
            <w:r w:rsidRPr="0095017C">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525AA53D" w14:textId="77777777" w:rsidR="0095017C" w:rsidRPr="0095017C" w:rsidRDefault="0095017C" w:rsidP="00595C09">
            <w:pPr>
              <w:pStyle w:val="Closing"/>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5A6FDB63" wp14:editId="1040579C">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397703"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FDB63"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14:paraId="41397703" w14:textId="77777777" w:rsidR="0095017C" w:rsidRDefault="0095017C" w:rsidP="0095017C"/>
                        </w:txbxContent>
                      </v:textbox>
                    </v:shape>
                  </w:pict>
                </mc:Fallback>
              </mc:AlternateContent>
            </w:r>
          </w:p>
        </w:tc>
        <w:tc>
          <w:tcPr>
            <w:tcW w:w="4074" w:type="dxa"/>
            <w:tcBorders>
              <w:left w:val="single" w:sz="4" w:space="0" w:color="auto"/>
              <w:bottom w:val="single" w:sz="4" w:space="0" w:color="auto"/>
              <w:right w:val="nil"/>
            </w:tcBorders>
          </w:tcPr>
          <w:p w14:paraId="7A81E807"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4AF50B2"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0F6DABB4" wp14:editId="7D60DC6C">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97847B"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DABB4"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14:paraId="5497847B" w14:textId="77777777" w:rsidR="0095017C" w:rsidRDefault="0095017C" w:rsidP="0095017C"/>
                        </w:txbxContent>
                      </v:textbox>
                    </v:shape>
                  </w:pict>
                </mc:Fallback>
              </mc:AlternateContent>
            </w:r>
          </w:p>
        </w:tc>
      </w:tr>
      <w:tr w:rsidR="0095017C" w:rsidRPr="0095017C" w14:paraId="2FCA6840" w14:textId="77777777" w:rsidTr="00595C09">
        <w:trPr>
          <w:cantSplit/>
          <w:trHeight w:val="560"/>
        </w:trPr>
        <w:tc>
          <w:tcPr>
            <w:tcW w:w="4614" w:type="dxa"/>
            <w:gridSpan w:val="2"/>
            <w:tcBorders>
              <w:right w:val="single" w:sz="4" w:space="0" w:color="auto"/>
            </w:tcBorders>
          </w:tcPr>
          <w:p w14:paraId="07B8A39E" w14:textId="3982C90A" w:rsidR="0095017C" w:rsidRPr="0095017C" w:rsidRDefault="0095017C" w:rsidP="0095017C">
            <w:pPr>
              <w:pStyle w:val="Closing"/>
              <w:numPr>
                <w:ilvl w:val="0"/>
                <w:numId w:val="5"/>
              </w:numPr>
              <w:spacing w:after="100" w:afterAutospacing="1" w:line="240" w:lineRule="auto"/>
              <w:ind w:left="318" w:hanging="318"/>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07F518BE" wp14:editId="60C2EE17">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C24D15"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518BE" id="Text Box 9"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14:paraId="53C24D15" w14:textId="77777777" w:rsidR="0095017C" w:rsidRDefault="0095017C" w:rsidP="0095017C"/>
                        </w:txbxContent>
                      </v:textbox>
                    </v:shape>
                  </w:pict>
                </mc:Fallback>
              </mc:AlternateContent>
            </w:r>
            <w:r w:rsidRPr="0095017C">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51699A45"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sz w:val="24"/>
                <w:szCs w:val="24"/>
              </w:rPr>
              <w:t>21.  Contaminated soil/bioaerosols</w:t>
            </w:r>
          </w:p>
        </w:tc>
        <w:tc>
          <w:tcPr>
            <w:tcW w:w="526" w:type="dxa"/>
            <w:tcBorders>
              <w:left w:val="nil"/>
            </w:tcBorders>
          </w:tcPr>
          <w:p w14:paraId="5B5039E8"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3134C39F" wp14:editId="5041676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13F5C5"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4C39F"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14:paraId="6013F5C5" w14:textId="77777777" w:rsidR="0095017C" w:rsidRDefault="0095017C" w:rsidP="0095017C"/>
                        </w:txbxContent>
                      </v:textbox>
                    </v:shape>
                  </w:pict>
                </mc:Fallback>
              </mc:AlternateContent>
            </w:r>
          </w:p>
        </w:tc>
      </w:tr>
      <w:tr w:rsidR="0095017C" w:rsidRPr="0095017C" w14:paraId="6EAE6C63" w14:textId="77777777" w:rsidTr="00595C09">
        <w:trPr>
          <w:cantSplit/>
          <w:trHeight w:val="560"/>
        </w:trPr>
        <w:tc>
          <w:tcPr>
            <w:tcW w:w="4614" w:type="dxa"/>
            <w:gridSpan w:val="2"/>
          </w:tcPr>
          <w:p w14:paraId="030E3978"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7827CC0D" wp14:editId="29CC0A6E">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C869EB"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7CC0D"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14:paraId="78C869EB" w14:textId="77777777" w:rsidR="0095017C" w:rsidRDefault="0095017C" w:rsidP="0095017C"/>
                        </w:txbxContent>
                      </v:textbox>
                    </v:shape>
                  </w:pict>
                </mc:Fallback>
              </mc:AlternateContent>
            </w:r>
            <w:r w:rsidRPr="0095017C">
              <w:rPr>
                <w:rFonts w:asciiTheme="minorHAnsi" w:hAnsiTheme="minorHAnsi" w:cstheme="minorHAnsi"/>
                <w:sz w:val="24"/>
                <w:szCs w:val="24"/>
              </w:rPr>
              <w:t xml:space="preserve">10.  Asbestos and lead                                                         </w:t>
            </w:r>
          </w:p>
        </w:tc>
        <w:tc>
          <w:tcPr>
            <w:tcW w:w="4600" w:type="dxa"/>
            <w:gridSpan w:val="2"/>
          </w:tcPr>
          <w:p w14:paraId="53BF5861"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13B8F39B" wp14:editId="39664C63">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945708"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8F39B"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14:paraId="3B945708" w14:textId="77777777" w:rsidR="0095017C" w:rsidRDefault="0095017C" w:rsidP="0095017C"/>
                        </w:txbxContent>
                      </v:textbox>
                    </v:shape>
                  </w:pict>
                </mc:Fallback>
              </mc:AlternateContent>
            </w:r>
            <w:r w:rsidRPr="0095017C">
              <w:rPr>
                <w:rFonts w:asciiTheme="minorHAnsi" w:hAnsiTheme="minorHAnsi" w:cstheme="minorHAnsi"/>
                <w:sz w:val="24"/>
                <w:szCs w:val="24"/>
              </w:rPr>
              <w:t xml:space="preserve">22.  Nanomaterials                                           </w:t>
            </w:r>
          </w:p>
        </w:tc>
      </w:tr>
      <w:tr w:rsidR="0095017C" w:rsidRPr="0095017C" w14:paraId="7085FE43" w14:textId="77777777" w:rsidTr="00595C09">
        <w:trPr>
          <w:cantSplit/>
          <w:trHeight w:val="560"/>
        </w:trPr>
        <w:tc>
          <w:tcPr>
            <w:tcW w:w="4614" w:type="dxa"/>
            <w:gridSpan w:val="2"/>
          </w:tcPr>
          <w:p w14:paraId="3480F911" w14:textId="3196C5D9" w:rsidR="0095017C" w:rsidRPr="0095017C" w:rsidRDefault="0095017C" w:rsidP="00595C09">
            <w:pPr>
              <w:pStyle w:val="Closing"/>
              <w:spacing w:after="100" w:afterAutospacing="1" w:line="240" w:lineRule="auto"/>
              <w:ind w:left="318" w:hanging="284"/>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248D4BF5" wp14:editId="5BA7AF3F">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DB8EB8"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D4BF5" id="Text Box 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14:paraId="44DB8EB8" w14:textId="77777777" w:rsidR="0095017C" w:rsidRDefault="0095017C" w:rsidP="0095017C"/>
                        </w:txbxContent>
                      </v:textbox>
                    </v:shape>
                  </w:pict>
                </mc:Fallback>
              </mc:AlternateContent>
            </w:r>
            <w:r w:rsidRPr="0095017C">
              <w:rPr>
                <w:rFonts w:asciiTheme="minorHAnsi" w:hAnsiTheme="minorHAnsi" w:cstheme="minorHAnsi"/>
                <w:sz w:val="24"/>
                <w:szCs w:val="24"/>
              </w:rPr>
              <w:t xml:space="preserve">11.  Driving on </w:t>
            </w:r>
            <w:r w:rsidR="00CF43DB">
              <w:rPr>
                <w:rFonts w:asciiTheme="minorHAnsi" w:hAnsiTheme="minorHAnsi" w:cstheme="minorHAnsi"/>
                <w:sz w:val="24"/>
                <w:szCs w:val="24"/>
              </w:rPr>
              <w:t>University</w:t>
            </w:r>
            <w:r w:rsidRPr="0095017C">
              <w:rPr>
                <w:rFonts w:asciiTheme="minorHAnsi" w:hAnsiTheme="minorHAnsi" w:cstheme="minorHAnsi"/>
                <w:sz w:val="24"/>
                <w:szCs w:val="24"/>
              </w:rPr>
              <w:t xml:space="preserve"> business (mini-bus, van, bus, forklift truck </w:t>
            </w:r>
            <w:r w:rsidR="00CF43DB">
              <w:rPr>
                <w:rFonts w:asciiTheme="minorHAnsi" w:hAnsiTheme="minorHAnsi" w:cstheme="minorHAnsi"/>
                <w:sz w:val="24"/>
                <w:szCs w:val="24"/>
              </w:rPr>
              <w:t>etc.</w:t>
            </w:r>
            <w:r w:rsidRPr="0095017C">
              <w:rPr>
                <w:rFonts w:asciiTheme="minorHAnsi" w:hAnsiTheme="minorHAnsi" w:cstheme="minorHAnsi"/>
                <w:sz w:val="24"/>
                <w:szCs w:val="24"/>
              </w:rPr>
              <w:t xml:space="preserve">)                                                </w:t>
            </w:r>
          </w:p>
        </w:tc>
        <w:tc>
          <w:tcPr>
            <w:tcW w:w="4600" w:type="dxa"/>
            <w:gridSpan w:val="2"/>
          </w:tcPr>
          <w:p w14:paraId="52DFD89E" w14:textId="613666CB"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4AFAFB66" wp14:editId="198B4708">
                      <wp:simplePos x="0" y="0"/>
                      <wp:positionH relativeFrom="column">
                        <wp:posOffset>2536825</wp:posOffset>
                      </wp:positionH>
                      <wp:positionV relativeFrom="paragraph">
                        <wp:posOffset>61595</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F0741" w14:textId="77777777" w:rsidR="0095017C" w:rsidRDefault="0095017C" w:rsidP="0095017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AFB66" id="Text Box 27"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35FF0741" w14:textId="77777777" w:rsidR="0095017C" w:rsidRDefault="0095017C" w:rsidP="0095017C">
                            <w:r>
                              <w:t>x</w:t>
                            </w:r>
                          </w:p>
                        </w:txbxContent>
                      </v:textbox>
                    </v:shape>
                  </w:pict>
                </mc:Fallback>
              </mc:AlternateContent>
            </w:r>
            <w:r w:rsidRPr="0095017C">
              <w:rPr>
                <w:rFonts w:asciiTheme="minorHAnsi" w:hAnsiTheme="minorHAnsi" w:cstheme="minorHAnsi"/>
                <w:sz w:val="24"/>
                <w:szCs w:val="24"/>
              </w:rPr>
              <w:t xml:space="preserve">23.  Workplace stressors (e.g. workload, relationships, job role </w:t>
            </w:r>
            <w:r w:rsidR="00CF43DB">
              <w:rPr>
                <w:rFonts w:asciiTheme="minorHAnsi" w:hAnsiTheme="minorHAnsi" w:cstheme="minorHAnsi"/>
                <w:sz w:val="24"/>
                <w:szCs w:val="24"/>
              </w:rPr>
              <w:t>etc.</w:t>
            </w:r>
            <w:r w:rsidRPr="0095017C">
              <w:rPr>
                <w:rFonts w:asciiTheme="minorHAnsi" w:hAnsiTheme="minorHAnsi" w:cstheme="minorHAnsi"/>
                <w:sz w:val="24"/>
                <w:szCs w:val="24"/>
              </w:rPr>
              <w:t xml:space="preserve">)                                           </w:t>
            </w:r>
          </w:p>
        </w:tc>
      </w:tr>
      <w:tr w:rsidR="0095017C" w:rsidRPr="0095017C" w14:paraId="3DA6B498" w14:textId="77777777" w:rsidTr="00595C09">
        <w:trPr>
          <w:cantSplit/>
          <w:trHeight w:val="560"/>
        </w:trPr>
        <w:tc>
          <w:tcPr>
            <w:tcW w:w="4614" w:type="dxa"/>
            <w:gridSpan w:val="2"/>
          </w:tcPr>
          <w:p w14:paraId="5F783A83" w14:textId="77777777" w:rsidR="0095017C" w:rsidRPr="0095017C" w:rsidRDefault="0095017C" w:rsidP="00595C09">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0F30C29E" wp14:editId="5CA6F087">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C61D5C"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0C29E"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13C61D5C" w14:textId="77777777" w:rsidR="0095017C" w:rsidRDefault="0095017C" w:rsidP="0095017C"/>
                        </w:txbxContent>
                      </v:textbox>
                    </v:shape>
                  </w:pict>
                </mc:Fallback>
              </mc:AlternateContent>
            </w:r>
            <w:r w:rsidRPr="0095017C">
              <w:rPr>
                <w:rFonts w:asciiTheme="minorHAnsi" w:hAnsiTheme="minorHAnsi" w:cstheme="minorHAnsi"/>
                <w:sz w:val="24"/>
                <w:szCs w:val="24"/>
              </w:rPr>
              <w:t xml:space="preserve">12.  Food handling                                              </w:t>
            </w:r>
          </w:p>
        </w:tc>
        <w:tc>
          <w:tcPr>
            <w:tcW w:w="4600" w:type="dxa"/>
            <w:gridSpan w:val="2"/>
          </w:tcPr>
          <w:p w14:paraId="489CAD07" w14:textId="38D53CDE" w:rsidR="0095017C" w:rsidRPr="0095017C" w:rsidRDefault="0095017C" w:rsidP="0095017C">
            <w:pPr>
              <w:pStyle w:val="Closing"/>
              <w:spacing w:after="100" w:afterAutospacing="1" w:line="240" w:lineRule="auto"/>
              <w:ind w:left="0"/>
              <w:rPr>
                <w:rFonts w:asciiTheme="minorHAnsi" w:hAnsiTheme="minorHAnsi" w:cstheme="minorHAnsi"/>
                <w:sz w:val="24"/>
                <w:szCs w:val="24"/>
              </w:rPr>
            </w:pPr>
            <w:r w:rsidRPr="0095017C">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0B664FAD" wp14:editId="6F0B5126">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61169C" w14:textId="77777777" w:rsidR="0095017C" w:rsidRDefault="0095017C" w:rsidP="009501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64FAD" id="Text Box 1"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14:paraId="3261169C" w14:textId="77777777" w:rsidR="0095017C" w:rsidRDefault="0095017C" w:rsidP="0095017C"/>
                        </w:txbxContent>
                      </v:textbox>
                    </v:shape>
                  </w:pict>
                </mc:Fallback>
              </mc:AlternateContent>
            </w:r>
            <w:r w:rsidRPr="0095017C">
              <w:rPr>
                <w:rFonts w:asciiTheme="minorHAnsi" w:hAnsiTheme="minorHAnsi" w:cstheme="minorHAnsi"/>
                <w:sz w:val="24"/>
                <w:szCs w:val="24"/>
              </w:rPr>
              <w:t xml:space="preserve">24.  Other (please specify)                      </w:t>
            </w:r>
          </w:p>
        </w:tc>
      </w:tr>
    </w:tbl>
    <w:p w14:paraId="3F6AF6E6" w14:textId="77777777" w:rsidR="0095017C" w:rsidRPr="0095017C" w:rsidRDefault="0095017C" w:rsidP="0095017C">
      <w:pPr>
        <w:rPr>
          <w:rFonts w:asciiTheme="minorHAnsi" w:hAnsiTheme="minorHAnsi" w:cstheme="minorHAnsi"/>
          <w:szCs w:val="24"/>
        </w:rPr>
      </w:pPr>
    </w:p>
    <w:p w14:paraId="058E9A91" w14:textId="77777777" w:rsidR="0095017C" w:rsidRPr="0095017C" w:rsidRDefault="0095017C" w:rsidP="0095017C">
      <w:pPr>
        <w:rPr>
          <w:rFonts w:asciiTheme="minorHAnsi" w:hAnsiTheme="minorHAnsi" w:cstheme="minorHAnsi"/>
          <w:b/>
          <w:szCs w:val="24"/>
        </w:rPr>
      </w:pPr>
      <w:r w:rsidRPr="0095017C">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95017C" w:rsidRPr="0095017C" w14:paraId="225D7835" w14:textId="77777777" w:rsidTr="00595C09">
        <w:tc>
          <w:tcPr>
            <w:tcW w:w="2660" w:type="dxa"/>
          </w:tcPr>
          <w:p w14:paraId="4ACC6B51"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Name (block capitals)</w:t>
            </w:r>
          </w:p>
        </w:tc>
        <w:tc>
          <w:tcPr>
            <w:tcW w:w="6582" w:type="dxa"/>
          </w:tcPr>
          <w:p w14:paraId="1F3DD693"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Dean of Faculty</w:t>
            </w:r>
          </w:p>
        </w:tc>
      </w:tr>
      <w:tr w:rsidR="0095017C" w:rsidRPr="0095017C" w14:paraId="18348E2C" w14:textId="77777777" w:rsidTr="00595C09">
        <w:tc>
          <w:tcPr>
            <w:tcW w:w="2660" w:type="dxa"/>
          </w:tcPr>
          <w:p w14:paraId="76D94292"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Date</w:t>
            </w:r>
          </w:p>
        </w:tc>
        <w:tc>
          <w:tcPr>
            <w:tcW w:w="6582" w:type="dxa"/>
          </w:tcPr>
          <w:p w14:paraId="07DBD986"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May 2018</w:t>
            </w:r>
          </w:p>
        </w:tc>
      </w:tr>
      <w:tr w:rsidR="0095017C" w:rsidRPr="0095017C" w14:paraId="3E54E4D4" w14:textId="77777777" w:rsidTr="00595C09">
        <w:tc>
          <w:tcPr>
            <w:tcW w:w="2660" w:type="dxa"/>
          </w:tcPr>
          <w:p w14:paraId="333EF312" w14:textId="77777777" w:rsidR="0095017C" w:rsidRPr="0095017C" w:rsidRDefault="0095017C" w:rsidP="00595C09">
            <w:pPr>
              <w:rPr>
                <w:rFonts w:asciiTheme="minorHAnsi" w:hAnsiTheme="minorHAnsi" w:cstheme="minorHAnsi"/>
                <w:b/>
                <w:szCs w:val="24"/>
              </w:rPr>
            </w:pPr>
            <w:r w:rsidRPr="0095017C">
              <w:rPr>
                <w:rFonts w:asciiTheme="minorHAnsi" w:hAnsiTheme="minorHAnsi" w:cstheme="minorHAnsi"/>
                <w:b/>
                <w:szCs w:val="24"/>
              </w:rPr>
              <w:t>Extension number</w:t>
            </w:r>
          </w:p>
        </w:tc>
        <w:tc>
          <w:tcPr>
            <w:tcW w:w="6582" w:type="dxa"/>
          </w:tcPr>
          <w:p w14:paraId="10FFBF27" w14:textId="77777777" w:rsidR="0095017C" w:rsidRPr="0095017C" w:rsidRDefault="0095017C" w:rsidP="00595C09">
            <w:pPr>
              <w:rPr>
                <w:rFonts w:asciiTheme="minorHAnsi" w:hAnsiTheme="minorHAnsi" w:cstheme="minorHAnsi"/>
                <w:szCs w:val="24"/>
              </w:rPr>
            </w:pPr>
            <w:r w:rsidRPr="0095017C">
              <w:rPr>
                <w:rFonts w:asciiTheme="minorHAnsi" w:hAnsiTheme="minorHAnsi" w:cstheme="minorHAnsi"/>
                <w:szCs w:val="24"/>
              </w:rPr>
              <w:t>5453</w:t>
            </w:r>
          </w:p>
        </w:tc>
      </w:tr>
    </w:tbl>
    <w:p w14:paraId="59DB728E" w14:textId="77777777" w:rsidR="0095017C" w:rsidRPr="0095017C" w:rsidRDefault="0095017C" w:rsidP="0095017C">
      <w:pPr>
        <w:rPr>
          <w:rFonts w:asciiTheme="minorHAnsi" w:hAnsiTheme="minorHAnsi" w:cstheme="minorHAnsi"/>
          <w:szCs w:val="24"/>
        </w:rPr>
      </w:pPr>
    </w:p>
    <w:p w14:paraId="52C68DBF" w14:textId="69674DD6" w:rsidR="0095017C" w:rsidRDefault="0095017C" w:rsidP="0095017C">
      <w:pPr>
        <w:rPr>
          <w:rFonts w:asciiTheme="minorHAnsi" w:hAnsiTheme="minorHAnsi" w:cstheme="minorHAnsi"/>
          <w:szCs w:val="24"/>
        </w:rPr>
      </w:pPr>
      <w:r w:rsidRPr="0095017C">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B21F657" w14:textId="77777777" w:rsidR="0095017C" w:rsidRPr="0095017C" w:rsidRDefault="0095017C" w:rsidP="0095017C">
      <w:pPr>
        <w:rPr>
          <w:rFonts w:asciiTheme="minorHAnsi" w:hAnsiTheme="minorHAnsi" w:cstheme="minorHAnsi"/>
          <w:szCs w:val="24"/>
        </w:rPr>
      </w:pPr>
    </w:p>
    <w:p w14:paraId="2638C243" w14:textId="77777777" w:rsidR="0095017C" w:rsidRPr="0095017C" w:rsidRDefault="0095017C" w:rsidP="0095017C">
      <w:pPr>
        <w:rPr>
          <w:rFonts w:asciiTheme="minorHAnsi" w:hAnsiTheme="minorHAnsi" w:cstheme="minorHAnsi"/>
          <w:szCs w:val="24"/>
        </w:rPr>
      </w:pPr>
      <w:r w:rsidRPr="0095017C">
        <w:rPr>
          <w:rFonts w:asciiTheme="minorHAnsi" w:hAnsiTheme="minorHAnsi" w:cstheme="minorHAnsi"/>
          <w:szCs w:val="24"/>
        </w:rPr>
        <w:t>Should any of this associated information be unavailable please contact OH (Tel: 023 9284 3187) so that appropriate advice can be given.</w:t>
      </w:r>
    </w:p>
    <w:sectPr w:rsidR="0095017C" w:rsidRPr="0095017C" w:rsidSect="00CF43DB">
      <w:pgSz w:w="11906" w:h="16838"/>
      <w:pgMar w:top="1418"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42E5"/>
    <w:multiLevelType w:val="hybridMultilevel"/>
    <w:tmpl w:val="76565EA6"/>
    <w:lvl w:ilvl="0" w:tplc="959ACC7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17CD6"/>
    <w:multiLevelType w:val="hybridMultilevel"/>
    <w:tmpl w:val="492A4298"/>
    <w:lvl w:ilvl="0" w:tplc="41EA31A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A24E9"/>
    <w:rsid w:val="000C46E3"/>
    <w:rsid w:val="0012599D"/>
    <w:rsid w:val="001A0788"/>
    <w:rsid w:val="002529F1"/>
    <w:rsid w:val="002716B0"/>
    <w:rsid w:val="002C6381"/>
    <w:rsid w:val="003010CF"/>
    <w:rsid w:val="003E4E1E"/>
    <w:rsid w:val="00406355"/>
    <w:rsid w:val="004A649A"/>
    <w:rsid w:val="004A66FA"/>
    <w:rsid w:val="0056516D"/>
    <w:rsid w:val="0062583D"/>
    <w:rsid w:val="006A0A1F"/>
    <w:rsid w:val="006B6C5D"/>
    <w:rsid w:val="006F3237"/>
    <w:rsid w:val="006F7C0A"/>
    <w:rsid w:val="007A1124"/>
    <w:rsid w:val="007A6D0C"/>
    <w:rsid w:val="007E1DE4"/>
    <w:rsid w:val="0095017C"/>
    <w:rsid w:val="009761DF"/>
    <w:rsid w:val="009925F5"/>
    <w:rsid w:val="009E4EBB"/>
    <w:rsid w:val="00A4244F"/>
    <w:rsid w:val="00C65AB1"/>
    <w:rsid w:val="00CA49CC"/>
    <w:rsid w:val="00CF43DB"/>
    <w:rsid w:val="00D17292"/>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17292"/>
    <w:pPr>
      <w:widowControl/>
      <w:spacing w:line="220" w:lineRule="atLeast"/>
      <w:ind w:left="835"/>
    </w:pPr>
    <w:rPr>
      <w:snapToGrid/>
      <w:sz w:val="20"/>
      <w:lang w:val="en-GB"/>
    </w:rPr>
  </w:style>
  <w:style w:type="character" w:customStyle="1" w:styleId="ClosingChar">
    <w:name w:val="Closing Char"/>
    <w:basedOn w:val="DefaultParagraphFont"/>
    <w:link w:val="Closing"/>
    <w:rsid w:val="00D172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524B-FA79-45BB-B38F-21E02451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11</cp:revision>
  <cp:lastPrinted>2018-07-06T10:01:00Z</cp:lastPrinted>
  <dcterms:created xsi:type="dcterms:W3CDTF">2018-07-06T09:51:00Z</dcterms:created>
  <dcterms:modified xsi:type="dcterms:W3CDTF">2018-07-10T15:08:00Z</dcterms:modified>
</cp:coreProperties>
</file>