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34C31BD7" w14:textId="77777777" w:rsidR="00643A23" w:rsidRDefault="00643A23" w:rsidP="00643A23">
      <w:pPr>
        <w:jc w:val="both"/>
        <w:rPr>
          <w:rFonts w:ascii="Calibri" w:hAnsi="Calibri"/>
          <w:b/>
          <w:snapToGrid/>
          <w:sz w:val="32"/>
        </w:rPr>
      </w:pPr>
      <w:r>
        <w:rPr>
          <w:rFonts w:ascii="Calibri" w:hAnsi="Calibri"/>
          <w:b/>
          <w:sz w:val="32"/>
        </w:rPr>
        <w:t>Faculty of Business &amp; Law</w:t>
      </w:r>
    </w:p>
    <w:p w14:paraId="3C0FD3FC" w14:textId="77777777" w:rsidR="00643A23" w:rsidRDefault="00643A23" w:rsidP="00643A23">
      <w:pPr>
        <w:jc w:val="both"/>
        <w:rPr>
          <w:rFonts w:ascii="Calibri" w:hAnsi="Calibri"/>
          <w:b/>
          <w:sz w:val="32"/>
        </w:rPr>
      </w:pPr>
      <w:r>
        <w:rPr>
          <w:rFonts w:ascii="Calibri" w:hAnsi="Calibri"/>
          <w:b/>
          <w:sz w:val="32"/>
        </w:rPr>
        <w:t>Faculty Office</w:t>
      </w:r>
    </w:p>
    <w:p w14:paraId="46442BF6" w14:textId="77777777" w:rsidR="00643A23" w:rsidRDefault="00643A23" w:rsidP="00643A23">
      <w:pPr>
        <w:jc w:val="both"/>
        <w:rPr>
          <w:rFonts w:ascii="Calibri" w:hAnsi="Calibri"/>
          <w:b/>
          <w:sz w:val="32"/>
          <w:szCs w:val="32"/>
          <w:lang w:val="en-GB"/>
        </w:rPr>
      </w:pPr>
    </w:p>
    <w:p w14:paraId="405745CC" w14:textId="77777777" w:rsidR="00643A23" w:rsidRPr="00AB32DD" w:rsidRDefault="00643A23" w:rsidP="00643A23">
      <w:pPr>
        <w:rPr>
          <w:rFonts w:ascii="Calibri" w:hAnsi="Calibri" w:cs="Calibri"/>
          <w:b/>
          <w:noProof/>
          <w:sz w:val="32"/>
          <w:szCs w:val="21"/>
        </w:rPr>
      </w:pPr>
      <w:r w:rsidRPr="00AB32DD">
        <w:rPr>
          <w:rFonts w:ascii="Calibri" w:eastAsia="Calibri" w:hAnsi="Calibri" w:cs="Calibri"/>
          <w:b/>
          <w:noProof/>
          <w:sz w:val="32"/>
          <w:szCs w:val="21"/>
        </w:rPr>
        <w:t>Student Engagement Officer (International and Cross Cultural Cohesion)</w:t>
      </w:r>
    </w:p>
    <w:p w14:paraId="6F1D7D3F" w14:textId="77777777" w:rsidR="00643A23" w:rsidRDefault="00643A23" w:rsidP="00643A23">
      <w:pPr>
        <w:jc w:val="both"/>
        <w:rPr>
          <w:rFonts w:ascii="Calibri" w:hAnsi="Calibri"/>
          <w:b/>
          <w:sz w:val="32"/>
          <w:szCs w:val="32"/>
          <w:lang w:val="en-GB"/>
        </w:rPr>
      </w:pPr>
      <w:r>
        <w:rPr>
          <w:rFonts w:ascii="Calibri" w:hAnsi="Calibri"/>
          <w:b/>
          <w:sz w:val="32"/>
          <w:szCs w:val="32"/>
          <w:lang w:val="en-GB"/>
        </w:rPr>
        <w:t>ZZ003386</w:t>
      </w:r>
    </w:p>
    <w:p w14:paraId="595AC76E" w14:textId="77777777" w:rsidR="00643A23" w:rsidRDefault="00643A23" w:rsidP="00643A23">
      <w:pPr>
        <w:jc w:val="both"/>
        <w:rPr>
          <w:rFonts w:ascii="Calibri" w:hAnsi="Calibri"/>
          <w:b/>
          <w:sz w:val="32"/>
          <w:szCs w:val="32"/>
          <w:lang w:val="en-GB"/>
        </w:rPr>
      </w:pPr>
    </w:p>
    <w:p w14:paraId="0AA1B662" w14:textId="77777777" w:rsidR="00643A23" w:rsidRDefault="00643A23" w:rsidP="00643A23">
      <w:pPr>
        <w:jc w:val="both"/>
        <w:rPr>
          <w:rFonts w:ascii="Calibri" w:hAnsi="Calibri"/>
          <w:b/>
          <w:sz w:val="16"/>
          <w:lang w:val="en-GB"/>
        </w:rPr>
      </w:pPr>
      <w:r>
        <w:rPr>
          <w:rFonts w:ascii="Calibri" w:hAnsi="Calibri"/>
          <w:b/>
          <w:sz w:val="32"/>
          <w:lang w:val="en-GB"/>
        </w:rPr>
        <w:t>Information for Candidates</w:t>
      </w:r>
    </w:p>
    <w:p w14:paraId="78DE84E5" w14:textId="77777777" w:rsidR="00643A23" w:rsidRDefault="00643A23" w:rsidP="00643A23">
      <w:pPr>
        <w:jc w:val="both"/>
        <w:rPr>
          <w:rFonts w:ascii="Calibri" w:hAnsi="Calibri"/>
          <w:lang w:val="en-GB"/>
        </w:rPr>
      </w:pPr>
    </w:p>
    <w:p w14:paraId="0B9D4758" w14:textId="77777777" w:rsidR="00643A23" w:rsidRDefault="00643A23" w:rsidP="00643A23">
      <w:pPr>
        <w:jc w:val="both"/>
        <w:rPr>
          <w:rFonts w:ascii="Calibri" w:hAnsi="Calibri"/>
          <w:b/>
          <w:lang w:val="en-GB"/>
        </w:rPr>
      </w:pPr>
      <w:r>
        <w:rPr>
          <w:rFonts w:ascii="Calibri" w:hAnsi="Calibri"/>
          <w:b/>
          <w:lang w:val="en-GB"/>
        </w:rPr>
        <w:t>THE POST</w:t>
      </w:r>
    </w:p>
    <w:p w14:paraId="2BC6C214" w14:textId="77777777" w:rsidR="00643A23" w:rsidRPr="00AB32DD" w:rsidRDefault="00643A23" w:rsidP="00643A23">
      <w:pPr>
        <w:jc w:val="both"/>
        <w:rPr>
          <w:rFonts w:ascii="Calibri" w:hAnsi="Calibri"/>
          <w:lang w:val="en-GB"/>
        </w:rPr>
      </w:pPr>
      <w:r w:rsidRPr="00AB32DD">
        <w:rPr>
          <w:rFonts w:ascii="Calibri" w:hAnsi="Calibri"/>
          <w:lang w:val="en-GB"/>
        </w:rPr>
        <w:t>Part time</w:t>
      </w:r>
      <w:r w:rsidRPr="00AB32DD">
        <w:rPr>
          <w:rFonts w:ascii="Calibri" w:hAnsi="Calibri"/>
          <w:lang w:val="en-GB"/>
        </w:rPr>
        <w:tab/>
      </w:r>
      <w:r w:rsidRPr="00AB32DD">
        <w:rPr>
          <w:rFonts w:ascii="Calibri" w:hAnsi="Calibri"/>
          <w:lang w:val="en-GB"/>
        </w:rPr>
        <w:tab/>
      </w:r>
    </w:p>
    <w:p w14:paraId="03103B35" w14:textId="77777777" w:rsidR="00643A23" w:rsidRDefault="00643A23" w:rsidP="00643A23">
      <w:pPr>
        <w:jc w:val="both"/>
        <w:rPr>
          <w:rFonts w:ascii="Calibri" w:hAnsi="Calibri"/>
          <w:lang w:val="en-GB"/>
        </w:rPr>
      </w:pPr>
      <w:r w:rsidRPr="00AB32DD">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414A6A98" w:rsidR="00D35FA6" w:rsidRDefault="00D35FA6" w:rsidP="00D35FA6">
      <w:pPr>
        <w:rPr>
          <w:rFonts w:ascii="Calibri" w:hAnsi="Calibri"/>
          <w:lang w:val="en-GB"/>
        </w:rPr>
      </w:pPr>
      <w:r>
        <w:rPr>
          <w:rFonts w:ascii="Calibri" w:hAnsi="Calibri"/>
          <w:szCs w:val="24"/>
          <w:lang w:val="en-GB"/>
        </w:rPr>
        <w:t>Salary is in the range</w:t>
      </w:r>
      <w:r w:rsidRPr="00643A23">
        <w:rPr>
          <w:rFonts w:ascii="Calibri" w:hAnsi="Calibri" w:cs="Calibri"/>
          <w:szCs w:val="24"/>
          <w:lang w:val="en-GB"/>
        </w:rPr>
        <w:t xml:space="preserve"> </w:t>
      </w:r>
      <w:r w:rsidR="00643A23" w:rsidRPr="00643A23">
        <w:rPr>
          <w:rFonts w:ascii="Calibri" w:hAnsi="Calibri" w:cs="Calibri"/>
          <w:color w:val="000000" w:themeColor="text1"/>
          <w:szCs w:val="24"/>
        </w:rPr>
        <w:t>£25,063 - £28,191</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w:t>
      </w:r>
      <w:r w:rsidR="00B9178F">
        <w:rPr>
          <w:rFonts w:ascii="Calibri" w:hAnsi="Calibri"/>
          <w:lang w:val="en-GB"/>
        </w:rPr>
        <w:t>September</w:t>
      </w:r>
      <w:r>
        <w:rPr>
          <w:rFonts w:ascii="Calibri" w:hAnsi="Calibri"/>
          <w:lang w:val="en-GB"/>
        </w:rPr>
        <w:t xml:space="preserve"> each year.  Salary is paid into a bank or building society monthly in arrears.</w:t>
      </w:r>
    </w:p>
    <w:p w14:paraId="29ABA831" w14:textId="77777777" w:rsidR="00D35FA6" w:rsidRDefault="00D35FA6" w:rsidP="00D35FA6">
      <w:pPr>
        <w:rPr>
          <w:rFonts w:ascii="Calibri" w:hAnsi="Calibri"/>
          <w:lang w:val="en-GB"/>
        </w:rPr>
      </w:pPr>
    </w:p>
    <w:p w14:paraId="774866CD" w14:textId="77777777" w:rsidR="00B9178F" w:rsidRPr="00BE68AA" w:rsidRDefault="00B9178F" w:rsidP="00B9178F">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2F9CBFDC" w14:textId="77777777" w:rsidR="00B9178F" w:rsidRDefault="00B9178F" w:rsidP="00B9178F">
      <w:pPr>
        <w:rPr>
          <w:rFonts w:asciiTheme="minorHAnsi" w:hAnsiTheme="minorHAnsi" w:cstheme="minorHAnsi"/>
          <w:szCs w:val="24"/>
          <w:lang w:val="en-GB"/>
        </w:rPr>
      </w:pPr>
    </w:p>
    <w:p w14:paraId="2B79184A" w14:textId="77777777" w:rsidR="00B9178F" w:rsidRPr="006B6C5D" w:rsidRDefault="00B9178F" w:rsidP="00B9178F">
      <w:pPr>
        <w:rPr>
          <w:rFonts w:ascii="Calibri" w:hAnsi="Calibri"/>
          <w:b/>
          <w:szCs w:val="24"/>
          <w:lang w:val="en-GB"/>
        </w:rPr>
      </w:pPr>
      <w:r w:rsidRPr="006B6C5D">
        <w:rPr>
          <w:rFonts w:ascii="Calibri" w:hAnsi="Calibri"/>
          <w:b/>
          <w:szCs w:val="24"/>
          <w:lang w:val="en-GB"/>
        </w:rPr>
        <w:t>Part-time appointments</w:t>
      </w:r>
    </w:p>
    <w:p w14:paraId="5FA59FA7" w14:textId="77777777" w:rsidR="00B9178F" w:rsidRPr="000273D2" w:rsidRDefault="00B9178F" w:rsidP="00B9178F">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6FEAC286" w14:textId="77777777" w:rsidR="00B9178F" w:rsidRPr="00BE68AA" w:rsidRDefault="00B9178F" w:rsidP="00B9178F">
      <w:pPr>
        <w:rPr>
          <w:rFonts w:asciiTheme="minorHAnsi" w:hAnsiTheme="minorHAnsi" w:cstheme="minorHAnsi"/>
          <w:szCs w:val="24"/>
          <w:lang w:val="en-GB"/>
        </w:rPr>
      </w:pPr>
    </w:p>
    <w:p w14:paraId="1C358E5C" w14:textId="77777777" w:rsidR="00B9178F" w:rsidRPr="00BE68AA" w:rsidRDefault="00B9178F" w:rsidP="00B9178F">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4DA326AE" w14:textId="77777777" w:rsidR="00B9178F" w:rsidRPr="00BE68AA" w:rsidRDefault="00B9178F" w:rsidP="00B9178F">
      <w:pPr>
        <w:rPr>
          <w:rFonts w:asciiTheme="minorHAnsi" w:hAnsiTheme="minorHAnsi" w:cstheme="minorHAnsi"/>
          <w:szCs w:val="24"/>
          <w:lang w:val="en-GB"/>
        </w:rPr>
      </w:pPr>
    </w:p>
    <w:p w14:paraId="6E323B6F" w14:textId="77777777" w:rsidR="00B9178F" w:rsidRPr="00BE68AA" w:rsidRDefault="00B9178F" w:rsidP="00B9178F">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181F12A7" w14:textId="77777777" w:rsidR="00B9178F" w:rsidRPr="00BE68AA" w:rsidRDefault="00B9178F" w:rsidP="00B9178F">
      <w:pPr>
        <w:rPr>
          <w:rFonts w:asciiTheme="minorHAnsi" w:hAnsiTheme="minorHAnsi" w:cstheme="minorHAnsi"/>
          <w:szCs w:val="24"/>
          <w:lang w:val="en-GB"/>
        </w:rPr>
      </w:pPr>
    </w:p>
    <w:p w14:paraId="7B1B57EC" w14:textId="77777777" w:rsidR="00B9178F" w:rsidRPr="00BE68AA" w:rsidRDefault="00B9178F" w:rsidP="00B9178F">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2F4816E3" w14:textId="20B91431" w:rsidR="00D35FA6" w:rsidRDefault="00D35FA6" w:rsidP="00D35FA6">
      <w:pPr>
        <w:rPr>
          <w:rStyle w:val="apple-converted-space"/>
          <w:rFonts w:cs="Arial"/>
          <w:bCs/>
          <w:color w:val="333333"/>
          <w:szCs w:val="24"/>
          <w:shd w:val="clear" w:color="auto" w:fill="FFFFFF"/>
        </w:rPr>
      </w:pP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7415E37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6C44A1D" w14:textId="20F8BB7C" w:rsidR="00643A23" w:rsidRDefault="00643A23" w:rsidP="00D827C3">
      <w:pPr>
        <w:rPr>
          <w:rFonts w:ascii="Calibri" w:hAnsi="Calibri"/>
          <w:lang w:val="en-GB"/>
        </w:rPr>
      </w:pPr>
    </w:p>
    <w:p w14:paraId="013D49E2" w14:textId="274821AB" w:rsidR="00643A23" w:rsidRDefault="00643A23" w:rsidP="00D827C3">
      <w:pPr>
        <w:rPr>
          <w:rFonts w:ascii="Calibri" w:hAnsi="Calibri"/>
          <w:lang w:val="en-GB"/>
        </w:rPr>
      </w:pPr>
      <w:r>
        <w:rPr>
          <w:noProof/>
          <w:lang w:val="en-GB" w:eastAsia="en-GB"/>
        </w:rPr>
        <w:drawing>
          <wp:inline distT="0" distB="0" distL="0" distR="0" wp14:anchorId="15406A4D" wp14:editId="524D7099">
            <wp:extent cx="5895975" cy="39747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0104" cy="3990974"/>
                    </a:xfrm>
                    <a:prstGeom prst="rect">
                      <a:avLst/>
                    </a:prstGeom>
                    <a:ln>
                      <a:noFill/>
                    </a:ln>
                    <a:extLst>
                      <a:ext uri="{53640926-AAD7-44D8-BBD7-CCE9431645EC}">
                        <a14:shadowObscured xmlns:a14="http://schemas.microsoft.com/office/drawing/2010/main"/>
                      </a:ext>
                    </a:extLst>
                  </pic:spPr>
                </pic:pic>
              </a:graphicData>
            </a:graphic>
          </wp:inline>
        </w:drawing>
      </w:r>
    </w:p>
    <w:p w14:paraId="640DF6DC" w14:textId="06C44771" w:rsidR="00654023" w:rsidRDefault="00654023" w:rsidP="00D827C3">
      <w:pPr>
        <w:rPr>
          <w:rFonts w:ascii="Calibri" w:hAnsi="Calibri"/>
          <w:lang w:val="en-GB"/>
        </w:rPr>
      </w:pPr>
    </w:p>
    <w:p w14:paraId="32F574A5" w14:textId="7FE5710C" w:rsidR="00654023" w:rsidRDefault="00654023" w:rsidP="00D827C3">
      <w:pPr>
        <w:rPr>
          <w:rFonts w:ascii="Calibri" w:hAnsi="Calibri"/>
          <w:lang w:val="en-GB"/>
        </w:rPr>
      </w:pPr>
    </w:p>
    <w:p w14:paraId="202EE6E7" w14:textId="425CE40A" w:rsidR="00643A23" w:rsidRDefault="00643A23" w:rsidP="00D827C3">
      <w:pPr>
        <w:rPr>
          <w:rFonts w:ascii="Calibri" w:hAnsi="Calibri"/>
          <w:lang w:val="en-GB"/>
        </w:rPr>
      </w:pPr>
    </w:p>
    <w:p w14:paraId="00A52F59" w14:textId="5C162965" w:rsidR="00643A23" w:rsidRDefault="00643A23" w:rsidP="00D827C3">
      <w:pPr>
        <w:rPr>
          <w:rFonts w:ascii="Calibri" w:hAnsi="Calibri"/>
          <w:lang w:val="en-GB"/>
        </w:rPr>
      </w:pPr>
    </w:p>
    <w:p w14:paraId="0786F1ED" w14:textId="3319EAF8" w:rsidR="00643A23" w:rsidRDefault="00643A23" w:rsidP="00D827C3">
      <w:pPr>
        <w:rPr>
          <w:rFonts w:ascii="Calibri" w:hAnsi="Calibri"/>
          <w:lang w:val="en-GB"/>
        </w:rPr>
      </w:pPr>
    </w:p>
    <w:p w14:paraId="0457F59A" w14:textId="3D75CFB1" w:rsidR="00B9178F" w:rsidRDefault="00B9178F" w:rsidP="00D827C3">
      <w:pPr>
        <w:rPr>
          <w:rFonts w:ascii="Calibri" w:hAnsi="Calibri"/>
          <w:lang w:val="en-GB"/>
        </w:rPr>
      </w:pPr>
    </w:p>
    <w:p w14:paraId="6BAD7C5C" w14:textId="7988C510" w:rsidR="00B9178F" w:rsidRDefault="00B9178F" w:rsidP="00D827C3">
      <w:pPr>
        <w:rPr>
          <w:rFonts w:ascii="Calibri" w:hAnsi="Calibri"/>
          <w:lang w:val="en-GB"/>
        </w:rPr>
      </w:pPr>
    </w:p>
    <w:p w14:paraId="0EFCE988" w14:textId="77777777" w:rsidR="00B9178F" w:rsidRDefault="00B9178F" w:rsidP="00D827C3">
      <w:pPr>
        <w:rPr>
          <w:rFonts w:ascii="Calibri" w:hAnsi="Calibri"/>
          <w:lang w:val="en-GB"/>
        </w:rPr>
      </w:pPr>
      <w:bookmarkStart w:id="0" w:name="_GoBack"/>
      <w:bookmarkEnd w:id="0"/>
    </w:p>
    <w:p w14:paraId="7A667BF2" w14:textId="77777777" w:rsidR="00643A23" w:rsidRDefault="00643A23" w:rsidP="00D827C3">
      <w:pPr>
        <w:rPr>
          <w:rFonts w:ascii="Calibri" w:hAnsi="Calibri"/>
          <w:lang w:val="en-GB"/>
        </w:rPr>
      </w:pPr>
    </w:p>
    <w:p w14:paraId="09A9B4F4" w14:textId="77777777" w:rsidR="00643A23" w:rsidRPr="00643A23" w:rsidRDefault="00643A23" w:rsidP="00643A23">
      <w:pPr>
        <w:rPr>
          <w:rFonts w:asciiTheme="minorHAnsi" w:hAnsiTheme="minorHAnsi" w:cstheme="minorHAnsi"/>
          <w:b/>
          <w:szCs w:val="24"/>
        </w:rPr>
      </w:pPr>
      <w:r w:rsidRPr="00643A23">
        <w:rPr>
          <w:rFonts w:asciiTheme="minorHAnsi" w:hAnsiTheme="minorHAnsi" w:cstheme="minorHAnsi"/>
          <w:b/>
          <w:szCs w:val="24"/>
        </w:rPr>
        <w:t>UNIVERSITY OF PORTSMOUTH – RECRUITMENT PAPERWORK</w:t>
      </w:r>
    </w:p>
    <w:p w14:paraId="4E8F9E73" w14:textId="77777777" w:rsidR="00643A23" w:rsidRPr="00643A23" w:rsidRDefault="00643A23" w:rsidP="00643A23">
      <w:pPr>
        <w:widowControl/>
        <w:numPr>
          <w:ilvl w:val="0"/>
          <w:numId w:val="26"/>
        </w:numPr>
        <w:pBdr>
          <w:top w:val="nil"/>
          <w:left w:val="nil"/>
          <w:bottom w:val="nil"/>
          <w:right w:val="nil"/>
          <w:between w:val="nil"/>
        </w:pBdr>
        <w:contextualSpacing/>
        <w:rPr>
          <w:rFonts w:asciiTheme="minorHAnsi" w:hAnsiTheme="minorHAnsi" w:cstheme="minorHAnsi"/>
          <w:b/>
          <w:color w:val="000000"/>
          <w:szCs w:val="24"/>
        </w:rPr>
      </w:pPr>
      <w:r w:rsidRPr="00643A23">
        <w:rPr>
          <w:rFonts w:asciiTheme="minorHAnsi" w:hAnsiTheme="minorHAnsi" w:cstheme="minorHAnsi"/>
          <w:b/>
          <w:color w:val="000000"/>
          <w:szCs w:val="24"/>
        </w:rPr>
        <w:t>JOB DESCRIPTION</w:t>
      </w:r>
    </w:p>
    <w:p w14:paraId="76BE8940" w14:textId="77777777" w:rsidR="00643A23" w:rsidRPr="00643A23" w:rsidRDefault="00643A23" w:rsidP="00643A23">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5696"/>
      </w:tblGrid>
      <w:tr w:rsidR="00643A23" w:rsidRPr="00643A23" w14:paraId="7EACE9D8" w14:textId="77777777" w:rsidTr="00DD568C">
        <w:tc>
          <w:tcPr>
            <w:tcW w:w="3320" w:type="dxa"/>
          </w:tcPr>
          <w:p w14:paraId="06A45689"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Job Title:</w:t>
            </w:r>
          </w:p>
          <w:p w14:paraId="69988A07" w14:textId="77777777" w:rsidR="00643A23" w:rsidRPr="00643A23" w:rsidRDefault="00643A23" w:rsidP="00DD568C">
            <w:pPr>
              <w:rPr>
                <w:rFonts w:asciiTheme="minorHAnsi" w:hAnsiTheme="minorHAnsi" w:cstheme="minorHAnsi"/>
                <w:b/>
              </w:rPr>
            </w:pPr>
          </w:p>
        </w:tc>
        <w:tc>
          <w:tcPr>
            <w:tcW w:w="5696" w:type="dxa"/>
          </w:tcPr>
          <w:p w14:paraId="1BF41A98"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Student Engagement Officer (International and Cross-Cultural Cohesion)</w:t>
            </w:r>
          </w:p>
        </w:tc>
      </w:tr>
      <w:tr w:rsidR="00643A23" w:rsidRPr="00643A23" w14:paraId="421D31FF" w14:textId="77777777" w:rsidTr="00DD568C">
        <w:tc>
          <w:tcPr>
            <w:tcW w:w="3320" w:type="dxa"/>
          </w:tcPr>
          <w:p w14:paraId="4A93FF40"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Grade:</w:t>
            </w:r>
          </w:p>
          <w:p w14:paraId="2AB416CA" w14:textId="77777777" w:rsidR="00643A23" w:rsidRPr="00643A23" w:rsidRDefault="00643A23" w:rsidP="00DD568C">
            <w:pPr>
              <w:rPr>
                <w:rFonts w:asciiTheme="minorHAnsi" w:hAnsiTheme="minorHAnsi" w:cstheme="minorHAnsi"/>
                <w:b/>
              </w:rPr>
            </w:pPr>
          </w:p>
        </w:tc>
        <w:tc>
          <w:tcPr>
            <w:tcW w:w="5696" w:type="dxa"/>
          </w:tcPr>
          <w:p w14:paraId="59DB035F"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 xml:space="preserve">6 </w:t>
            </w:r>
          </w:p>
        </w:tc>
      </w:tr>
      <w:tr w:rsidR="00643A23" w:rsidRPr="00643A23" w14:paraId="3A9C93EC" w14:textId="77777777" w:rsidTr="00DD568C">
        <w:tc>
          <w:tcPr>
            <w:tcW w:w="3320" w:type="dxa"/>
          </w:tcPr>
          <w:p w14:paraId="7513DF59"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FTE</w:t>
            </w:r>
          </w:p>
        </w:tc>
        <w:tc>
          <w:tcPr>
            <w:tcW w:w="5696" w:type="dxa"/>
          </w:tcPr>
          <w:p w14:paraId="166C3FC3"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1</w:t>
            </w:r>
          </w:p>
          <w:p w14:paraId="51D6DB01" w14:textId="77777777" w:rsidR="00643A23" w:rsidRPr="00643A23" w:rsidRDefault="00643A23" w:rsidP="00DD568C">
            <w:pPr>
              <w:rPr>
                <w:rFonts w:asciiTheme="minorHAnsi" w:hAnsiTheme="minorHAnsi" w:cstheme="minorHAnsi"/>
              </w:rPr>
            </w:pPr>
          </w:p>
        </w:tc>
      </w:tr>
      <w:tr w:rsidR="00643A23" w:rsidRPr="00643A23" w14:paraId="79D82478" w14:textId="77777777" w:rsidTr="00DD568C">
        <w:tc>
          <w:tcPr>
            <w:tcW w:w="3320" w:type="dxa"/>
          </w:tcPr>
          <w:p w14:paraId="23E3A76B"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Faculty/Centre:</w:t>
            </w:r>
          </w:p>
          <w:p w14:paraId="6F9A6FD0" w14:textId="77777777" w:rsidR="00643A23" w:rsidRPr="00643A23" w:rsidRDefault="00643A23" w:rsidP="00DD568C">
            <w:pPr>
              <w:rPr>
                <w:rFonts w:asciiTheme="minorHAnsi" w:hAnsiTheme="minorHAnsi" w:cstheme="minorHAnsi"/>
                <w:b/>
              </w:rPr>
            </w:pPr>
          </w:p>
        </w:tc>
        <w:tc>
          <w:tcPr>
            <w:tcW w:w="5696" w:type="dxa"/>
          </w:tcPr>
          <w:p w14:paraId="12C06465"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Faculty of Business and Law</w:t>
            </w:r>
          </w:p>
        </w:tc>
      </w:tr>
      <w:tr w:rsidR="00643A23" w:rsidRPr="00643A23" w14:paraId="5A75CC69" w14:textId="77777777" w:rsidTr="00DD568C">
        <w:tc>
          <w:tcPr>
            <w:tcW w:w="3320" w:type="dxa"/>
          </w:tcPr>
          <w:p w14:paraId="73FC0F1E"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Department/Service:</w:t>
            </w:r>
          </w:p>
          <w:p w14:paraId="27DCF819"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Location:</w:t>
            </w:r>
          </w:p>
        </w:tc>
        <w:tc>
          <w:tcPr>
            <w:tcW w:w="5696" w:type="dxa"/>
          </w:tcPr>
          <w:p w14:paraId="632696D8"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Faculty Office</w:t>
            </w:r>
          </w:p>
        </w:tc>
      </w:tr>
      <w:tr w:rsidR="00643A23" w:rsidRPr="00643A23" w14:paraId="53801C0C" w14:textId="77777777" w:rsidTr="00DD568C">
        <w:tc>
          <w:tcPr>
            <w:tcW w:w="3320" w:type="dxa"/>
          </w:tcPr>
          <w:p w14:paraId="742FC038"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Position Reference No:</w:t>
            </w:r>
          </w:p>
          <w:p w14:paraId="66EE09A5" w14:textId="77777777" w:rsidR="00643A23" w:rsidRPr="00643A23" w:rsidRDefault="00643A23" w:rsidP="00DD568C">
            <w:pPr>
              <w:rPr>
                <w:rFonts w:asciiTheme="minorHAnsi" w:hAnsiTheme="minorHAnsi" w:cstheme="minorHAnsi"/>
                <w:b/>
              </w:rPr>
            </w:pPr>
          </w:p>
        </w:tc>
        <w:tc>
          <w:tcPr>
            <w:tcW w:w="5696" w:type="dxa"/>
          </w:tcPr>
          <w:p w14:paraId="54F4EEF5"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ZZ003386</w:t>
            </w:r>
          </w:p>
        </w:tc>
      </w:tr>
      <w:tr w:rsidR="00643A23" w:rsidRPr="00643A23" w14:paraId="2968E278" w14:textId="77777777" w:rsidTr="00DD568C">
        <w:tc>
          <w:tcPr>
            <w:tcW w:w="3320" w:type="dxa"/>
          </w:tcPr>
          <w:p w14:paraId="74C0D98A"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Cost Centre:</w:t>
            </w:r>
          </w:p>
          <w:p w14:paraId="25667387" w14:textId="77777777" w:rsidR="00643A23" w:rsidRPr="00643A23" w:rsidRDefault="00643A23" w:rsidP="00DD568C">
            <w:pPr>
              <w:rPr>
                <w:rFonts w:asciiTheme="minorHAnsi" w:hAnsiTheme="minorHAnsi" w:cstheme="minorHAnsi"/>
                <w:b/>
              </w:rPr>
            </w:pPr>
          </w:p>
        </w:tc>
        <w:tc>
          <w:tcPr>
            <w:tcW w:w="5696" w:type="dxa"/>
          </w:tcPr>
          <w:p w14:paraId="666AC733"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40050</w:t>
            </w:r>
          </w:p>
        </w:tc>
      </w:tr>
      <w:tr w:rsidR="00643A23" w:rsidRPr="00643A23" w14:paraId="70A8863E" w14:textId="77777777" w:rsidTr="00DD568C">
        <w:tc>
          <w:tcPr>
            <w:tcW w:w="3320" w:type="dxa"/>
          </w:tcPr>
          <w:p w14:paraId="37C4E17F"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Responsible to:</w:t>
            </w:r>
          </w:p>
          <w:p w14:paraId="170B9F0E" w14:textId="77777777" w:rsidR="00643A23" w:rsidRPr="00643A23" w:rsidRDefault="00643A23" w:rsidP="00DD568C">
            <w:pPr>
              <w:rPr>
                <w:rFonts w:asciiTheme="minorHAnsi" w:hAnsiTheme="minorHAnsi" w:cstheme="minorHAnsi"/>
                <w:b/>
              </w:rPr>
            </w:pPr>
          </w:p>
        </w:tc>
        <w:tc>
          <w:tcPr>
            <w:tcW w:w="5696" w:type="dxa"/>
          </w:tcPr>
          <w:p w14:paraId="33E18E5D"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Line management AD(S)</w:t>
            </w:r>
          </w:p>
          <w:p w14:paraId="6F1F5B0D"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 xml:space="preserve">Operational link to Heads of </w:t>
            </w:r>
            <w:proofErr w:type="spellStart"/>
            <w:r w:rsidRPr="00643A23">
              <w:rPr>
                <w:rFonts w:asciiTheme="minorHAnsi" w:hAnsiTheme="minorHAnsi" w:cstheme="minorHAnsi"/>
              </w:rPr>
              <w:t>Programmes</w:t>
            </w:r>
            <w:proofErr w:type="spellEnd"/>
            <w:r w:rsidRPr="00643A23">
              <w:rPr>
                <w:rFonts w:asciiTheme="minorHAnsi" w:hAnsiTheme="minorHAnsi" w:cstheme="minorHAnsi"/>
              </w:rPr>
              <w:t xml:space="preserve"> (HUP/HPP)  </w:t>
            </w:r>
          </w:p>
          <w:p w14:paraId="20F4F6B0" w14:textId="77777777" w:rsidR="00643A23" w:rsidRPr="00643A23" w:rsidRDefault="00643A23" w:rsidP="00DD568C">
            <w:pPr>
              <w:rPr>
                <w:rFonts w:asciiTheme="minorHAnsi" w:hAnsiTheme="minorHAnsi" w:cstheme="minorHAnsi"/>
              </w:rPr>
            </w:pPr>
          </w:p>
        </w:tc>
      </w:tr>
      <w:tr w:rsidR="00643A23" w:rsidRPr="00643A23" w14:paraId="64646CD1" w14:textId="77777777" w:rsidTr="00DD568C">
        <w:tc>
          <w:tcPr>
            <w:tcW w:w="3320" w:type="dxa"/>
          </w:tcPr>
          <w:p w14:paraId="0C32DD3B"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Responsible for:</w:t>
            </w:r>
          </w:p>
          <w:p w14:paraId="165DD8B5" w14:textId="77777777" w:rsidR="00643A23" w:rsidRPr="00643A23" w:rsidRDefault="00643A23" w:rsidP="00DD568C">
            <w:pPr>
              <w:rPr>
                <w:rFonts w:asciiTheme="minorHAnsi" w:hAnsiTheme="minorHAnsi" w:cstheme="minorHAnsi"/>
                <w:b/>
              </w:rPr>
            </w:pPr>
          </w:p>
        </w:tc>
        <w:tc>
          <w:tcPr>
            <w:tcW w:w="5696" w:type="dxa"/>
          </w:tcPr>
          <w:p w14:paraId="294F5B0B"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None</w:t>
            </w:r>
          </w:p>
        </w:tc>
      </w:tr>
      <w:tr w:rsidR="00643A23" w:rsidRPr="00643A23" w14:paraId="2069F3C2" w14:textId="77777777" w:rsidTr="00DD568C">
        <w:tc>
          <w:tcPr>
            <w:tcW w:w="3320" w:type="dxa"/>
          </w:tcPr>
          <w:p w14:paraId="7BAF7420"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Effective date of job description:</w:t>
            </w:r>
          </w:p>
          <w:p w14:paraId="1506E68A" w14:textId="77777777" w:rsidR="00643A23" w:rsidRPr="00643A23" w:rsidRDefault="00643A23" w:rsidP="00DD568C">
            <w:pPr>
              <w:rPr>
                <w:rFonts w:asciiTheme="minorHAnsi" w:hAnsiTheme="minorHAnsi" w:cstheme="minorHAnsi"/>
                <w:b/>
              </w:rPr>
            </w:pPr>
          </w:p>
        </w:tc>
        <w:tc>
          <w:tcPr>
            <w:tcW w:w="5696" w:type="dxa"/>
          </w:tcPr>
          <w:p w14:paraId="44C6F9CD"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May 2018</w:t>
            </w:r>
          </w:p>
        </w:tc>
      </w:tr>
    </w:tbl>
    <w:p w14:paraId="1BB91B7E" w14:textId="06D9BE1D" w:rsidR="00643A23" w:rsidRDefault="00643A23" w:rsidP="00643A23">
      <w:pPr>
        <w:rPr>
          <w:rFonts w:asciiTheme="minorHAnsi" w:hAnsiTheme="minorHAnsi" w:cstheme="minorHAnsi"/>
        </w:rPr>
      </w:pPr>
    </w:p>
    <w:p w14:paraId="6A5F2198" w14:textId="77777777" w:rsidR="00643A23" w:rsidRPr="00643A23" w:rsidRDefault="00643A23" w:rsidP="00643A23">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43A23" w:rsidRPr="00643A23" w14:paraId="38181B3E" w14:textId="77777777" w:rsidTr="00DD568C">
        <w:tc>
          <w:tcPr>
            <w:tcW w:w="9016" w:type="dxa"/>
          </w:tcPr>
          <w:p w14:paraId="2760653A"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Purpose of Job:</w:t>
            </w:r>
          </w:p>
        </w:tc>
      </w:tr>
      <w:tr w:rsidR="00643A23" w:rsidRPr="00643A23" w14:paraId="3501437D" w14:textId="77777777" w:rsidTr="00DD568C">
        <w:tc>
          <w:tcPr>
            <w:tcW w:w="9016" w:type="dxa"/>
          </w:tcPr>
          <w:p w14:paraId="0FD9E3B5"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 xml:space="preserve">Take a leading role in encouraging the cross-cultural cohesion of all students in Faculty, integration of international (non-UK domiciled) students into the Faculty and supporting the process of pastoral support for </w:t>
            </w:r>
            <w:proofErr w:type="spellStart"/>
            <w:r w:rsidRPr="00643A23">
              <w:rPr>
                <w:rFonts w:asciiTheme="minorHAnsi" w:hAnsiTheme="minorHAnsi" w:cstheme="minorHAnsi"/>
              </w:rPr>
              <w:t>BaL</w:t>
            </w:r>
            <w:proofErr w:type="spellEnd"/>
            <w:r w:rsidRPr="00643A23">
              <w:rPr>
                <w:rFonts w:asciiTheme="minorHAnsi" w:hAnsiTheme="minorHAnsi" w:cstheme="minorHAnsi"/>
              </w:rPr>
              <w:t xml:space="preserve"> students, to enhance their retention and progression. </w:t>
            </w:r>
          </w:p>
        </w:tc>
      </w:tr>
    </w:tbl>
    <w:p w14:paraId="0C86D6C0" w14:textId="77777777" w:rsidR="00643A23" w:rsidRPr="00643A23" w:rsidRDefault="00643A23" w:rsidP="00643A23">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43A23" w:rsidRPr="00643A23" w14:paraId="2AFE9481" w14:textId="77777777" w:rsidTr="00DD568C">
        <w:tc>
          <w:tcPr>
            <w:tcW w:w="9016" w:type="dxa"/>
          </w:tcPr>
          <w:p w14:paraId="2BE92A0A"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Key Responsibilities:</w:t>
            </w:r>
          </w:p>
        </w:tc>
      </w:tr>
      <w:tr w:rsidR="00643A23" w:rsidRPr="00643A23" w14:paraId="43BB80F4" w14:textId="77777777" w:rsidTr="00DD568C">
        <w:tc>
          <w:tcPr>
            <w:tcW w:w="9016" w:type="dxa"/>
          </w:tcPr>
          <w:p w14:paraId="0393EEA9" w14:textId="77777777" w:rsidR="00643A23" w:rsidRPr="00643A23" w:rsidRDefault="00643A23" w:rsidP="00643A23">
            <w:pPr>
              <w:widowControl/>
              <w:numPr>
                <w:ilvl w:val="0"/>
                <w:numId w:val="24"/>
              </w:numPr>
              <w:pBdr>
                <w:top w:val="nil"/>
                <w:left w:val="nil"/>
                <w:bottom w:val="nil"/>
                <w:right w:val="nil"/>
                <w:between w:val="nil"/>
              </w:pBdr>
              <w:shd w:val="clear" w:color="auto" w:fill="FFFFFF"/>
              <w:spacing w:before="100"/>
              <w:contextualSpacing/>
              <w:rPr>
                <w:rFonts w:asciiTheme="minorHAnsi" w:hAnsiTheme="minorHAnsi" w:cstheme="minorHAnsi"/>
                <w:color w:val="222222"/>
              </w:rPr>
            </w:pPr>
            <w:r w:rsidRPr="00643A23">
              <w:rPr>
                <w:rFonts w:asciiTheme="minorHAnsi" w:hAnsiTheme="minorHAnsi" w:cstheme="minorHAnsi"/>
                <w:b/>
                <w:color w:val="222222"/>
              </w:rPr>
              <w:t>Support the cross-cultural integration of all students and their engagement particularly for international students</w:t>
            </w:r>
          </w:p>
          <w:p w14:paraId="5D377C0B" w14:textId="77777777" w:rsidR="00643A23" w:rsidRPr="00643A23" w:rsidRDefault="00643A23" w:rsidP="00643A23">
            <w:pPr>
              <w:widowControl/>
              <w:numPr>
                <w:ilvl w:val="0"/>
                <w:numId w:val="22"/>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Take a leading role in developing cross-cultural cohesion of students within the Faculty through the delivery of activities/</w:t>
            </w:r>
            <w:proofErr w:type="spellStart"/>
            <w:r w:rsidRPr="00643A23">
              <w:rPr>
                <w:rFonts w:asciiTheme="minorHAnsi" w:hAnsiTheme="minorHAnsi" w:cstheme="minorHAnsi"/>
                <w:color w:val="222222"/>
              </w:rPr>
              <w:t>programmes</w:t>
            </w:r>
            <w:proofErr w:type="spellEnd"/>
            <w:r w:rsidRPr="00643A23">
              <w:rPr>
                <w:rFonts w:asciiTheme="minorHAnsi" w:hAnsiTheme="minorHAnsi" w:cstheme="minorHAnsi"/>
                <w:color w:val="222222"/>
              </w:rPr>
              <w:t xml:space="preserve"> to enhance group work and team working for all students e.g. cross-cultural awareness training, team development within Faculty staff and students and in support of university initiatives; </w:t>
            </w:r>
          </w:p>
          <w:p w14:paraId="349EAA1B" w14:textId="77777777" w:rsidR="00643A23" w:rsidRPr="00643A23" w:rsidRDefault="00643A23" w:rsidP="00643A23">
            <w:pPr>
              <w:widowControl/>
              <w:numPr>
                <w:ilvl w:val="0"/>
                <w:numId w:val="22"/>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 xml:space="preserve">Support students (particularly international) to engage with their studies within faculty and assist in accessing the wider university services and facilities (e.g. Employability, </w:t>
            </w:r>
            <w:proofErr w:type="spellStart"/>
            <w:r w:rsidRPr="00643A23">
              <w:rPr>
                <w:rFonts w:asciiTheme="minorHAnsi" w:hAnsiTheme="minorHAnsi" w:cstheme="minorHAnsi"/>
                <w:color w:val="222222"/>
              </w:rPr>
              <w:t>UoP</w:t>
            </w:r>
            <w:proofErr w:type="spellEnd"/>
            <w:r w:rsidRPr="00643A23">
              <w:rPr>
                <w:rFonts w:asciiTheme="minorHAnsi" w:hAnsiTheme="minorHAnsi" w:cstheme="minorHAnsi"/>
                <w:color w:val="222222"/>
              </w:rPr>
              <w:t xml:space="preserve"> Global, Student Union);</w:t>
            </w:r>
          </w:p>
          <w:p w14:paraId="45F0AE2B" w14:textId="77777777" w:rsidR="00643A23" w:rsidRPr="00643A23" w:rsidRDefault="00643A23" w:rsidP="00643A23">
            <w:pPr>
              <w:widowControl/>
              <w:numPr>
                <w:ilvl w:val="0"/>
                <w:numId w:val="22"/>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 xml:space="preserve">Support one-to-one pastoral guidance sessions for students and advise on referral to further services in more acute cases; </w:t>
            </w:r>
          </w:p>
          <w:p w14:paraId="3D5671BA" w14:textId="77777777" w:rsidR="00643A23" w:rsidRPr="00643A23" w:rsidRDefault="00643A23" w:rsidP="00643A23">
            <w:pPr>
              <w:widowControl/>
              <w:numPr>
                <w:ilvl w:val="0"/>
                <w:numId w:val="22"/>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Maintain and develop learning materials as appropriate to students and staff relevant to the role.</w:t>
            </w:r>
          </w:p>
          <w:p w14:paraId="3855B8B3" w14:textId="77777777" w:rsidR="00643A23" w:rsidRPr="00643A23" w:rsidRDefault="00643A23" w:rsidP="00DD568C">
            <w:pPr>
              <w:pBdr>
                <w:top w:val="nil"/>
                <w:left w:val="nil"/>
                <w:bottom w:val="nil"/>
                <w:right w:val="nil"/>
                <w:between w:val="nil"/>
              </w:pBdr>
              <w:shd w:val="clear" w:color="auto" w:fill="FFFFFF"/>
              <w:ind w:left="720" w:hanging="720"/>
              <w:rPr>
                <w:rFonts w:asciiTheme="minorHAnsi" w:hAnsiTheme="minorHAnsi" w:cstheme="minorHAnsi"/>
                <w:color w:val="222222"/>
              </w:rPr>
            </w:pPr>
          </w:p>
          <w:p w14:paraId="4B9B737C" w14:textId="77777777" w:rsidR="00643A23" w:rsidRPr="00643A23" w:rsidRDefault="00643A23" w:rsidP="00643A23">
            <w:pPr>
              <w:widowControl/>
              <w:numPr>
                <w:ilvl w:val="0"/>
                <w:numId w:val="24"/>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b/>
                <w:color w:val="222222"/>
              </w:rPr>
              <w:t>Take a leading role in induction and transition of international students into Faculty</w:t>
            </w:r>
          </w:p>
          <w:p w14:paraId="25AA2853" w14:textId="77777777" w:rsidR="00643A23" w:rsidRPr="00643A23" w:rsidRDefault="00643A23" w:rsidP="00643A23">
            <w:pPr>
              <w:widowControl/>
              <w:numPr>
                <w:ilvl w:val="0"/>
                <w:numId w:val="21"/>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 xml:space="preserve">Work with AD(S), Heads of UG and PG Taught </w:t>
            </w:r>
            <w:proofErr w:type="spellStart"/>
            <w:r w:rsidRPr="00643A23">
              <w:rPr>
                <w:rFonts w:asciiTheme="minorHAnsi" w:hAnsiTheme="minorHAnsi" w:cstheme="minorHAnsi"/>
                <w:color w:val="222222"/>
              </w:rPr>
              <w:t>Programmes</w:t>
            </w:r>
            <w:proofErr w:type="spellEnd"/>
            <w:r w:rsidRPr="00643A23">
              <w:rPr>
                <w:rFonts w:asciiTheme="minorHAnsi" w:hAnsiTheme="minorHAnsi" w:cstheme="minorHAnsi"/>
                <w:color w:val="222222"/>
              </w:rPr>
              <w:t>, Study Support and Course Leaders and take a leading role in overseeing the transition of international students in the faculty, through induction and further integration into the Faculty of Business and Law;</w:t>
            </w:r>
          </w:p>
          <w:p w14:paraId="0BD9CE8C" w14:textId="77777777" w:rsidR="00643A23" w:rsidRPr="00643A23" w:rsidRDefault="00643A23" w:rsidP="00643A23">
            <w:pPr>
              <w:widowControl/>
              <w:numPr>
                <w:ilvl w:val="0"/>
                <w:numId w:val="21"/>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Work with the Student Engagement Officer (Welfare and Engagement) and Central Project Team to deliver student led peer mentoring to support students across the faculty.</w:t>
            </w:r>
            <w:r w:rsidRPr="00643A23">
              <w:rPr>
                <w:rFonts w:asciiTheme="minorHAnsi" w:hAnsiTheme="minorHAnsi" w:cstheme="minorHAnsi"/>
                <w:color w:val="222222"/>
              </w:rPr>
              <w:br/>
            </w:r>
          </w:p>
          <w:p w14:paraId="3DD594E5" w14:textId="77777777" w:rsidR="00643A23" w:rsidRPr="00643A23" w:rsidRDefault="00643A23" w:rsidP="00643A23">
            <w:pPr>
              <w:widowControl/>
              <w:numPr>
                <w:ilvl w:val="0"/>
                <w:numId w:val="24"/>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b/>
                <w:color w:val="222222"/>
              </w:rPr>
              <w:t>Develop Faculty awareness of needs of international students and relevant support services and initiatives</w:t>
            </w:r>
          </w:p>
          <w:p w14:paraId="45BDEC55" w14:textId="77777777" w:rsidR="00643A23" w:rsidRPr="00643A23" w:rsidRDefault="00643A23" w:rsidP="00643A23">
            <w:pPr>
              <w:widowControl/>
              <w:numPr>
                <w:ilvl w:val="0"/>
                <w:numId w:val="16"/>
              </w:numPr>
              <w:pBdr>
                <w:top w:val="nil"/>
                <w:left w:val="nil"/>
                <w:bottom w:val="nil"/>
                <w:right w:val="nil"/>
                <w:between w:val="nil"/>
              </w:pBdr>
              <w:shd w:val="clear" w:color="auto" w:fill="FFFFFF"/>
              <w:ind w:left="708"/>
              <w:contextualSpacing/>
              <w:rPr>
                <w:rFonts w:asciiTheme="minorHAnsi" w:hAnsiTheme="minorHAnsi" w:cstheme="minorHAnsi"/>
                <w:color w:val="000000"/>
              </w:rPr>
            </w:pPr>
            <w:r w:rsidRPr="00643A23">
              <w:rPr>
                <w:rFonts w:asciiTheme="minorHAnsi" w:hAnsiTheme="minorHAnsi" w:cstheme="minorHAnsi"/>
                <w:color w:val="000000"/>
              </w:rPr>
              <w:t xml:space="preserve">Raise awareness of </w:t>
            </w:r>
            <w:r w:rsidRPr="00643A23">
              <w:rPr>
                <w:rFonts w:asciiTheme="minorHAnsi" w:hAnsiTheme="minorHAnsi" w:cstheme="minorHAnsi"/>
              </w:rPr>
              <w:t>u</w:t>
            </w:r>
            <w:r w:rsidRPr="00643A23">
              <w:rPr>
                <w:rFonts w:asciiTheme="minorHAnsi" w:hAnsiTheme="minorHAnsi" w:cstheme="minorHAnsi"/>
                <w:color w:val="000000"/>
              </w:rPr>
              <w:t xml:space="preserve">niversity and </w:t>
            </w:r>
            <w:r w:rsidRPr="00643A23">
              <w:rPr>
                <w:rFonts w:asciiTheme="minorHAnsi" w:hAnsiTheme="minorHAnsi" w:cstheme="minorHAnsi"/>
              </w:rPr>
              <w:t>f</w:t>
            </w:r>
            <w:r w:rsidRPr="00643A23">
              <w:rPr>
                <w:rFonts w:asciiTheme="minorHAnsi" w:hAnsiTheme="minorHAnsi" w:cstheme="minorHAnsi"/>
                <w:color w:val="000000"/>
              </w:rPr>
              <w:t xml:space="preserve">aculty </w:t>
            </w:r>
            <w:r w:rsidRPr="00643A23">
              <w:rPr>
                <w:rFonts w:asciiTheme="minorHAnsi" w:hAnsiTheme="minorHAnsi" w:cstheme="minorHAnsi"/>
              </w:rPr>
              <w:t>s</w:t>
            </w:r>
            <w:r w:rsidRPr="00643A23">
              <w:rPr>
                <w:rFonts w:asciiTheme="minorHAnsi" w:hAnsiTheme="minorHAnsi" w:cstheme="minorHAnsi"/>
                <w:color w:val="000000"/>
              </w:rPr>
              <w:t xml:space="preserve">upport </w:t>
            </w:r>
            <w:r w:rsidRPr="00643A23">
              <w:rPr>
                <w:rFonts w:asciiTheme="minorHAnsi" w:hAnsiTheme="minorHAnsi" w:cstheme="minorHAnsi"/>
              </w:rPr>
              <w:t>s</w:t>
            </w:r>
            <w:r w:rsidRPr="00643A23">
              <w:rPr>
                <w:rFonts w:asciiTheme="minorHAnsi" w:hAnsiTheme="minorHAnsi" w:cstheme="minorHAnsi"/>
                <w:color w:val="000000"/>
              </w:rPr>
              <w:t>ervices for international students and those offered in support of cross-cultural integration of students;</w:t>
            </w:r>
          </w:p>
          <w:p w14:paraId="22205C3C" w14:textId="77777777" w:rsidR="00643A23" w:rsidRPr="00643A23" w:rsidRDefault="00643A23" w:rsidP="00643A23">
            <w:pPr>
              <w:widowControl/>
              <w:numPr>
                <w:ilvl w:val="0"/>
                <w:numId w:val="16"/>
              </w:numPr>
              <w:pBdr>
                <w:top w:val="nil"/>
                <w:left w:val="nil"/>
                <w:bottom w:val="nil"/>
                <w:right w:val="nil"/>
                <w:between w:val="nil"/>
              </w:pBdr>
              <w:shd w:val="clear" w:color="auto" w:fill="FFFFFF"/>
              <w:ind w:left="708"/>
              <w:contextualSpacing/>
              <w:rPr>
                <w:rFonts w:asciiTheme="minorHAnsi" w:hAnsiTheme="minorHAnsi" w:cstheme="minorHAnsi"/>
                <w:color w:val="000000"/>
              </w:rPr>
            </w:pPr>
            <w:r w:rsidRPr="00643A23">
              <w:rPr>
                <w:rFonts w:asciiTheme="minorHAnsi" w:hAnsiTheme="minorHAnsi" w:cstheme="minorHAnsi"/>
                <w:color w:val="000000"/>
              </w:rPr>
              <w:t xml:space="preserve">Raise awareness, provide advice and support to staff on the needs of international students and on cross-cultural integration of students within </w:t>
            </w:r>
            <w:r w:rsidRPr="00643A23">
              <w:rPr>
                <w:rFonts w:asciiTheme="minorHAnsi" w:hAnsiTheme="minorHAnsi" w:cstheme="minorHAnsi"/>
              </w:rPr>
              <w:t>f</w:t>
            </w:r>
            <w:r w:rsidRPr="00643A23">
              <w:rPr>
                <w:rFonts w:asciiTheme="minorHAnsi" w:hAnsiTheme="minorHAnsi" w:cstheme="minorHAnsi"/>
                <w:color w:val="000000"/>
              </w:rPr>
              <w:t>aculty</w:t>
            </w:r>
            <w:r w:rsidRPr="00643A23">
              <w:rPr>
                <w:rFonts w:asciiTheme="minorHAnsi" w:hAnsiTheme="minorHAnsi" w:cstheme="minorHAnsi"/>
              </w:rPr>
              <w:t>.</w:t>
            </w:r>
          </w:p>
          <w:p w14:paraId="4E7F3E17" w14:textId="77777777" w:rsidR="00643A23" w:rsidRPr="00643A23" w:rsidRDefault="00643A23" w:rsidP="00DD568C">
            <w:pPr>
              <w:pBdr>
                <w:top w:val="nil"/>
                <w:left w:val="nil"/>
                <w:bottom w:val="nil"/>
                <w:right w:val="nil"/>
                <w:between w:val="nil"/>
              </w:pBdr>
              <w:shd w:val="clear" w:color="auto" w:fill="FFFFFF"/>
              <w:ind w:left="720" w:hanging="720"/>
              <w:rPr>
                <w:rFonts w:asciiTheme="minorHAnsi" w:hAnsiTheme="minorHAnsi" w:cstheme="minorHAnsi"/>
                <w:color w:val="222222"/>
              </w:rPr>
            </w:pPr>
          </w:p>
          <w:p w14:paraId="027DDF76" w14:textId="77777777" w:rsidR="00643A23" w:rsidRPr="00643A23" w:rsidRDefault="00643A23" w:rsidP="00643A23">
            <w:pPr>
              <w:widowControl/>
              <w:numPr>
                <w:ilvl w:val="0"/>
                <w:numId w:val="24"/>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b/>
                <w:color w:val="222222"/>
              </w:rPr>
              <w:t>Plan, Develop and Monitor Solutions</w:t>
            </w:r>
            <w:r w:rsidRPr="00643A23">
              <w:rPr>
                <w:rFonts w:asciiTheme="minorHAnsi" w:hAnsiTheme="minorHAnsi" w:cstheme="minorHAnsi"/>
                <w:color w:val="222222"/>
              </w:rPr>
              <w:t xml:space="preserve"> </w:t>
            </w:r>
          </w:p>
          <w:p w14:paraId="31F262F2" w14:textId="77777777" w:rsidR="00643A23" w:rsidRPr="00643A23" w:rsidRDefault="00643A23" w:rsidP="00643A23">
            <w:pPr>
              <w:widowControl/>
              <w:numPr>
                <w:ilvl w:val="0"/>
                <w:numId w:val="20"/>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Use an evidence based approach employing corporate data and students’ views to review the needs of international students and the cross-cultural integration of all students; benchmark practices across the HEI sector to make recommendations for ongoing support within the faculty;</w:t>
            </w:r>
          </w:p>
          <w:p w14:paraId="3ACAB6C8" w14:textId="77777777" w:rsidR="00643A23" w:rsidRPr="00643A23" w:rsidRDefault="00643A23" w:rsidP="00643A23">
            <w:pPr>
              <w:widowControl/>
              <w:numPr>
                <w:ilvl w:val="0"/>
                <w:numId w:val="20"/>
              </w:numPr>
              <w:pBdr>
                <w:top w:val="nil"/>
                <w:left w:val="nil"/>
                <w:bottom w:val="nil"/>
                <w:right w:val="nil"/>
                <w:between w:val="nil"/>
              </w:pBdr>
              <w:shd w:val="clear" w:color="auto" w:fill="FFFFFF"/>
              <w:contextualSpacing/>
              <w:rPr>
                <w:rFonts w:asciiTheme="minorHAnsi" w:hAnsiTheme="minorHAnsi" w:cstheme="minorHAnsi"/>
                <w:color w:val="222222"/>
              </w:rPr>
            </w:pPr>
            <w:bookmarkStart w:id="1" w:name="_gjdgxs" w:colFirst="0" w:colLast="0"/>
            <w:bookmarkEnd w:id="1"/>
            <w:r w:rsidRPr="00643A23">
              <w:rPr>
                <w:rFonts w:asciiTheme="minorHAnsi" w:hAnsiTheme="minorHAnsi" w:cstheme="minorHAnsi"/>
                <w:color w:val="222222"/>
              </w:rPr>
              <w:t xml:space="preserve">Work with networks (Course Leaders, Equality and Diversity, </w:t>
            </w:r>
            <w:proofErr w:type="spellStart"/>
            <w:r w:rsidRPr="00643A23">
              <w:rPr>
                <w:rFonts w:asciiTheme="minorHAnsi" w:hAnsiTheme="minorHAnsi" w:cstheme="minorHAnsi"/>
                <w:color w:val="222222"/>
              </w:rPr>
              <w:t>UoP</w:t>
            </w:r>
            <w:proofErr w:type="spellEnd"/>
            <w:r w:rsidRPr="00643A23">
              <w:rPr>
                <w:rFonts w:asciiTheme="minorHAnsi" w:hAnsiTheme="minorHAnsi" w:cstheme="minorHAnsi"/>
                <w:color w:val="222222"/>
              </w:rPr>
              <w:t xml:space="preserve"> Global, Student Union and partnering students) in planning and co-creation of interventions and initiatives that support cohesion of home and international students in faculty and promote inter-cultural integration with curricular, co and extracurricular initiatives; </w:t>
            </w:r>
          </w:p>
          <w:p w14:paraId="0DD2F179" w14:textId="77777777" w:rsidR="00643A23" w:rsidRPr="00643A23" w:rsidRDefault="00643A23" w:rsidP="00643A23">
            <w:pPr>
              <w:widowControl/>
              <w:numPr>
                <w:ilvl w:val="0"/>
                <w:numId w:val="20"/>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Maintain records of interactions with students in line with university policies and use data to inform ongoing development of acculturation and cohesion activities;</w:t>
            </w:r>
          </w:p>
          <w:p w14:paraId="70866820" w14:textId="77777777" w:rsidR="00643A23" w:rsidRPr="00643A23" w:rsidRDefault="00643A23" w:rsidP="00643A23">
            <w:pPr>
              <w:widowControl/>
              <w:numPr>
                <w:ilvl w:val="0"/>
                <w:numId w:val="20"/>
              </w:numPr>
              <w:pBdr>
                <w:top w:val="nil"/>
                <w:left w:val="nil"/>
                <w:bottom w:val="nil"/>
                <w:right w:val="nil"/>
                <w:between w:val="nil"/>
              </w:pBdr>
              <w:shd w:val="clear" w:color="auto" w:fill="FFFFFF"/>
              <w:contextualSpacing/>
              <w:rPr>
                <w:rFonts w:asciiTheme="minorHAnsi" w:hAnsiTheme="minorHAnsi" w:cstheme="minorHAnsi"/>
                <w:color w:val="222222"/>
              </w:rPr>
            </w:pPr>
            <w:r w:rsidRPr="00643A23">
              <w:rPr>
                <w:rFonts w:asciiTheme="minorHAnsi" w:hAnsiTheme="minorHAnsi" w:cstheme="minorHAnsi"/>
                <w:color w:val="222222"/>
              </w:rPr>
              <w:t>Take a role in supporting students to ensure that they comply with UKVI Tier 4 requirements.</w:t>
            </w:r>
            <w:r w:rsidRPr="00643A23">
              <w:rPr>
                <w:rFonts w:asciiTheme="minorHAnsi" w:hAnsiTheme="minorHAnsi" w:cstheme="minorHAnsi"/>
                <w:color w:val="222222"/>
              </w:rPr>
              <w:br/>
            </w:r>
          </w:p>
          <w:p w14:paraId="6F55842A" w14:textId="77777777" w:rsidR="00643A23" w:rsidRPr="00643A23" w:rsidRDefault="00643A23" w:rsidP="00643A23">
            <w:pPr>
              <w:widowControl/>
              <w:numPr>
                <w:ilvl w:val="0"/>
                <w:numId w:val="24"/>
              </w:numPr>
              <w:pBdr>
                <w:top w:val="nil"/>
                <w:left w:val="nil"/>
                <w:bottom w:val="nil"/>
                <w:right w:val="nil"/>
                <w:between w:val="nil"/>
              </w:pBdr>
              <w:contextualSpacing/>
              <w:rPr>
                <w:rFonts w:asciiTheme="minorHAnsi" w:hAnsiTheme="minorHAnsi" w:cstheme="minorHAnsi"/>
                <w:color w:val="000000"/>
              </w:rPr>
            </w:pPr>
            <w:r w:rsidRPr="00643A23">
              <w:rPr>
                <w:rFonts w:asciiTheme="minorHAnsi" w:hAnsiTheme="minorHAnsi" w:cstheme="minorHAnsi"/>
                <w:b/>
                <w:color w:val="222222"/>
              </w:rPr>
              <w:t>Personal Development</w:t>
            </w:r>
          </w:p>
          <w:p w14:paraId="3EBC38DE" w14:textId="77777777" w:rsidR="00643A23" w:rsidRPr="00643A23" w:rsidRDefault="00643A23" w:rsidP="00DD568C">
            <w:pPr>
              <w:pBdr>
                <w:top w:val="nil"/>
                <w:left w:val="nil"/>
                <w:bottom w:val="nil"/>
                <w:right w:val="nil"/>
                <w:between w:val="nil"/>
              </w:pBdr>
              <w:ind w:left="360" w:hanging="720"/>
              <w:rPr>
                <w:rFonts w:asciiTheme="minorHAnsi" w:hAnsiTheme="minorHAnsi" w:cstheme="minorHAnsi"/>
                <w:b/>
                <w:color w:val="000000"/>
              </w:rPr>
            </w:pPr>
            <w:r w:rsidRPr="00643A23">
              <w:rPr>
                <w:rFonts w:asciiTheme="minorHAnsi" w:hAnsiTheme="minorHAnsi" w:cstheme="minorHAnsi"/>
                <w:b/>
                <w:color w:val="222222"/>
              </w:rPr>
              <w:br/>
            </w:r>
            <w:r w:rsidRPr="00643A23">
              <w:rPr>
                <w:rFonts w:asciiTheme="minorHAnsi" w:hAnsiTheme="minorHAnsi" w:cstheme="minorHAnsi"/>
                <w:color w:val="222222"/>
              </w:rPr>
              <w:t>Participate in sector and local staff development activities that support the role;</w:t>
            </w:r>
            <w:r w:rsidRPr="00643A23">
              <w:rPr>
                <w:rFonts w:asciiTheme="minorHAnsi" w:hAnsiTheme="minorHAnsi" w:cstheme="minorHAnsi"/>
                <w:color w:val="222222"/>
              </w:rPr>
              <w:br/>
            </w:r>
          </w:p>
          <w:p w14:paraId="55DE6EFE" w14:textId="77777777" w:rsidR="00643A23" w:rsidRPr="00643A23" w:rsidRDefault="00643A23" w:rsidP="00643A23">
            <w:pPr>
              <w:widowControl/>
              <w:numPr>
                <w:ilvl w:val="0"/>
                <w:numId w:val="24"/>
              </w:numPr>
              <w:pBdr>
                <w:top w:val="nil"/>
                <w:left w:val="nil"/>
                <w:bottom w:val="nil"/>
                <w:right w:val="nil"/>
                <w:between w:val="nil"/>
              </w:pBdr>
              <w:contextualSpacing/>
              <w:rPr>
                <w:rFonts w:asciiTheme="minorHAnsi" w:hAnsiTheme="minorHAnsi" w:cstheme="minorHAnsi"/>
              </w:rPr>
            </w:pPr>
            <w:r w:rsidRPr="00643A23">
              <w:rPr>
                <w:rFonts w:asciiTheme="minorHAnsi" w:hAnsiTheme="minorHAnsi" w:cstheme="minorHAnsi"/>
                <w:b/>
                <w:color w:val="000000"/>
              </w:rPr>
              <w:t>Such other duties</w:t>
            </w:r>
            <w:r w:rsidRPr="00643A23">
              <w:rPr>
                <w:rFonts w:asciiTheme="minorHAnsi" w:hAnsiTheme="minorHAnsi" w:cstheme="minorHAnsi"/>
                <w:color w:val="000000"/>
              </w:rPr>
              <w:t xml:space="preserve"> as may be reasonably required by the Associate Dean (Students)</w:t>
            </w:r>
          </w:p>
          <w:p w14:paraId="5154F804" w14:textId="77777777" w:rsidR="00643A23" w:rsidRPr="00643A23" w:rsidRDefault="00643A23" w:rsidP="00DD568C">
            <w:pPr>
              <w:ind w:left="720"/>
              <w:rPr>
                <w:rFonts w:asciiTheme="minorHAnsi" w:hAnsiTheme="minorHAnsi" w:cstheme="minorHAnsi"/>
              </w:rPr>
            </w:pPr>
          </w:p>
        </w:tc>
      </w:tr>
    </w:tbl>
    <w:p w14:paraId="0B4EDFC5" w14:textId="77777777" w:rsidR="00643A23" w:rsidRPr="00643A23" w:rsidRDefault="00643A23" w:rsidP="00643A23">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43A23" w:rsidRPr="00643A23" w14:paraId="39575015" w14:textId="77777777" w:rsidTr="00DD568C">
        <w:tc>
          <w:tcPr>
            <w:tcW w:w="9016" w:type="dxa"/>
          </w:tcPr>
          <w:p w14:paraId="6BEB34D9" w14:textId="77777777" w:rsidR="00643A23" w:rsidRPr="00643A23" w:rsidRDefault="00643A23" w:rsidP="00DD568C">
            <w:pPr>
              <w:rPr>
                <w:rFonts w:asciiTheme="minorHAnsi" w:hAnsiTheme="minorHAnsi" w:cstheme="minorHAnsi"/>
                <w:b/>
              </w:rPr>
            </w:pPr>
            <w:r w:rsidRPr="00643A23">
              <w:rPr>
                <w:rFonts w:asciiTheme="minorHAnsi" w:hAnsiTheme="minorHAnsi" w:cstheme="minorHAnsi"/>
                <w:b/>
              </w:rPr>
              <w:t>Working Relationships:</w:t>
            </w:r>
          </w:p>
        </w:tc>
      </w:tr>
      <w:tr w:rsidR="00643A23" w:rsidRPr="00643A23" w14:paraId="44C88BE3" w14:textId="77777777" w:rsidTr="00DD568C">
        <w:tc>
          <w:tcPr>
            <w:tcW w:w="9016" w:type="dxa"/>
          </w:tcPr>
          <w:p w14:paraId="65A81B28"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Responsible to:</w:t>
            </w:r>
          </w:p>
          <w:p w14:paraId="7D26AC16"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Associate Dean (Students)</w:t>
            </w:r>
          </w:p>
          <w:p w14:paraId="4FA4D109" w14:textId="77777777" w:rsidR="00643A23" w:rsidRPr="00643A23" w:rsidRDefault="00643A23" w:rsidP="00DD568C">
            <w:pPr>
              <w:rPr>
                <w:rFonts w:asciiTheme="minorHAnsi" w:hAnsiTheme="minorHAnsi" w:cstheme="minorHAnsi"/>
              </w:rPr>
            </w:pPr>
          </w:p>
          <w:p w14:paraId="00F428A8" w14:textId="77777777" w:rsidR="00643A23" w:rsidRPr="00643A23" w:rsidRDefault="00643A23" w:rsidP="00DD568C">
            <w:pPr>
              <w:rPr>
                <w:rFonts w:asciiTheme="minorHAnsi" w:hAnsiTheme="minorHAnsi" w:cstheme="minorHAnsi"/>
              </w:rPr>
            </w:pPr>
            <w:r w:rsidRPr="00643A23">
              <w:rPr>
                <w:rFonts w:asciiTheme="minorHAnsi" w:hAnsiTheme="minorHAnsi" w:cstheme="minorHAnsi"/>
              </w:rPr>
              <w:t xml:space="preserve">Work in consultation/collaboration with: </w:t>
            </w:r>
          </w:p>
          <w:p w14:paraId="31C8551A"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Student Engagement Officer (Welfare and Engagement)</w:t>
            </w:r>
          </w:p>
          <w:p w14:paraId="6D759664"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 xml:space="preserve">Heads of </w:t>
            </w:r>
            <w:proofErr w:type="spellStart"/>
            <w:r w:rsidRPr="00643A23">
              <w:rPr>
                <w:rFonts w:asciiTheme="minorHAnsi" w:hAnsiTheme="minorHAnsi" w:cstheme="minorHAnsi"/>
              </w:rPr>
              <w:t>Programmes</w:t>
            </w:r>
            <w:proofErr w:type="spellEnd"/>
            <w:r w:rsidRPr="00643A23">
              <w:rPr>
                <w:rFonts w:asciiTheme="minorHAnsi" w:hAnsiTheme="minorHAnsi" w:cstheme="minorHAnsi"/>
              </w:rPr>
              <w:t xml:space="preserve"> (HUP/HPP)  </w:t>
            </w:r>
          </w:p>
          <w:p w14:paraId="53177EC3"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Course Directors/Course Leaders</w:t>
            </w:r>
          </w:p>
          <w:p w14:paraId="4766EDCF"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 xml:space="preserve">Subject Group (School of Law) Leads /Heads/ Associate Heads (as appropriate) </w:t>
            </w:r>
          </w:p>
          <w:p w14:paraId="52BDF869"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Study Support Team</w:t>
            </w:r>
          </w:p>
          <w:p w14:paraId="5CEFC8A8"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Personal Tutors and Senior Personal Tutors</w:t>
            </w:r>
          </w:p>
          <w:p w14:paraId="75F1C02D" w14:textId="77777777" w:rsidR="00643A23" w:rsidRPr="00643A23" w:rsidRDefault="00643A23" w:rsidP="00643A23">
            <w:pPr>
              <w:widowControl/>
              <w:numPr>
                <w:ilvl w:val="0"/>
                <w:numId w:val="19"/>
              </w:numPr>
              <w:rPr>
                <w:rFonts w:asciiTheme="minorHAnsi" w:hAnsiTheme="minorHAnsi" w:cstheme="minorHAnsi"/>
              </w:rPr>
            </w:pPr>
            <w:proofErr w:type="spellStart"/>
            <w:r w:rsidRPr="00643A23">
              <w:rPr>
                <w:rFonts w:asciiTheme="minorHAnsi" w:hAnsiTheme="minorHAnsi" w:cstheme="minorHAnsi"/>
              </w:rPr>
              <w:lastRenderedPageBreak/>
              <w:t>UoP</w:t>
            </w:r>
            <w:proofErr w:type="spellEnd"/>
            <w:r w:rsidRPr="00643A23">
              <w:rPr>
                <w:rFonts w:asciiTheme="minorHAnsi" w:hAnsiTheme="minorHAnsi" w:cstheme="minorHAnsi"/>
              </w:rPr>
              <w:t xml:space="preserve"> </w:t>
            </w:r>
            <w:proofErr w:type="spellStart"/>
            <w:r w:rsidRPr="00643A23">
              <w:rPr>
                <w:rFonts w:asciiTheme="minorHAnsi" w:hAnsiTheme="minorHAnsi" w:cstheme="minorHAnsi"/>
              </w:rPr>
              <w:t>GLobal</w:t>
            </w:r>
            <w:proofErr w:type="spellEnd"/>
          </w:p>
          <w:p w14:paraId="566674CF"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Equality and Diversity (Student experience)</w:t>
            </w:r>
          </w:p>
          <w:p w14:paraId="339C09C8" w14:textId="77777777" w:rsidR="00643A23" w:rsidRPr="00643A23" w:rsidRDefault="00643A23" w:rsidP="00643A23">
            <w:pPr>
              <w:widowControl/>
              <w:numPr>
                <w:ilvl w:val="0"/>
                <w:numId w:val="19"/>
              </w:numPr>
              <w:rPr>
                <w:rFonts w:asciiTheme="minorHAnsi" w:hAnsiTheme="minorHAnsi" w:cstheme="minorHAnsi"/>
              </w:rPr>
            </w:pPr>
            <w:r w:rsidRPr="00643A23">
              <w:rPr>
                <w:rFonts w:asciiTheme="minorHAnsi" w:hAnsiTheme="minorHAnsi" w:cstheme="minorHAnsi"/>
              </w:rPr>
              <w:t>Student Union</w:t>
            </w:r>
          </w:p>
          <w:p w14:paraId="04301CAB" w14:textId="77777777" w:rsidR="00643A23" w:rsidRPr="00643A23" w:rsidRDefault="00643A23" w:rsidP="00DD568C">
            <w:pPr>
              <w:ind w:left="720"/>
              <w:rPr>
                <w:rFonts w:asciiTheme="minorHAnsi" w:hAnsiTheme="minorHAnsi" w:cstheme="minorHAnsi"/>
              </w:rPr>
            </w:pPr>
          </w:p>
        </w:tc>
      </w:tr>
    </w:tbl>
    <w:p w14:paraId="5CAB4D0B" w14:textId="77777777" w:rsidR="00643A23" w:rsidRPr="00643A23" w:rsidRDefault="00643A23" w:rsidP="00643A23">
      <w:pPr>
        <w:rPr>
          <w:rFonts w:asciiTheme="minorHAnsi" w:hAnsiTheme="minorHAnsi" w:cstheme="minorHAnsi"/>
        </w:rPr>
      </w:pPr>
    </w:p>
    <w:p w14:paraId="32B78713" w14:textId="77777777" w:rsidR="00643A23" w:rsidRPr="00643A23" w:rsidRDefault="00643A23" w:rsidP="00643A23">
      <w:pPr>
        <w:rPr>
          <w:rFonts w:asciiTheme="minorHAnsi" w:hAnsiTheme="minorHAnsi" w:cstheme="minorHAnsi"/>
        </w:rPr>
      </w:pPr>
    </w:p>
    <w:p w14:paraId="45C5A2D8" w14:textId="77777777" w:rsidR="00643A23" w:rsidRPr="00643A23" w:rsidRDefault="00643A23" w:rsidP="00643A23">
      <w:pPr>
        <w:pStyle w:val="ListParagraph"/>
        <w:numPr>
          <w:ilvl w:val="0"/>
          <w:numId w:val="26"/>
        </w:numPr>
        <w:pBdr>
          <w:top w:val="nil"/>
          <w:left w:val="nil"/>
          <w:bottom w:val="nil"/>
          <w:right w:val="nil"/>
          <w:between w:val="nil"/>
        </w:pBdr>
        <w:rPr>
          <w:rFonts w:asciiTheme="minorHAnsi" w:hAnsiTheme="minorHAnsi" w:cstheme="minorHAnsi"/>
          <w:color w:val="000000"/>
          <w:sz w:val="24"/>
          <w:szCs w:val="24"/>
        </w:rPr>
      </w:pPr>
      <w:r w:rsidRPr="00643A23">
        <w:rPr>
          <w:rFonts w:asciiTheme="minorHAnsi" w:hAnsiTheme="minorHAnsi" w:cstheme="minorHAnsi"/>
          <w:b/>
          <w:color w:val="000000"/>
          <w:sz w:val="24"/>
          <w:szCs w:val="24"/>
        </w:rPr>
        <w:t>PERSON SPECIFICATION</w:t>
      </w:r>
    </w:p>
    <w:tbl>
      <w:tblP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5745"/>
        <w:gridCol w:w="885"/>
        <w:gridCol w:w="1601"/>
      </w:tblGrid>
      <w:tr w:rsidR="00643A23" w:rsidRPr="00643A23" w14:paraId="5A80527D" w14:textId="77777777" w:rsidTr="00DD568C">
        <w:tc>
          <w:tcPr>
            <w:tcW w:w="780" w:type="dxa"/>
          </w:tcPr>
          <w:p w14:paraId="4A05021F"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No</w:t>
            </w:r>
          </w:p>
        </w:tc>
        <w:tc>
          <w:tcPr>
            <w:tcW w:w="5745" w:type="dxa"/>
          </w:tcPr>
          <w:p w14:paraId="3D2F4E4E"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Attributes</w:t>
            </w:r>
          </w:p>
        </w:tc>
        <w:tc>
          <w:tcPr>
            <w:tcW w:w="885" w:type="dxa"/>
          </w:tcPr>
          <w:p w14:paraId="5ADBE784"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Rating</w:t>
            </w:r>
          </w:p>
        </w:tc>
        <w:tc>
          <w:tcPr>
            <w:tcW w:w="1601" w:type="dxa"/>
          </w:tcPr>
          <w:p w14:paraId="414DA359"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Source</w:t>
            </w:r>
          </w:p>
        </w:tc>
      </w:tr>
      <w:tr w:rsidR="00643A23" w:rsidRPr="00643A23" w14:paraId="2FA7A6A3" w14:textId="77777777" w:rsidTr="00DD568C">
        <w:tc>
          <w:tcPr>
            <w:tcW w:w="780" w:type="dxa"/>
          </w:tcPr>
          <w:p w14:paraId="07E9785B"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1.</w:t>
            </w:r>
          </w:p>
        </w:tc>
        <w:tc>
          <w:tcPr>
            <w:tcW w:w="5745" w:type="dxa"/>
          </w:tcPr>
          <w:p w14:paraId="22BAE09A"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b/>
                <w:szCs w:val="24"/>
              </w:rPr>
              <w:t>Specific Knowledge &amp; Experience</w:t>
            </w:r>
          </w:p>
        </w:tc>
        <w:tc>
          <w:tcPr>
            <w:tcW w:w="885" w:type="dxa"/>
          </w:tcPr>
          <w:p w14:paraId="7647277E" w14:textId="77777777" w:rsidR="00643A23" w:rsidRPr="00643A23" w:rsidRDefault="00643A23" w:rsidP="00DD568C">
            <w:pPr>
              <w:rPr>
                <w:rFonts w:asciiTheme="minorHAnsi" w:hAnsiTheme="minorHAnsi" w:cstheme="minorHAnsi"/>
                <w:szCs w:val="24"/>
              </w:rPr>
            </w:pPr>
          </w:p>
        </w:tc>
        <w:tc>
          <w:tcPr>
            <w:tcW w:w="1601" w:type="dxa"/>
          </w:tcPr>
          <w:p w14:paraId="22C30BC7" w14:textId="77777777" w:rsidR="00643A23" w:rsidRPr="00643A23" w:rsidRDefault="00643A23" w:rsidP="00DD568C">
            <w:pPr>
              <w:rPr>
                <w:rFonts w:asciiTheme="minorHAnsi" w:hAnsiTheme="minorHAnsi" w:cstheme="minorHAnsi"/>
                <w:szCs w:val="24"/>
              </w:rPr>
            </w:pPr>
          </w:p>
        </w:tc>
      </w:tr>
      <w:tr w:rsidR="00643A23" w:rsidRPr="00643A23" w14:paraId="1866AD19" w14:textId="77777777" w:rsidTr="00DD568C">
        <w:tc>
          <w:tcPr>
            <w:tcW w:w="780" w:type="dxa"/>
          </w:tcPr>
          <w:p w14:paraId="4DB090C8" w14:textId="77777777" w:rsidR="00643A23" w:rsidRPr="00643A23" w:rsidRDefault="00643A23" w:rsidP="00DD568C">
            <w:pPr>
              <w:rPr>
                <w:rFonts w:asciiTheme="minorHAnsi" w:hAnsiTheme="minorHAnsi" w:cstheme="minorHAnsi"/>
                <w:szCs w:val="24"/>
              </w:rPr>
            </w:pPr>
          </w:p>
        </w:tc>
        <w:tc>
          <w:tcPr>
            <w:tcW w:w="5745" w:type="dxa"/>
          </w:tcPr>
          <w:p w14:paraId="09AF3322"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Detailed knowledge of:</w:t>
            </w:r>
          </w:p>
        </w:tc>
        <w:tc>
          <w:tcPr>
            <w:tcW w:w="885" w:type="dxa"/>
          </w:tcPr>
          <w:p w14:paraId="2149571A" w14:textId="77777777" w:rsidR="00643A23" w:rsidRPr="00643A23" w:rsidRDefault="00643A23" w:rsidP="00DD568C">
            <w:pPr>
              <w:rPr>
                <w:rFonts w:asciiTheme="minorHAnsi" w:hAnsiTheme="minorHAnsi" w:cstheme="minorHAnsi"/>
                <w:szCs w:val="24"/>
              </w:rPr>
            </w:pPr>
          </w:p>
        </w:tc>
        <w:tc>
          <w:tcPr>
            <w:tcW w:w="1601" w:type="dxa"/>
          </w:tcPr>
          <w:p w14:paraId="159F3952" w14:textId="77777777" w:rsidR="00643A23" w:rsidRPr="00643A23" w:rsidRDefault="00643A23" w:rsidP="00DD568C">
            <w:pPr>
              <w:rPr>
                <w:rFonts w:asciiTheme="minorHAnsi" w:hAnsiTheme="minorHAnsi" w:cstheme="minorHAnsi"/>
                <w:szCs w:val="24"/>
              </w:rPr>
            </w:pPr>
          </w:p>
        </w:tc>
      </w:tr>
      <w:tr w:rsidR="00643A23" w:rsidRPr="00643A23" w14:paraId="4A03C549" w14:textId="77777777" w:rsidTr="00DD568C">
        <w:tc>
          <w:tcPr>
            <w:tcW w:w="780" w:type="dxa"/>
          </w:tcPr>
          <w:p w14:paraId="360B554D" w14:textId="77777777" w:rsidR="00643A23" w:rsidRPr="00643A23" w:rsidRDefault="00643A23" w:rsidP="00DD568C">
            <w:pPr>
              <w:rPr>
                <w:rFonts w:asciiTheme="minorHAnsi" w:hAnsiTheme="minorHAnsi" w:cstheme="minorHAnsi"/>
                <w:szCs w:val="24"/>
              </w:rPr>
            </w:pPr>
          </w:p>
        </w:tc>
        <w:tc>
          <w:tcPr>
            <w:tcW w:w="5745" w:type="dxa"/>
          </w:tcPr>
          <w:p w14:paraId="6BD42DCE" w14:textId="77777777" w:rsidR="00643A23" w:rsidRPr="00643A23" w:rsidRDefault="00643A23" w:rsidP="00643A23">
            <w:pPr>
              <w:widowControl/>
              <w:numPr>
                <w:ilvl w:val="0"/>
                <w:numId w:val="23"/>
              </w:numPr>
              <w:pBdr>
                <w:top w:val="nil"/>
                <w:left w:val="nil"/>
                <w:bottom w:val="nil"/>
                <w:right w:val="nil"/>
                <w:between w:val="nil"/>
              </w:pBdr>
              <w:contextualSpacing/>
              <w:rPr>
                <w:rFonts w:asciiTheme="minorHAnsi" w:hAnsiTheme="minorHAnsi" w:cstheme="minorHAnsi"/>
                <w:color w:val="000000"/>
                <w:szCs w:val="24"/>
              </w:rPr>
            </w:pPr>
            <w:r w:rsidRPr="00643A23">
              <w:rPr>
                <w:rFonts w:asciiTheme="minorHAnsi" w:hAnsiTheme="minorHAnsi" w:cstheme="minorHAnsi"/>
                <w:color w:val="000000"/>
                <w:szCs w:val="24"/>
              </w:rPr>
              <w:t>Needs of international &amp; EU students e.g. dealing with culture shock, language concerns.</w:t>
            </w:r>
          </w:p>
        </w:tc>
        <w:tc>
          <w:tcPr>
            <w:tcW w:w="885" w:type="dxa"/>
          </w:tcPr>
          <w:p w14:paraId="45EE38F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5F0B27D3"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896B775" w14:textId="77777777" w:rsidTr="00DD568C">
        <w:tc>
          <w:tcPr>
            <w:tcW w:w="780" w:type="dxa"/>
          </w:tcPr>
          <w:p w14:paraId="0DB4501F" w14:textId="77777777" w:rsidR="00643A23" w:rsidRPr="00643A23" w:rsidRDefault="00643A23" w:rsidP="00DD568C">
            <w:pPr>
              <w:rPr>
                <w:rFonts w:asciiTheme="minorHAnsi" w:hAnsiTheme="minorHAnsi" w:cstheme="minorHAnsi"/>
                <w:szCs w:val="24"/>
              </w:rPr>
            </w:pPr>
          </w:p>
        </w:tc>
        <w:tc>
          <w:tcPr>
            <w:tcW w:w="5745" w:type="dxa"/>
          </w:tcPr>
          <w:p w14:paraId="59727D7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Willingness to learn about:</w:t>
            </w:r>
          </w:p>
        </w:tc>
        <w:tc>
          <w:tcPr>
            <w:tcW w:w="885" w:type="dxa"/>
          </w:tcPr>
          <w:p w14:paraId="18452883" w14:textId="77777777" w:rsidR="00643A23" w:rsidRPr="00643A23" w:rsidRDefault="00643A23" w:rsidP="00DD568C">
            <w:pPr>
              <w:rPr>
                <w:rFonts w:asciiTheme="minorHAnsi" w:hAnsiTheme="minorHAnsi" w:cstheme="minorHAnsi"/>
                <w:szCs w:val="24"/>
              </w:rPr>
            </w:pPr>
          </w:p>
        </w:tc>
        <w:tc>
          <w:tcPr>
            <w:tcW w:w="1601" w:type="dxa"/>
          </w:tcPr>
          <w:p w14:paraId="302FE5FC" w14:textId="77777777" w:rsidR="00643A23" w:rsidRPr="00643A23" w:rsidRDefault="00643A23" w:rsidP="00DD568C">
            <w:pPr>
              <w:rPr>
                <w:rFonts w:asciiTheme="minorHAnsi" w:hAnsiTheme="minorHAnsi" w:cstheme="minorHAnsi"/>
                <w:szCs w:val="24"/>
              </w:rPr>
            </w:pPr>
          </w:p>
        </w:tc>
      </w:tr>
      <w:tr w:rsidR="00643A23" w:rsidRPr="00643A23" w14:paraId="6097C149" w14:textId="77777777" w:rsidTr="00DD568C">
        <w:tc>
          <w:tcPr>
            <w:tcW w:w="780" w:type="dxa"/>
          </w:tcPr>
          <w:p w14:paraId="0908E537" w14:textId="77777777" w:rsidR="00643A23" w:rsidRPr="00643A23" w:rsidRDefault="00643A23" w:rsidP="00DD568C">
            <w:pPr>
              <w:rPr>
                <w:rFonts w:asciiTheme="minorHAnsi" w:hAnsiTheme="minorHAnsi" w:cstheme="minorHAnsi"/>
                <w:szCs w:val="24"/>
              </w:rPr>
            </w:pPr>
          </w:p>
        </w:tc>
        <w:tc>
          <w:tcPr>
            <w:tcW w:w="5745" w:type="dxa"/>
          </w:tcPr>
          <w:p w14:paraId="354E1D10" w14:textId="77777777" w:rsidR="00643A23" w:rsidRPr="00643A23" w:rsidRDefault="00643A23" w:rsidP="00643A23">
            <w:pPr>
              <w:widowControl/>
              <w:numPr>
                <w:ilvl w:val="0"/>
                <w:numId w:val="25"/>
              </w:numPr>
              <w:contextualSpacing/>
              <w:rPr>
                <w:rFonts w:asciiTheme="minorHAnsi" w:hAnsiTheme="minorHAnsi" w:cstheme="minorHAnsi"/>
                <w:szCs w:val="24"/>
              </w:rPr>
            </w:pPr>
            <w:r w:rsidRPr="00643A23">
              <w:rPr>
                <w:rFonts w:asciiTheme="minorHAnsi" w:hAnsiTheme="minorHAnsi" w:cstheme="minorHAnsi"/>
                <w:szCs w:val="24"/>
              </w:rPr>
              <w:t>the w</w:t>
            </w:r>
            <w:r w:rsidRPr="00643A23">
              <w:rPr>
                <w:rFonts w:asciiTheme="minorHAnsi" w:hAnsiTheme="minorHAnsi" w:cstheme="minorHAnsi"/>
                <w:color w:val="000000"/>
                <w:szCs w:val="24"/>
              </w:rPr>
              <w:t xml:space="preserve">ider support services available to students and international students within the </w:t>
            </w:r>
            <w:r w:rsidRPr="00643A23">
              <w:rPr>
                <w:rFonts w:asciiTheme="minorHAnsi" w:hAnsiTheme="minorHAnsi" w:cstheme="minorHAnsi"/>
                <w:szCs w:val="24"/>
              </w:rPr>
              <w:t>u</w:t>
            </w:r>
            <w:r w:rsidRPr="00643A23">
              <w:rPr>
                <w:rFonts w:asciiTheme="minorHAnsi" w:hAnsiTheme="minorHAnsi" w:cstheme="minorHAnsi"/>
                <w:color w:val="000000"/>
                <w:szCs w:val="24"/>
              </w:rPr>
              <w:t>niversity;</w:t>
            </w:r>
          </w:p>
        </w:tc>
        <w:tc>
          <w:tcPr>
            <w:tcW w:w="885" w:type="dxa"/>
          </w:tcPr>
          <w:p w14:paraId="10BDBD7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5A1B339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2CCD8690" w14:textId="77777777" w:rsidTr="00DD568C">
        <w:tc>
          <w:tcPr>
            <w:tcW w:w="780" w:type="dxa"/>
          </w:tcPr>
          <w:p w14:paraId="38DEF0A7" w14:textId="77777777" w:rsidR="00643A23" w:rsidRPr="00643A23" w:rsidRDefault="00643A23" w:rsidP="00DD568C">
            <w:pPr>
              <w:rPr>
                <w:rFonts w:asciiTheme="minorHAnsi" w:hAnsiTheme="minorHAnsi" w:cstheme="minorHAnsi"/>
                <w:szCs w:val="24"/>
              </w:rPr>
            </w:pPr>
          </w:p>
        </w:tc>
        <w:tc>
          <w:tcPr>
            <w:tcW w:w="5745" w:type="dxa"/>
          </w:tcPr>
          <w:p w14:paraId="5BC2F60E" w14:textId="77777777" w:rsidR="00643A23" w:rsidRPr="00643A23" w:rsidRDefault="00643A23" w:rsidP="00643A23">
            <w:pPr>
              <w:widowControl/>
              <w:numPr>
                <w:ilvl w:val="0"/>
                <w:numId w:val="17"/>
              </w:numPr>
              <w:contextualSpacing/>
              <w:rPr>
                <w:rFonts w:asciiTheme="minorHAnsi" w:hAnsiTheme="minorHAnsi" w:cstheme="minorHAnsi"/>
                <w:szCs w:val="24"/>
              </w:rPr>
            </w:pPr>
            <w:r w:rsidRPr="00643A23">
              <w:rPr>
                <w:rFonts w:asciiTheme="minorHAnsi" w:hAnsiTheme="minorHAnsi" w:cstheme="minorHAnsi"/>
                <w:szCs w:val="24"/>
              </w:rPr>
              <w:t>Equality &amp; diversity, and ethical codes of practice and policies within the university;</w:t>
            </w:r>
          </w:p>
        </w:tc>
        <w:tc>
          <w:tcPr>
            <w:tcW w:w="885" w:type="dxa"/>
          </w:tcPr>
          <w:p w14:paraId="61666A8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3112798B"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1CBEF78D" w14:textId="77777777" w:rsidTr="00DD568C">
        <w:tc>
          <w:tcPr>
            <w:tcW w:w="780" w:type="dxa"/>
          </w:tcPr>
          <w:p w14:paraId="63B01D93" w14:textId="77777777" w:rsidR="00643A23" w:rsidRPr="00643A23" w:rsidRDefault="00643A23" w:rsidP="00DD568C">
            <w:pPr>
              <w:rPr>
                <w:rFonts w:asciiTheme="minorHAnsi" w:hAnsiTheme="minorHAnsi" w:cstheme="minorHAnsi"/>
                <w:szCs w:val="24"/>
              </w:rPr>
            </w:pPr>
          </w:p>
        </w:tc>
        <w:tc>
          <w:tcPr>
            <w:tcW w:w="5745" w:type="dxa"/>
          </w:tcPr>
          <w:p w14:paraId="766B7361" w14:textId="77777777" w:rsidR="00643A23" w:rsidRPr="00643A23" w:rsidRDefault="00643A23" w:rsidP="00643A23">
            <w:pPr>
              <w:widowControl/>
              <w:numPr>
                <w:ilvl w:val="0"/>
                <w:numId w:val="18"/>
              </w:numPr>
              <w:pBdr>
                <w:top w:val="nil"/>
                <w:left w:val="nil"/>
                <w:bottom w:val="nil"/>
                <w:right w:val="nil"/>
                <w:between w:val="nil"/>
              </w:pBdr>
              <w:spacing w:after="200"/>
              <w:contextualSpacing/>
              <w:rPr>
                <w:rFonts w:asciiTheme="minorHAnsi" w:hAnsiTheme="minorHAnsi" w:cstheme="minorHAnsi"/>
                <w:color w:val="000000"/>
                <w:szCs w:val="24"/>
              </w:rPr>
            </w:pPr>
            <w:proofErr w:type="spellStart"/>
            <w:r w:rsidRPr="00643A23">
              <w:rPr>
                <w:rFonts w:asciiTheme="minorHAnsi" w:hAnsiTheme="minorHAnsi" w:cstheme="minorHAnsi"/>
                <w:szCs w:val="24"/>
              </w:rPr>
              <w:t>UoP</w:t>
            </w:r>
            <w:proofErr w:type="spellEnd"/>
            <w:r w:rsidRPr="00643A23">
              <w:rPr>
                <w:rFonts w:asciiTheme="minorHAnsi" w:hAnsiTheme="minorHAnsi" w:cstheme="minorHAnsi"/>
                <w:szCs w:val="24"/>
              </w:rPr>
              <w:t xml:space="preserve"> Global</w:t>
            </w:r>
            <w:r w:rsidRPr="00643A23">
              <w:rPr>
                <w:rFonts w:asciiTheme="minorHAnsi" w:hAnsiTheme="minorHAnsi" w:cstheme="minorHAnsi"/>
                <w:color w:val="000000"/>
                <w:szCs w:val="24"/>
              </w:rPr>
              <w:t xml:space="preserve"> and related policies;</w:t>
            </w:r>
          </w:p>
        </w:tc>
        <w:tc>
          <w:tcPr>
            <w:tcW w:w="885" w:type="dxa"/>
          </w:tcPr>
          <w:p w14:paraId="13364E6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256B3437"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171068C1" w14:textId="77777777" w:rsidTr="00DD568C">
        <w:tc>
          <w:tcPr>
            <w:tcW w:w="780" w:type="dxa"/>
          </w:tcPr>
          <w:p w14:paraId="652BA055" w14:textId="77777777" w:rsidR="00643A23" w:rsidRPr="00643A23" w:rsidRDefault="00643A23" w:rsidP="00DD568C">
            <w:pPr>
              <w:rPr>
                <w:rFonts w:asciiTheme="minorHAnsi" w:hAnsiTheme="minorHAnsi" w:cstheme="minorHAnsi"/>
                <w:szCs w:val="24"/>
              </w:rPr>
            </w:pPr>
          </w:p>
        </w:tc>
        <w:tc>
          <w:tcPr>
            <w:tcW w:w="5745" w:type="dxa"/>
          </w:tcPr>
          <w:p w14:paraId="55B2BAFD" w14:textId="77777777" w:rsidR="00643A23" w:rsidRPr="00643A23" w:rsidRDefault="00643A23" w:rsidP="00643A23">
            <w:pPr>
              <w:widowControl/>
              <w:numPr>
                <w:ilvl w:val="0"/>
                <w:numId w:val="18"/>
              </w:numPr>
              <w:pBdr>
                <w:top w:val="nil"/>
                <w:left w:val="nil"/>
                <w:bottom w:val="nil"/>
                <w:right w:val="nil"/>
                <w:between w:val="nil"/>
              </w:pBdr>
              <w:spacing w:after="200"/>
              <w:contextualSpacing/>
              <w:rPr>
                <w:rFonts w:asciiTheme="minorHAnsi" w:hAnsiTheme="minorHAnsi" w:cstheme="minorHAnsi"/>
                <w:color w:val="000000"/>
                <w:szCs w:val="24"/>
              </w:rPr>
            </w:pPr>
            <w:r w:rsidRPr="00643A23">
              <w:rPr>
                <w:rFonts w:asciiTheme="minorHAnsi" w:hAnsiTheme="minorHAnsi" w:cstheme="minorHAnsi"/>
                <w:szCs w:val="24"/>
              </w:rPr>
              <w:t>U</w:t>
            </w:r>
            <w:r w:rsidRPr="00643A23">
              <w:rPr>
                <w:rFonts w:asciiTheme="minorHAnsi" w:hAnsiTheme="minorHAnsi" w:cstheme="minorHAnsi"/>
                <w:color w:val="000000"/>
                <w:szCs w:val="24"/>
              </w:rPr>
              <w:t xml:space="preserve">niversity </w:t>
            </w:r>
            <w:r w:rsidRPr="00643A23">
              <w:rPr>
                <w:rFonts w:asciiTheme="minorHAnsi" w:hAnsiTheme="minorHAnsi" w:cstheme="minorHAnsi"/>
                <w:szCs w:val="24"/>
              </w:rPr>
              <w:t>a</w:t>
            </w:r>
            <w:r w:rsidRPr="00643A23">
              <w:rPr>
                <w:rFonts w:asciiTheme="minorHAnsi" w:hAnsiTheme="minorHAnsi" w:cstheme="minorHAnsi"/>
                <w:color w:val="000000"/>
                <w:szCs w:val="24"/>
              </w:rPr>
              <w:t xml:space="preserve">ssessment </w:t>
            </w:r>
            <w:r w:rsidRPr="00643A23">
              <w:rPr>
                <w:rFonts w:asciiTheme="minorHAnsi" w:hAnsiTheme="minorHAnsi" w:cstheme="minorHAnsi"/>
                <w:szCs w:val="24"/>
              </w:rPr>
              <w:t>re</w:t>
            </w:r>
            <w:r w:rsidRPr="00643A23">
              <w:rPr>
                <w:rFonts w:asciiTheme="minorHAnsi" w:hAnsiTheme="minorHAnsi" w:cstheme="minorHAnsi"/>
                <w:color w:val="000000"/>
                <w:szCs w:val="24"/>
              </w:rPr>
              <w:t>gulations</w:t>
            </w:r>
            <w:r w:rsidRPr="00643A23">
              <w:rPr>
                <w:rFonts w:asciiTheme="minorHAnsi" w:hAnsiTheme="minorHAnsi" w:cstheme="minorHAnsi"/>
                <w:szCs w:val="24"/>
              </w:rPr>
              <w:t>.</w:t>
            </w:r>
          </w:p>
        </w:tc>
        <w:tc>
          <w:tcPr>
            <w:tcW w:w="885" w:type="dxa"/>
          </w:tcPr>
          <w:p w14:paraId="44BC5B25"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09016F1D"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468B6261" w14:textId="77777777" w:rsidTr="00DD568C">
        <w:tc>
          <w:tcPr>
            <w:tcW w:w="780" w:type="dxa"/>
          </w:tcPr>
          <w:p w14:paraId="6B8F76F2" w14:textId="77777777" w:rsidR="00643A23" w:rsidRPr="00643A23" w:rsidRDefault="00643A23" w:rsidP="00DD568C">
            <w:pPr>
              <w:rPr>
                <w:rFonts w:asciiTheme="minorHAnsi" w:hAnsiTheme="minorHAnsi" w:cstheme="minorHAnsi"/>
                <w:szCs w:val="24"/>
              </w:rPr>
            </w:pPr>
          </w:p>
        </w:tc>
        <w:tc>
          <w:tcPr>
            <w:tcW w:w="5745" w:type="dxa"/>
          </w:tcPr>
          <w:p w14:paraId="79D32303"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Experience of having supported international students on a one-to-one basis;</w:t>
            </w:r>
          </w:p>
        </w:tc>
        <w:tc>
          <w:tcPr>
            <w:tcW w:w="885" w:type="dxa"/>
          </w:tcPr>
          <w:p w14:paraId="33F32918"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127C5311"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075BF1B2" w14:textId="77777777" w:rsidTr="00DD568C">
        <w:tc>
          <w:tcPr>
            <w:tcW w:w="780" w:type="dxa"/>
          </w:tcPr>
          <w:p w14:paraId="6C4A0DB6" w14:textId="77777777" w:rsidR="00643A23" w:rsidRPr="00643A23" w:rsidRDefault="00643A23" w:rsidP="00DD568C">
            <w:pPr>
              <w:rPr>
                <w:rFonts w:asciiTheme="minorHAnsi" w:hAnsiTheme="minorHAnsi" w:cstheme="minorHAnsi"/>
                <w:szCs w:val="24"/>
              </w:rPr>
            </w:pPr>
          </w:p>
        </w:tc>
        <w:tc>
          <w:tcPr>
            <w:tcW w:w="5745" w:type="dxa"/>
          </w:tcPr>
          <w:p w14:paraId="6FFCDD39"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Experience of promoting and developing student focused support services successfully.</w:t>
            </w:r>
          </w:p>
        </w:tc>
        <w:tc>
          <w:tcPr>
            <w:tcW w:w="885" w:type="dxa"/>
          </w:tcPr>
          <w:p w14:paraId="52BFD94E" w14:textId="77777777" w:rsidR="00643A23" w:rsidRPr="00643A23" w:rsidRDefault="00643A23" w:rsidP="00DD568C">
            <w:pPr>
              <w:rPr>
                <w:rFonts w:asciiTheme="minorHAnsi" w:hAnsiTheme="minorHAnsi" w:cstheme="minorHAnsi"/>
                <w:szCs w:val="24"/>
              </w:rPr>
            </w:pPr>
          </w:p>
          <w:p w14:paraId="25005A15"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198C9BD1" w14:textId="77777777" w:rsidR="00643A23" w:rsidRPr="00643A23" w:rsidRDefault="00643A23" w:rsidP="00DD568C">
            <w:pPr>
              <w:rPr>
                <w:rFonts w:asciiTheme="minorHAnsi" w:hAnsiTheme="minorHAnsi" w:cstheme="minorHAnsi"/>
                <w:szCs w:val="24"/>
              </w:rPr>
            </w:pPr>
          </w:p>
          <w:p w14:paraId="42425FA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71196140" w14:textId="77777777" w:rsidTr="00DD568C">
        <w:tc>
          <w:tcPr>
            <w:tcW w:w="780" w:type="dxa"/>
          </w:tcPr>
          <w:p w14:paraId="6D53E858"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2.</w:t>
            </w:r>
          </w:p>
        </w:tc>
        <w:tc>
          <w:tcPr>
            <w:tcW w:w="5745" w:type="dxa"/>
          </w:tcPr>
          <w:p w14:paraId="47055807"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Skills &amp; Abilities</w:t>
            </w:r>
          </w:p>
        </w:tc>
        <w:tc>
          <w:tcPr>
            <w:tcW w:w="885" w:type="dxa"/>
          </w:tcPr>
          <w:p w14:paraId="330ED94A" w14:textId="77777777" w:rsidR="00643A23" w:rsidRPr="00643A23" w:rsidRDefault="00643A23" w:rsidP="00DD568C">
            <w:pPr>
              <w:rPr>
                <w:rFonts w:asciiTheme="minorHAnsi" w:hAnsiTheme="minorHAnsi" w:cstheme="minorHAnsi"/>
                <w:szCs w:val="24"/>
              </w:rPr>
            </w:pPr>
          </w:p>
        </w:tc>
        <w:tc>
          <w:tcPr>
            <w:tcW w:w="1601" w:type="dxa"/>
          </w:tcPr>
          <w:p w14:paraId="5BB2B011" w14:textId="77777777" w:rsidR="00643A23" w:rsidRPr="00643A23" w:rsidRDefault="00643A23" w:rsidP="00DD568C">
            <w:pPr>
              <w:rPr>
                <w:rFonts w:asciiTheme="minorHAnsi" w:hAnsiTheme="minorHAnsi" w:cstheme="minorHAnsi"/>
                <w:szCs w:val="24"/>
              </w:rPr>
            </w:pPr>
          </w:p>
        </w:tc>
      </w:tr>
      <w:tr w:rsidR="00643A23" w:rsidRPr="00643A23" w14:paraId="01E52492" w14:textId="77777777" w:rsidTr="00DD568C">
        <w:tc>
          <w:tcPr>
            <w:tcW w:w="780" w:type="dxa"/>
          </w:tcPr>
          <w:p w14:paraId="75B4D5B9" w14:textId="77777777" w:rsidR="00643A23" w:rsidRPr="00643A23" w:rsidRDefault="00643A23" w:rsidP="00DD568C">
            <w:pPr>
              <w:rPr>
                <w:rFonts w:asciiTheme="minorHAnsi" w:hAnsiTheme="minorHAnsi" w:cstheme="minorHAnsi"/>
                <w:b/>
                <w:szCs w:val="24"/>
              </w:rPr>
            </w:pPr>
          </w:p>
        </w:tc>
        <w:tc>
          <w:tcPr>
            <w:tcW w:w="5745" w:type="dxa"/>
          </w:tcPr>
          <w:p w14:paraId="3578159D"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Creativity in developing solutions to issues;</w:t>
            </w:r>
          </w:p>
        </w:tc>
        <w:tc>
          <w:tcPr>
            <w:tcW w:w="885" w:type="dxa"/>
          </w:tcPr>
          <w:p w14:paraId="5AE2082B"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2C60352F"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CA42EC1" w14:textId="77777777" w:rsidTr="00DD568C">
        <w:tc>
          <w:tcPr>
            <w:tcW w:w="780" w:type="dxa"/>
          </w:tcPr>
          <w:p w14:paraId="4EB89602" w14:textId="77777777" w:rsidR="00643A23" w:rsidRPr="00643A23" w:rsidRDefault="00643A23" w:rsidP="00DD568C">
            <w:pPr>
              <w:rPr>
                <w:rFonts w:asciiTheme="minorHAnsi" w:hAnsiTheme="minorHAnsi" w:cstheme="minorHAnsi"/>
                <w:b/>
                <w:szCs w:val="24"/>
              </w:rPr>
            </w:pPr>
          </w:p>
        </w:tc>
        <w:tc>
          <w:tcPr>
            <w:tcW w:w="5745" w:type="dxa"/>
          </w:tcPr>
          <w:p w14:paraId="1A5FA193"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Excellent interpersonal, communication (written and verbal) and organizational skills;</w:t>
            </w:r>
          </w:p>
        </w:tc>
        <w:tc>
          <w:tcPr>
            <w:tcW w:w="885" w:type="dxa"/>
          </w:tcPr>
          <w:p w14:paraId="61C63C86"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0D0CBC65"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374DF4F" w14:textId="77777777" w:rsidTr="00DD568C">
        <w:tc>
          <w:tcPr>
            <w:tcW w:w="780" w:type="dxa"/>
          </w:tcPr>
          <w:p w14:paraId="01A28792" w14:textId="77777777" w:rsidR="00643A23" w:rsidRPr="00643A23" w:rsidRDefault="00643A23" w:rsidP="00DD568C">
            <w:pPr>
              <w:rPr>
                <w:rFonts w:asciiTheme="minorHAnsi" w:hAnsiTheme="minorHAnsi" w:cstheme="minorHAnsi"/>
                <w:b/>
                <w:szCs w:val="24"/>
              </w:rPr>
            </w:pPr>
          </w:p>
        </w:tc>
        <w:tc>
          <w:tcPr>
            <w:tcW w:w="5745" w:type="dxa"/>
          </w:tcPr>
          <w:p w14:paraId="53379D4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 xml:space="preserve">Ability to maintain accurate records, work with data, </w:t>
            </w:r>
            <w:proofErr w:type="spellStart"/>
            <w:r w:rsidRPr="00643A23">
              <w:rPr>
                <w:rFonts w:asciiTheme="minorHAnsi" w:hAnsiTheme="minorHAnsi" w:cstheme="minorHAnsi"/>
                <w:szCs w:val="24"/>
              </w:rPr>
              <w:t>analyse</w:t>
            </w:r>
            <w:proofErr w:type="spellEnd"/>
            <w:r w:rsidRPr="00643A23">
              <w:rPr>
                <w:rFonts w:asciiTheme="minorHAnsi" w:hAnsiTheme="minorHAnsi" w:cstheme="minorHAnsi"/>
                <w:szCs w:val="24"/>
              </w:rPr>
              <w:t xml:space="preserve"> and make recommendations for service improvement;</w:t>
            </w:r>
          </w:p>
        </w:tc>
        <w:tc>
          <w:tcPr>
            <w:tcW w:w="885" w:type="dxa"/>
          </w:tcPr>
          <w:p w14:paraId="17992082"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6880E242"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58056023" w14:textId="77777777" w:rsidTr="00DD568C">
        <w:tc>
          <w:tcPr>
            <w:tcW w:w="780" w:type="dxa"/>
          </w:tcPr>
          <w:p w14:paraId="25A7B1AB" w14:textId="77777777" w:rsidR="00643A23" w:rsidRPr="00643A23" w:rsidRDefault="00643A23" w:rsidP="00DD568C">
            <w:pPr>
              <w:rPr>
                <w:rFonts w:asciiTheme="minorHAnsi" w:hAnsiTheme="minorHAnsi" w:cstheme="minorHAnsi"/>
                <w:b/>
                <w:szCs w:val="24"/>
              </w:rPr>
            </w:pPr>
          </w:p>
        </w:tc>
        <w:tc>
          <w:tcPr>
            <w:tcW w:w="5745" w:type="dxa"/>
          </w:tcPr>
          <w:p w14:paraId="2D57AA0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 xml:space="preserve">Ability to support and advise students sensitively; </w:t>
            </w:r>
          </w:p>
        </w:tc>
        <w:tc>
          <w:tcPr>
            <w:tcW w:w="885" w:type="dxa"/>
          </w:tcPr>
          <w:p w14:paraId="17230EF6"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3701B83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B91F72D" w14:textId="77777777" w:rsidTr="00DD568C">
        <w:tc>
          <w:tcPr>
            <w:tcW w:w="780" w:type="dxa"/>
          </w:tcPr>
          <w:p w14:paraId="6145FB1A" w14:textId="77777777" w:rsidR="00643A23" w:rsidRPr="00643A23" w:rsidRDefault="00643A23" w:rsidP="00DD568C">
            <w:pPr>
              <w:rPr>
                <w:rFonts w:asciiTheme="minorHAnsi" w:hAnsiTheme="minorHAnsi" w:cstheme="minorHAnsi"/>
                <w:szCs w:val="24"/>
              </w:rPr>
            </w:pPr>
          </w:p>
        </w:tc>
        <w:tc>
          <w:tcPr>
            <w:tcW w:w="5745" w:type="dxa"/>
          </w:tcPr>
          <w:p w14:paraId="54BEECD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 xml:space="preserve">Excellent skills to </w:t>
            </w:r>
            <w:proofErr w:type="spellStart"/>
            <w:r w:rsidRPr="00643A23">
              <w:rPr>
                <w:rFonts w:asciiTheme="minorHAnsi" w:hAnsiTheme="minorHAnsi" w:cstheme="minorHAnsi"/>
                <w:szCs w:val="24"/>
              </w:rPr>
              <w:t>organise</w:t>
            </w:r>
            <w:proofErr w:type="spellEnd"/>
            <w:r w:rsidRPr="00643A23">
              <w:rPr>
                <w:rFonts w:asciiTheme="minorHAnsi" w:hAnsiTheme="minorHAnsi" w:cstheme="minorHAnsi"/>
                <w:szCs w:val="24"/>
              </w:rPr>
              <w:t xml:space="preserve"> and lead projects and events;</w:t>
            </w:r>
          </w:p>
        </w:tc>
        <w:tc>
          <w:tcPr>
            <w:tcW w:w="885" w:type="dxa"/>
          </w:tcPr>
          <w:p w14:paraId="3B919AA6"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5BE6AD4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2A82A2D" w14:textId="77777777" w:rsidTr="00DD568C">
        <w:tc>
          <w:tcPr>
            <w:tcW w:w="780" w:type="dxa"/>
          </w:tcPr>
          <w:p w14:paraId="69C43B48" w14:textId="77777777" w:rsidR="00643A23" w:rsidRPr="00643A23" w:rsidRDefault="00643A23" w:rsidP="00DD568C">
            <w:pPr>
              <w:rPr>
                <w:rFonts w:asciiTheme="minorHAnsi" w:hAnsiTheme="minorHAnsi" w:cstheme="minorHAnsi"/>
                <w:szCs w:val="24"/>
              </w:rPr>
            </w:pPr>
          </w:p>
        </w:tc>
        <w:tc>
          <w:tcPr>
            <w:tcW w:w="5745" w:type="dxa"/>
          </w:tcPr>
          <w:p w14:paraId="2823335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Good networking, persuasion and collaborative skills;</w:t>
            </w:r>
          </w:p>
        </w:tc>
        <w:tc>
          <w:tcPr>
            <w:tcW w:w="885" w:type="dxa"/>
          </w:tcPr>
          <w:p w14:paraId="69765A7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7C786AD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9187B3D" w14:textId="77777777" w:rsidTr="00DD568C">
        <w:tc>
          <w:tcPr>
            <w:tcW w:w="780" w:type="dxa"/>
          </w:tcPr>
          <w:p w14:paraId="7866D949" w14:textId="77777777" w:rsidR="00643A23" w:rsidRPr="00643A23" w:rsidRDefault="00643A23" w:rsidP="00DD568C">
            <w:pPr>
              <w:rPr>
                <w:rFonts w:asciiTheme="minorHAnsi" w:hAnsiTheme="minorHAnsi" w:cstheme="minorHAnsi"/>
                <w:szCs w:val="24"/>
              </w:rPr>
            </w:pPr>
          </w:p>
        </w:tc>
        <w:tc>
          <w:tcPr>
            <w:tcW w:w="5745" w:type="dxa"/>
          </w:tcPr>
          <w:p w14:paraId="1CAAB6A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Self-motivational skills and the ability to work on own initiative.</w:t>
            </w:r>
          </w:p>
        </w:tc>
        <w:tc>
          <w:tcPr>
            <w:tcW w:w="885" w:type="dxa"/>
          </w:tcPr>
          <w:p w14:paraId="5C2E5606"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78A6FBD8"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2C65F9A0" w14:textId="77777777" w:rsidTr="00DD568C">
        <w:tc>
          <w:tcPr>
            <w:tcW w:w="780" w:type="dxa"/>
          </w:tcPr>
          <w:p w14:paraId="7B3CB10B"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 xml:space="preserve">3. </w:t>
            </w:r>
          </w:p>
        </w:tc>
        <w:tc>
          <w:tcPr>
            <w:tcW w:w="5745" w:type="dxa"/>
          </w:tcPr>
          <w:p w14:paraId="6260E3B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Qualifications, Education &amp; Training</w:t>
            </w:r>
          </w:p>
        </w:tc>
        <w:tc>
          <w:tcPr>
            <w:tcW w:w="885" w:type="dxa"/>
          </w:tcPr>
          <w:p w14:paraId="3A0BB7F8" w14:textId="77777777" w:rsidR="00643A23" w:rsidRPr="00643A23" w:rsidRDefault="00643A23" w:rsidP="00DD568C">
            <w:pPr>
              <w:rPr>
                <w:rFonts w:asciiTheme="minorHAnsi" w:hAnsiTheme="minorHAnsi" w:cstheme="minorHAnsi"/>
                <w:szCs w:val="24"/>
              </w:rPr>
            </w:pPr>
          </w:p>
        </w:tc>
        <w:tc>
          <w:tcPr>
            <w:tcW w:w="1601" w:type="dxa"/>
          </w:tcPr>
          <w:p w14:paraId="6E9D878C" w14:textId="77777777" w:rsidR="00643A23" w:rsidRPr="00643A23" w:rsidRDefault="00643A23" w:rsidP="00DD568C">
            <w:pPr>
              <w:rPr>
                <w:rFonts w:asciiTheme="minorHAnsi" w:hAnsiTheme="minorHAnsi" w:cstheme="minorHAnsi"/>
                <w:szCs w:val="24"/>
              </w:rPr>
            </w:pPr>
          </w:p>
        </w:tc>
      </w:tr>
      <w:tr w:rsidR="00643A23" w:rsidRPr="00643A23" w14:paraId="2774C6DE" w14:textId="77777777" w:rsidTr="00DD568C">
        <w:tc>
          <w:tcPr>
            <w:tcW w:w="780" w:type="dxa"/>
          </w:tcPr>
          <w:p w14:paraId="5F263B07" w14:textId="77777777" w:rsidR="00643A23" w:rsidRPr="00643A23" w:rsidRDefault="00643A23" w:rsidP="00DD568C">
            <w:pPr>
              <w:rPr>
                <w:rFonts w:asciiTheme="minorHAnsi" w:hAnsiTheme="minorHAnsi" w:cstheme="minorHAnsi"/>
                <w:b/>
                <w:szCs w:val="24"/>
              </w:rPr>
            </w:pPr>
          </w:p>
        </w:tc>
        <w:tc>
          <w:tcPr>
            <w:tcW w:w="5745" w:type="dxa"/>
          </w:tcPr>
          <w:p w14:paraId="58B35575"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 xml:space="preserve">GCSE </w:t>
            </w:r>
            <w:proofErr w:type="spellStart"/>
            <w:r w:rsidRPr="00643A23">
              <w:rPr>
                <w:rFonts w:asciiTheme="minorHAnsi" w:hAnsiTheme="minorHAnsi" w:cstheme="minorHAnsi"/>
                <w:szCs w:val="24"/>
              </w:rPr>
              <w:t>Maths</w:t>
            </w:r>
            <w:proofErr w:type="spellEnd"/>
            <w:r w:rsidRPr="00643A23">
              <w:rPr>
                <w:rFonts w:asciiTheme="minorHAnsi" w:hAnsiTheme="minorHAnsi" w:cstheme="minorHAnsi"/>
                <w:szCs w:val="24"/>
              </w:rPr>
              <w:t xml:space="preserve"> and English;</w:t>
            </w:r>
          </w:p>
        </w:tc>
        <w:tc>
          <w:tcPr>
            <w:tcW w:w="885" w:type="dxa"/>
          </w:tcPr>
          <w:p w14:paraId="72E2422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6D105AB5"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43BA6A09" w14:textId="77777777" w:rsidTr="00DD568C">
        <w:tc>
          <w:tcPr>
            <w:tcW w:w="780" w:type="dxa"/>
          </w:tcPr>
          <w:p w14:paraId="45FE08E4" w14:textId="77777777" w:rsidR="00643A23" w:rsidRPr="00643A23" w:rsidRDefault="00643A23" w:rsidP="00DD568C">
            <w:pPr>
              <w:rPr>
                <w:rFonts w:asciiTheme="minorHAnsi" w:hAnsiTheme="minorHAnsi" w:cstheme="minorHAnsi"/>
                <w:b/>
                <w:szCs w:val="24"/>
              </w:rPr>
            </w:pPr>
          </w:p>
        </w:tc>
        <w:tc>
          <w:tcPr>
            <w:tcW w:w="5745" w:type="dxa"/>
          </w:tcPr>
          <w:p w14:paraId="3DA7EF4A" w14:textId="77777777" w:rsidR="00643A23" w:rsidRPr="00643A23" w:rsidRDefault="00643A23" w:rsidP="00DD568C">
            <w:pPr>
              <w:rPr>
                <w:rFonts w:asciiTheme="minorHAnsi" w:hAnsiTheme="minorHAnsi" w:cstheme="minorHAnsi"/>
                <w:b/>
                <w:szCs w:val="24"/>
              </w:rPr>
            </w:pPr>
            <w:r w:rsidRPr="00643A23">
              <w:rPr>
                <w:rFonts w:asciiTheme="minorHAnsi" w:hAnsiTheme="minorHAnsi" w:cstheme="minorHAnsi"/>
                <w:szCs w:val="24"/>
              </w:rPr>
              <w:t>A first degree;</w:t>
            </w:r>
          </w:p>
        </w:tc>
        <w:tc>
          <w:tcPr>
            <w:tcW w:w="885" w:type="dxa"/>
          </w:tcPr>
          <w:p w14:paraId="6E93C94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369D184F"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357D4EE4" w14:textId="77777777" w:rsidTr="00DD568C">
        <w:tc>
          <w:tcPr>
            <w:tcW w:w="780" w:type="dxa"/>
          </w:tcPr>
          <w:p w14:paraId="6182C537" w14:textId="77777777" w:rsidR="00643A23" w:rsidRPr="00643A23" w:rsidRDefault="00643A23" w:rsidP="00DD568C">
            <w:pPr>
              <w:rPr>
                <w:rFonts w:asciiTheme="minorHAnsi" w:hAnsiTheme="minorHAnsi" w:cstheme="minorHAnsi"/>
                <w:szCs w:val="24"/>
              </w:rPr>
            </w:pPr>
          </w:p>
        </w:tc>
        <w:tc>
          <w:tcPr>
            <w:tcW w:w="5745" w:type="dxa"/>
          </w:tcPr>
          <w:p w14:paraId="70D4C909"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 qualification in counselling, coaching/mentor or similar.</w:t>
            </w:r>
          </w:p>
        </w:tc>
        <w:tc>
          <w:tcPr>
            <w:tcW w:w="885" w:type="dxa"/>
          </w:tcPr>
          <w:p w14:paraId="2E315A5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D</w:t>
            </w:r>
          </w:p>
        </w:tc>
        <w:tc>
          <w:tcPr>
            <w:tcW w:w="1601" w:type="dxa"/>
          </w:tcPr>
          <w:p w14:paraId="366400B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5D461D8F" w14:textId="77777777" w:rsidTr="00DD568C">
        <w:tc>
          <w:tcPr>
            <w:tcW w:w="780" w:type="dxa"/>
          </w:tcPr>
          <w:p w14:paraId="234860D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4.</w:t>
            </w:r>
          </w:p>
        </w:tc>
        <w:tc>
          <w:tcPr>
            <w:tcW w:w="5745" w:type="dxa"/>
          </w:tcPr>
          <w:p w14:paraId="2AB6D931"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b/>
                <w:szCs w:val="24"/>
              </w:rPr>
              <w:t>Other Requirements</w:t>
            </w:r>
          </w:p>
        </w:tc>
        <w:tc>
          <w:tcPr>
            <w:tcW w:w="885" w:type="dxa"/>
          </w:tcPr>
          <w:p w14:paraId="43B6E72C" w14:textId="77777777" w:rsidR="00643A23" w:rsidRPr="00643A23" w:rsidRDefault="00643A23" w:rsidP="00DD568C">
            <w:pPr>
              <w:rPr>
                <w:rFonts w:asciiTheme="minorHAnsi" w:hAnsiTheme="minorHAnsi" w:cstheme="minorHAnsi"/>
                <w:szCs w:val="24"/>
              </w:rPr>
            </w:pPr>
          </w:p>
        </w:tc>
        <w:tc>
          <w:tcPr>
            <w:tcW w:w="1601" w:type="dxa"/>
          </w:tcPr>
          <w:p w14:paraId="5ACF4991" w14:textId="77777777" w:rsidR="00643A23" w:rsidRPr="00643A23" w:rsidRDefault="00643A23" w:rsidP="00DD568C">
            <w:pPr>
              <w:rPr>
                <w:rFonts w:asciiTheme="minorHAnsi" w:hAnsiTheme="minorHAnsi" w:cstheme="minorHAnsi"/>
                <w:szCs w:val="24"/>
              </w:rPr>
            </w:pPr>
          </w:p>
        </w:tc>
      </w:tr>
      <w:tr w:rsidR="00643A23" w:rsidRPr="00643A23" w14:paraId="5348A128" w14:textId="77777777" w:rsidTr="00DD568C">
        <w:trPr>
          <w:trHeight w:val="540"/>
        </w:trPr>
        <w:tc>
          <w:tcPr>
            <w:tcW w:w="780" w:type="dxa"/>
          </w:tcPr>
          <w:p w14:paraId="65E8E7A4" w14:textId="77777777" w:rsidR="00643A23" w:rsidRPr="00643A23" w:rsidRDefault="00643A23" w:rsidP="00DD568C">
            <w:pPr>
              <w:rPr>
                <w:rFonts w:asciiTheme="minorHAnsi" w:hAnsiTheme="minorHAnsi" w:cstheme="minorHAnsi"/>
                <w:b/>
                <w:szCs w:val="24"/>
              </w:rPr>
            </w:pPr>
          </w:p>
        </w:tc>
        <w:tc>
          <w:tcPr>
            <w:tcW w:w="5745" w:type="dxa"/>
          </w:tcPr>
          <w:p w14:paraId="330B5F9D"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Enjoy a high degree of autonomy.  Pro-active in offering and delivering solutions;</w:t>
            </w:r>
          </w:p>
        </w:tc>
        <w:tc>
          <w:tcPr>
            <w:tcW w:w="885" w:type="dxa"/>
          </w:tcPr>
          <w:p w14:paraId="565FC62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3340AD6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6FD0D44E" w14:textId="77777777" w:rsidTr="00DD568C">
        <w:tc>
          <w:tcPr>
            <w:tcW w:w="780" w:type="dxa"/>
          </w:tcPr>
          <w:p w14:paraId="245B4E7B" w14:textId="77777777" w:rsidR="00643A23" w:rsidRPr="00643A23" w:rsidRDefault="00643A23" w:rsidP="00DD568C">
            <w:pPr>
              <w:rPr>
                <w:rFonts w:asciiTheme="minorHAnsi" w:hAnsiTheme="minorHAnsi" w:cstheme="minorHAnsi"/>
                <w:szCs w:val="24"/>
              </w:rPr>
            </w:pPr>
          </w:p>
        </w:tc>
        <w:tc>
          <w:tcPr>
            <w:tcW w:w="5745" w:type="dxa"/>
          </w:tcPr>
          <w:p w14:paraId="5DDE7B1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Commitment to own professional development;</w:t>
            </w:r>
          </w:p>
        </w:tc>
        <w:tc>
          <w:tcPr>
            <w:tcW w:w="885" w:type="dxa"/>
          </w:tcPr>
          <w:p w14:paraId="3B24A986"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08884BC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265790CF" w14:textId="77777777" w:rsidTr="00DD568C">
        <w:tc>
          <w:tcPr>
            <w:tcW w:w="780" w:type="dxa"/>
          </w:tcPr>
          <w:p w14:paraId="396DB690" w14:textId="77777777" w:rsidR="00643A23" w:rsidRPr="00643A23" w:rsidRDefault="00643A23" w:rsidP="00DD568C">
            <w:pPr>
              <w:rPr>
                <w:rFonts w:asciiTheme="minorHAnsi" w:hAnsiTheme="minorHAnsi" w:cstheme="minorHAnsi"/>
                <w:szCs w:val="24"/>
              </w:rPr>
            </w:pPr>
          </w:p>
        </w:tc>
        <w:tc>
          <w:tcPr>
            <w:tcW w:w="5745" w:type="dxa"/>
          </w:tcPr>
          <w:p w14:paraId="41018077"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Commitment to working flexibly in terms of time and tasks;</w:t>
            </w:r>
          </w:p>
        </w:tc>
        <w:tc>
          <w:tcPr>
            <w:tcW w:w="885" w:type="dxa"/>
          </w:tcPr>
          <w:p w14:paraId="71AA1A03"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25B4DB8E"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009E0B67" w14:textId="77777777" w:rsidTr="00DD568C">
        <w:tc>
          <w:tcPr>
            <w:tcW w:w="780" w:type="dxa"/>
          </w:tcPr>
          <w:p w14:paraId="085B0DD9" w14:textId="77777777" w:rsidR="00643A23" w:rsidRPr="00643A23" w:rsidRDefault="00643A23" w:rsidP="00DD568C">
            <w:pPr>
              <w:rPr>
                <w:rFonts w:asciiTheme="minorHAnsi" w:hAnsiTheme="minorHAnsi" w:cstheme="minorHAnsi"/>
                <w:szCs w:val="24"/>
              </w:rPr>
            </w:pPr>
          </w:p>
        </w:tc>
        <w:tc>
          <w:tcPr>
            <w:tcW w:w="5745" w:type="dxa"/>
          </w:tcPr>
          <w:p w14:paraId="282EFD99"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Sensitive to diverse student population including cross-cultural sensitivity;</w:t>
            </w:r>
          </w:p>
        </w:tc>
        <w:tc>
          <w:tcPr>
            <w:tcW w:w="885" w:type="dxa"/>
          </w:tcPr>
          <w:p w14:paraId="2DC3A02A"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44E42CF8"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48406EF7" w14:textId="77777777" w:rsidTr="00DD568C">
        <w:tc>
          <w:tcPr>
            <w:tcW w:w="780" w:type="dxa"/>
          </w:tcPr>
          <w:p w14:paraId="4A2811B5" w14:textId="77777777" w:rsidR="00643A23" w:rsidRPr="00643A23" w:rsidRDefault="00643A23" w:rsidP="00DD568C">
            <w:pPr>
              <w:rPr>
                <w:rFonts w:asciiTheme="minorHAnsi" w:hAnsiTheme="minorHAnsi" w:cstheme="minorHAnsi"/>
                <w:szCs w:val="24"/>
              </w:rPr>
            </w:pPr>
          </w:p>
        </w:tc>
        <w:tc>
          <w:tcPr>
            <w:tcW w:w="5745" w:type="dxa"/>
          </w:tcPr>
          <w:p w14:paraId="7E3C3BC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Ability to work confidentially with knowledge of data protection issues;</w:t>
            </w:r>
          </w:p>
        </w:tc>
        <w:tc>
          <w:tcPr>
            <w:tcW w:w="885" w:type="dxa"/>
          </w:tcPr>
          <w:p w14:paraId="67CEEDC1"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0883EDA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26812C80" w14:textId="77777777" w:rsidTr="00DD568C">
        <w:tc>
          <w:tcPr>
            <w:tcW w:w="780" w:type="dxa"/>
          </w:tcPr>
          <w:p w14:paraId="6AEDD105" w14:textId="77777777" w:rsidR="00643A23" w:rsidRPr="00643A23" w:rsidRDefault="00643A23" w:rsidP="00DD568C">
            <w:pPr>
              <w:rPr>
                <w:rFonts w:asciiTheme="minorHAnsi" w:hAnsiTheme="minorHAnsi" w:cstheme="minorHAnsi"/>
                <w:szCs w:val="24"/>
              </w:rPr>
            </w:pPr>
          </w:p>
        </w:tc>
        <w:tc>
          <w:tcPr>
            <w:tcW w:w="5745" w:type="dxa"/>
          </w:tcPr>
          <w:p w14:paraId="40789E1C"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Resilience to deal with high-pressure and challenging situations;</w:t>
            </w:r>
          </w:p>
        </w:tc>
        <w:tc>
          <w:tcPr>
            <w:tcW w:w="885" w:type="dxa"/>
          </w:tcPr>
          <w:p w14:paraId="6E566439"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034FC690"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22C2DEDD" w14:textId="77777777" w:rsidTr="00DD568C">
        <w:tc>
          <w:tcPr>
            <w:tcW w:w="780" w:type="dxa"/>
          </w:tcPr>
          <w:p w14:paraId="4494E818" w14:textId="77777777" w:rsidR="00643A23" w:rsidRPr="00643A23" w:rsidRDefault="00643A23" w:rsidP="00DD568C">
            <w:pPr>
              <w:rPr>
                <w:rFonts w:asciiTheme="minorHAnsi" w:hAnsiTheme="minorHAnsi" w:cstheme="minorHAnsi"/>
                <w:szCs w:val="24"/>
              </w:rPr>
            </w:pPr>
          </w:p>
        </w:tc>
        <w:tc>
          <w:tcPr>
            <w:tcW w:w="5745" w:type="dxa"/>
          </w:tcPr>
          <w:p w14:paraId="1F98B70A" w14:textId="77777777" w:rsidR="00643A23" w:rsidRPr="00643A23" w:rsidRDefault="00643A23" w:rsidP="00DD568C">
            <w:pPr>
              <w:pStyle w:val="NormalWeb"/>
              <w:spacing w:before="0" w:beforeAutospacing="0" w:after="0" w:afterAutospacing="0"/>
              <w:rPr>
                <w:rFonts w:asciiTheme="minorHAnsi" w:hAnsiTheme="minorHAnsi" w:cstheme="minorHAnsi"/>
              </w:rPr>
            </w:pPr>
            <w:r w:rsidRPr="00643A23">
              <w:rPr>
                <w:rFonts w:asciiTheme="minorHAnsi" w:hAnsiTheme="minorHAnsi" w:cstheme="minorHAnsi"/>
                <w:color w:val="000000"/>
              </w:rPr>
              <w:t>To undertake an Enhanced DBS check</w:t>
            </w:r>
          </w:p>
        </w:tc>
        <w:tc>
          <w:tcPr>
            <w:tcW w:w="885" w:type="dxa"/>
          </w:tcPr>
          <w:p w14:paraId="40B2B7B3"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233E294B"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r w:rsidR="00643A23" w:rsidRPr="00643A23" w14:paraId="5E298FDC" w14:textId="77777777" w:rsidTr="00DD568C">
        <w:tc>
          <w:tcPr>
            <w:tcW w:w="780" w:type="dxa"/>
          </w:tcPr>
          <w:p w14:paraId="28EC9C1A" w14:textId="77777777" w:rsidR="00643A23" w:rsidRPr="00643A23" w:rsidRDefault="00643A23" w:rsidP="00DD568C">
            <w:pPr>
              <w:rPr>
                <w:rFonts w:asciiTheme="minorHAnsi" w:hAnsiTheme="minorHAnsi" w:cstheme="minorHAnsi"/>
                <w:szCs w:val="24"/>
              </w:rPr>
            </w:pPr>
          </w:p>
        </w:tc>
        <w:tc>
          <w:tcPr>
            <w:tcW w:w="5745" w:type="dxa"/>
          </w:tcPr>
          <w:p w14:paraId="182D66CB"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Ability to work collaboratively and sensitively across the University.</w:t>
            </w:r>
          </w:p>
        </w:tc>
        <w:tc>
          <w:tcPr>
            <w:tcW w:w="885" w:type="dxa"/>
          </w:tcPr>
          <w:p w14:paraId="20CD28F4"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E</w:t>
            </w:r>
          </w:p>
        </w:tc>
        <w:tc>
          <w:tcPr>
            <w:tcW w:w="1601" w:type="dxa"/>
          </w:tcPr>
          <w:p w14:paraId="79A8DCBF" w14:textId="77777777" w:rsidR="00643A23" w:rsidRPr="00643A23" w:rsidRDefault="00643A23" w:rsidP="00DD568C">
            <w:pPr>
              <w:rPr>
                <w:rFonts w:asciiTheme="minorHAnsi" w:hAnsiTheme="minorHAnsi" w:cstheme="minorHAnsi"/>
                <w:szCs w:val="24"/>
              </w:rPr>
            </w:pPr>
            <w:r w:rsidRPr="00643A23">
              <w:rPr>
                <w:rFonts w:asciiTheme="minorHAnsi" w:hAnsiTheme="minorHAnsi" w:cstheme="minorHAnsi"/>
                <w:szCs w:val="24"/>
              </w:rPr>
              <w:t>AF,S,R</w:t>
            </w:r>
          </w:p>
        </w:tc>
      </w:tr>
    </w:tbl>
    <w:p w14:paraId="7B80CA27" w14:textId="77777777" w:rsidR="00643A23" w:rsidRPr="00643A23" w:rsidRDefault="00643A23" w:rsidP="00643A23">
      <w:pPr>
        <w:rPr>
          <w:rFonts w:asciiTheme="minorHAnsi" w:hAnsiTheme="minorHAnsi" w:cstheme="minorHAnsi"/>
          <w:szCs w:val="24"/>
        </w:rPr>
      </w:pPr>
    </w:p>
    <w:p w14:paraId="16D83534" w14:textId="77777777" w:rsidR="00643A23" w:rsidRPr="00643A23" w:rsidRDefault="00643A23" w:rsidP="00643A23">
      <w:pPr>
        <w:rPr>
          <w:rFonts w:asciiTheme="minorHAnsi" w:hAnsiTheme="minorHAnsi" w:cstheme="minorHAnsi"/>
          <w:b/>
          <w:szCs w:val="24"/>
        </w:rPr>
      </w:pPr>
      <w:r w:rsidRPr="00643A23">
        <w:rPr>
          <w:rFonts w:asciiTheme="minorHAnsi" w:hAnsiTheme="minorHAnsi" w:cstheme="minorHAnsi"/>
          <w:b/>
          <w:szCs w:val="24"/>
        </w:rPr>
        <w:t xml:space="preserve">Legend  </w:t>
      </w:r>
    </w:p>
    <w:p w14:paraId="7F7DC941" w14:textId="77777777" w:rsidR="00643A23" w:rsidRPr="00643A23" w:rsidRDefault="00643A23" w:rsidP="00643A23">
      <w:pPr>
        <w:rPr>
          <w:rFonts w:asciiTheme="minorHAnsi" w:hAnsiTheme="minorHAnsi" w:cstheme="minorHAnsi"/>
          <w:szCs w:val="24"/>
        </w:rPr>
      </w:pPr>
      <w:r w:rsidRPr="00643A23">
        <w:rPr>
          <w:rFonts w:asciiTheme="minorHAnsi" w:hAnsiTheme="minorHAnsi" w:cstheme="minorHAnsi"/>
          <w:szCs w:val="24"/>
        </w:rPr>
        <w:t>Rating of attribute: E = essential; D = desirable</w:t>
      </w:r>
    </w:p>
    <w:p w14:paraId="179EB9C1" w14:textId="77777777" w:rsidR="00643A23" w:rsidRPr="00643A23" w:rsidRDefault="00643A23" w:rsidP="00643A23">
      <w:pPr>
        <w:rPr>
          <w:rFonts w:asciiTheme="minorHAnsi" w:hAnsiTheme="minorHAnsi" w:cstheme="minorHAnsi"/>
          <w:szCs w:val="24"/>
        </w:rPr>
      </w:pPr>
      <w:r w:rsidRPr="00643A23">
        <w:rPr>
          <w:rFonts w:asciiTheme="minorHAnsi" w:hAnsiTheme="minorHAnsi" w:cstheme="minorHAnsi"/>
          <w:szCs w:val="24"/>
        </w:rPr>
        <w:t xml:space="preserve">Source of evidence: AF = Application Form; S = Selection </w:t>
      </w:r>
      <w:proofErr w:type="spellStart"/>
      <w:r w:rsidRPr="00643A23">
        <w:rPr>
          <w:rFonts w:asciiTheme="minorHAnsi" w:hAnsiTheme="minorHAnsi" w:cstheme="minorHAnsi"/>
          <w:szCs w:val="24"/>
        </w:rPr>
        <w:t>Programme</w:t>
      </w:r>
      <w:proofErr w:type="spellEnd"/>
      <w:r w:rsidRPr="00643A23">
        <w:rPr>
          <w:rFonts w:asciiTheme="minorHAnsi" w:hAnsiTheme="minorHAnsi" w:cstheme="minorHAnsi"/>
          <w:szCs w:val="24"/>
        </w:rPr>
        <w:t xml:space="preserve"> (including Interview, Test, Presentation, References)</w:t>
      </w:r>
    </w:p>
    <w:p w14:paraId="3F48CD65" w14:textId="77777777" w:rsidR="00643A23" w:rsidRPr="00643A23" w:rsidRDefault="00643A23" w:rsidP="00643A23">
      <w:pPr>
        <w:rPr>
          <w:rFonts w:asciiTheme="minorHAnsi" w:hAnsiTheme="minorHAnsi" w:cstheme="minorHAnsi"/>
          <w:szCs w:val="24"/>
        </w:rPr>
      </w:pPr>
    </w:p>
    <w:p w14:paraId="66FC82F1" w14:textId="77777777" w:rsidR="00643A23" w:rsidRPr="00643A23" w:rsidRDefault="00643A23" w:rsidP="00643A23">
      <w:pPr>
        <w:rPr>
          <w:rFonts w:asciiTheme="minorHAnsi" w:hAnsiTheme="minorHAnsi" w:cstheme="minorHAnsi"/>
          <w:b/>
          <w:szCs w:val="24"/>
        </w:rPr>
      </w:pPr>
      <w:r w:rsidRPr="00643A23">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43A23" w14:paraId="08864716" w14:textId="77777777" w:rsidTr="00DD568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0383CEF" w14:textId="77777777" w:rsidR="00643A23" w:rsidRDefault="00643A23" w:rsidP="00DD568C">
            <w:pPr>
              <w:pStyle w:val="Closing"/>
              <w:spacing w:before="120" w:after="100" w:afterAutospacing="1" w:line="240" w:lineRule="auto"/>
              <w:ind w:left="0"/>
              <w:jc w:val="center"/>
              <w:rPr>
                <w:rFonts w:ascii="Calibri" w:hAnsi="Calibri" w:cs="Calibri"/>
                <w:b/>
                <w:bCs/>
                <w:sz w:val="24"/>
                <w:szCs w:val="24"/>
              </w:rPr>
            </w:pPr>
            <w:r>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Pr>
                  <w:rStyle w:val="Hyperlink"/>
                  <w:rFonts w:ascii="Calibri" w:eastAsia="Calibri" w:hAnsi="Calibri" w:cs="Calibri"/>
                  <w:b/>
                  <w:bCs/>
                  <w:szCs w:val="24"/>
                </w:rPr>
                <w:t>Job Hazard Information</w:t>
              </w:r>
            </w:hyperlink>
            <w:r>
              <w:rPr>
                <w:rFonts w:ascii="Calibri" w:hAnsi="Calibri" w:cs="Calibri"/>
                <w:b/>
                <w:bCs/>
                <w:sz w:val="24"/>
                <w:szCs w:val="24"/>
              </w:rPr>
              <w:t xml:space="preserve"> document in order to do this and give details in the free text space provided. </w:t>
            </w:r>
          </w:p>
        </w:tc>
      </w:tr>
      <w:tr w:rsidR="00643A23" w14:paraId="737C1CF0"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2261DB8E" w14:textId="77777777" w:rsidR="00643A23" w:rsidRDefault="00643A23" w:rsidP="00DD568C">
            <w:pPr>
              <w:pStyle w:val="Closing"/>
              <w:numPr>
                <w:ilvl w:val="0"/>
                <w:numId w:val="13"/>
              </w:numPr>
              <w:spacing w:after="100" w:afterAutospacing="1" w:line="240" w:lineRule="auto"/>
              <w:ind w:left="318" w:hanging="318"/>
              <w:rPr>
                <w:rFonts w:ascii="Calibri" w:hAnsi="Calibri" w:cs="Calibri"/>
                <w:sz w:val="24"/>
                <w:szCs w:val="24"/>
              </w:rPr>
            </w:pPr>
            <w:r>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F30A029"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61312" behindDoc="0" locked="0" layoutInCell="1" allowOverlap="1" wp14:anchorId="041DC783" wp14:editId="057BA996">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12D8D1"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DC78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712D8D1"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77CF75C" w14:textId="77777777" w:rsidR="00643A23" w:rsidRDefault="00643A23" w:rsidP="00DD568C">
            <w:pPr>
              <w:pStyle w:val="Closing"/>
              <w:spacing w:after="100" w:afterAutospacing="1" w:line="240" w:lineRule="auto"/>
              <w:ind w:left="382" w:hanging="382"/>
              <w:rPr>
                <w:rFonts w:ascii="Calibri" w:hAnsi="Calibri" w:cs="Calibri"/>
                <w:sz w:val="24"/>
                <w:szCs w:val="24"/>
              </w:rPr>
            </w:pPr>
            <w:r>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002A57EF"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62336" behindDoc="0" locked="0" layoutInCell="1" allowOverlap="1" wp14:anchorId="74258D6C" wp14:editId="5FAF4F56">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EAF52"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8D6C"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46EAF52" w14:textId="77777777" w:rsidR="00643A23" w:rsidRDefault="00643A23" w:rsidP="00643A23"/>
                        </w:txbxContent>
                      </v:textbox>
                    </v:shape>
                  </w:pict>
                </mc:Fallback>
              </mc:AlternateContent>
            </w:r>
          </w:p>
        </w:tc>
      </w:tr>
      <w:tr w:rsidR="00643A23" w14:paraId="057A28BD"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7B6F12B7" w14:textId="77777777" w:rsidR="00643A23" w:rsidRDefault="00643A23" w:rsidP="00DD568C">
            <w:pPr>
              <w:pStyle w:val="Closing"/>
              <w:numPr>
                <w:ilvl w:val="0"/>
                <w:numId w:val="13"/>
              </w:numPr>
              <w:spacing w:after="100" w:afterAutospacing="1" w:line="240" w:lineRule="auto"/>
              <w:ind w:left="318" w:hanging="318"/>
              <w:rPr>
                <w:rFonts w:ascii="Calibri" w:hAnsi="Calibri" w:cs="Calibri"/>
                <w:sz w:val="24"/>
                <w:szCs w:val="24"/>
              </w:rPr>
            </w:pPr>
            <w:r>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F2E0045"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63360" behindDoc="0" locked="0" layoutInCell="1" allowOverlap="1" wp14:anchorId="63836DAF" wp14:editId="4413AB70">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260096"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36DAF"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0260096"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2CD58C4"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2AD3413A"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64384" behindDoc="0" locked="0" layoutInCell="1" allowOverlap="1" wp14:anchorId="41A4D1DC" wp14:editId="6B13CD85">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1DCAFD"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4D1DC"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F1DCAFD" w14:textId="77777777" w:rsidR="00643A23" w:rsidRDefault="00643A23" w:rsidP="00643A23"/>
                        </w:txbxContent>
                      </v:textbox>
                    </v:shape>
                  </w:pict>
                </mc:Fallback>
              </mc:AlternateContent>
            </w:r>
          </w:p>
        </w:tc>
      </w:tr>
      <w:tr w:rsidR="00643A23" w14:paraId="0A84E3B0"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3A7985E5" w14:textId="77777777" w:rsidR="00643A23" w:rsidRDefault="00643A23" w:rsidP="00DD568C">
            <w:pPr>
              <w:pStyle w:val="Closing"/>
              <w:numPr>
                <w:ilvl w:val="0"/>
                <w:numId w:val="13"/>
              </w:numPr>
              <w:spacing w:line="240" w:lineRule="auto"/>
              <w:ind w:left="318" w:hanging="318"/>
              <w:rPr>
                <w:rFonts w:ascii="Calibri" w:hAnsi="Calibri" w:cs="Calibri"/>
                <w:iCs/>
                <w:sz w:val="24"/>
                <w:szCs w:val="24"/>
              </w:rPr>
            </w:pPr>
            <w:r>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312749C"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65408" behindDoc="0" locked="0" layoutInCell="1" allowOverlap="1" wp14:anchorId="71C05708" wp14:editId="7AD7C783">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80F2E3"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05708"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F80F2E3"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6107D61" w14:textId="77777777" w:rsidR="00643A23" w:rsidRDefault="00643A23" w:rsidP="00DD568C">
            <w:pPr>
              <w:pStyle w:val="Closing"/>
              <w:spacing w:after="100" w:afterAutospacing="1" w:line="240" w:lineRule="auto"/>
              <w:ind w:left="382" w:hanging="382"/>
              <w:rPr>
                <w:rFonts w:ascii="Calibri" w:hAnsi="Calibri" w:cs="Calibri"/>
                <w:sz w:val="24"/>
                <w:szCs w:val="24"/>
              </w:rPr>
            </w:pPr>
            <w:r>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51A6E3FB"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66432" behindDoc="0" locked="0" layoutInCell="1" allowOverlap="1" wp14:anchorId="430DE54D" wp14:editId="0722866E">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8EC879"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E54D"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578EC879" w14:textId="77777777" w:rsidR="00643A23" w:rsidRDefault="00643A23" w:rsidP="00643A23"/>
                        </w:txbxContent>
                      </v:textbox>
                    </v:shape>
                  </w:pict>
                </mc:Fallback>
              </mc:AlternateContent>
            </w:r>
          </w:p>
        </w:tc>
      </w:tr>
      <w:tr w:rsidR="00643A23" w14:paraId="00326737"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271F7FB3" w14:textId="77777777" w:rsidR="00643A23" w:rsidRDefault="00643A23" w:rsidP="00DD568C">
            <w:pPr>
              <w:pStyle w:val="Closing"/>
              <w:numPr>
                <w:ilvl w:val="0"/>
                <w:numId w:val="13"/>
              </w:numPr>
              <w:spacing w:after="100" w:afterAutospacing="1" w:line="240" w:lineRule="auto"/>
              <w:ind w:left="318" w:hanging="318"/>
              <w:rPr>
                <w:rFonts w:ascii="Calibri" w:hAnsi="Calibri" w:cs="Calibri"/>
                <w:sz w:val="24"/>
                <w:szCs w:val="24"/>
              </w:rPr>
            </w:pPr>
            <w:r>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E72C8AB"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67456" behindDoc="0" locked="0" layoutInCell="1" allowOverlap="1" wp14:anchorId="528BDA10" wp14:editId="5A39892D">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B6C32F"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BDA10"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EB6C32F"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48955BD"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3AAF2D2"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68480" behindDoc="0" locked="0" layoutInCell="1" allowOverlap="1" wp14:anchorId="6C507CBB" wp14:editId="66CDF5A9">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4C7168"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07CBB"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34C7168" w14:textId="77777777" w:rsidR="00643A23" w:rsidRDefault="00643A23" w:rsidP="00643A23"/>
                        </w:txbxContent>
                      </v:textbox>
                    </v:shape>
                  </w:pict>
                </mc:Fallback>
              </mc:AlternateContent>
            </w:r>
          </w:p>
        </w:tc>
      </w:tr>
      <w:tr w:rsidR="00643A23" w14:paraId="0F353C82"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28AE6573" w14:textId="77777777" w:rsidR="00643A23" w:rsidRDefault="00643A23" w:rsidP="00DD568C">
            <w:pPr>
              <w:pStyle w:val="Closing"/>
              <w:numPr>
                <w:ilvl w:val="0"/>
                <w:numId w:val="13"/>
              </w:numPr>
              <w:spacing w:after="100" w:afterAutospacing="1" w:line="240" w:lineRule="auto"/>
              <w:ind w:left="318" w:hanging="318"/>
              <w:rPr>
                <w:rFonts w:ascii="Calibri" w:hAnsi="Calibri" w:cs="Calibri"/>
                <w:sz w:val="24"/>
                <w:szCs w:val="24"/>
              </w:rPr>
            </w:pPr>
            <w:r>
              <w:rPr>
                <w:rFonts w:ascii="Calibri" w:hAnsi="Calibri" w:cs="Calibri"/>
                <w:sz w:val="24"/>
                <w:szCs w:val="24"/>
              </w:rPr>
              <w:t xml:space="preserve">Noise &gt; 80 </w:t>
            </w:r>
            <w:proofErr w:type="spellStart"/>
            <w:r>
              <w:rPr>
                <w:rFonts w:ascii="Calibri" w:hAnsi="Calibri" w:cs="Calibri"/>
                <w:sz w:val="24"/>
                <w:szCs w:val="24"/>
              </w:rPr>
              <w:t>DbA</w:t>
            </w:r>
            <w:proofErr w:type="spellEnd"/>
            <w:r>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576B6A8"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69504" behindDoc="0" locked="0" layoutInCell="1" allowOverlap="1" wp14:anchorId="06564B9C" wp14:editId="379F52C6">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A4BD1"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64B9C"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01A4BD1"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64A3700"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182CF164"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0528" behindDoc="0" locked="0" layoutInCell="1" allowOverlap="1" wp14:anchorId="76374B1F" wp14:editId="4249D242">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0BF958"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74B1F"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B0BF958" w14:textId="77777777" w:rsidR="00643A23" w:rsidRDefault="00643A23" w:rsidP="00643A23"/>
                        </w:txbxContent>
                      </v:textbox>
                    </v:shape>
                  </w:pict>
                </mc:Fallback>
              </mc:AlternateContent>
            </w:r>
          </w:p>
        </w:tc>
      </w:tr>
      <w:tr w:rsidR="00643A23" w14:paraId="3C23379E"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085EFD07" w14:textId="77777777" w:rsidR="00643A23" w:rsidRDefault="00643A23" w:rsidP="00DD568C">
            <w:pPr>
              <w:pStyle w:val="Closing"/>
              <w:numPr>
                <w:ilvl w:val="0"/>
                <w:numId w:val="13"/>
              </w:numPr>
              <w:spacing w:line="240" w:lineRule="auto"/>
              <w:ind w:left="318" w:hanging="318"/>
              <w:rPr>
                <w:rFonts w:ascii="Calibri" w:hAnsi="Calibri" w:cs="Calibri"/>
                <w:sz w:val="24"/>
                <w:szCs w:val="24"/>
              </w:rPr>
            </w:pPr>
            <w:r>
              <w:rPr>
                <w:rFonts w:ascii="Calibri" w:hAnsi="Calibri" w:cs="Calibri"/>
                <w:sz w:val="24"/>
                <w:szCs w:val="24"/>
              </w:rPr>
              <w:t>Night Working</w:t>
            </w:r>
          </w:p>
          <w:p w14:paraId="3F1DB90E" w14:textId="77777777" w:rsidR="00643A23" w:rsidRDefault="00643A23" w:rsidP="00DD568C">
            <w:pPr>
              <w:pStyle w:val="Closing"/>
              <w:spacing w:after="100" w:afterAutospacing="1" w:line="240" w:lineRule="auto"/>
              <w:ind w:left="318" w:hanging="318"/>
              <w:rPr>
                <w:rFonts w:ascii="Calibri" w:hAnsi="Calibri" w:cs="Calibri"/>
                <w:sz w:val="24"/>
                <w:szCs w:val="24"/>
              </w:rPr>
            </w:pPr>
            <w:r>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2511ACF"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71552" behindDoc="0" locked="0" layoutInCell="1" allowOverlap="1" wp14:anchorId="2513FA55" wp14:editId="0A7745E1">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83C74A"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3FA55"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783C74A"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C7E7767"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0AB77C2B"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2576" behindDoc="0" locked="0" layoutInCell="1" allowOverlap="1" wp14:anchorId="1CC088A8" wp14:editId="21474630">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24AB22"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088A8"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B24AB22" w14:textId="77777777" w:rsidR="00643A23" w:rsidRDefault="00643A23" w:rsidP="00643A23"/>
                        </w:txbxContent>
                      </v:textbox>
                    </v:shape>
                  </w:pict>
                </mc:Fallback>
              </mc:AlternateContent>
            </w:r>
          </w:p>
        </w:tc>
      </w:tr>
      <w:tr w:rsidR="00643A23" w14:paraId="34BD8203"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2E197281" w14:textId="77777777" w:rsidR="00643A23" w:rsidRDefault="00643A23" w:rsidP="00DD568C">
            <w:pPr>
              <w:pStyle w:val="Closing"/>
              <w:numPr>
                <w:ilvl w:val="0"/>
                <w:numId w:val="13"/>
              </w:numPr>
              <w:spacing w:line="240" w:lineRule="auto"/>
              <w:ind w:left="318" w:hanging="318"/>
              <w:rPr>
                <w:rFonts w:ascii="Calibri" w:hAnsi="Calibri" w:cs="Calibri"/>
                <w:sz w:val="24"/>
                <w:szCs w:val="24"/>
              </w:rPr>
            </w:pPr>
            <w:r>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14A8AFE"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73600" behindDoc="0" locked="0" layoutInCell="1" allowOverlap="1" wp14:anchorId="465C58E8" wp14:editId="5FCBA255">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D2A567" w14:textId="77777777" w:rsidR="00643A23" w:rsidRDefault="00643A23" w:rsidP="00643A2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C58E8"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5D2A567" w14:textId="77777777" w:rsidR="00643A23" w:rsidRDefault="00643A23" w:rsidP="00643A23">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3C2FABB"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2A19A436"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4624" behindDoc="0" locked="0" layoutInCell="1" allowOverlap="1" wp14:anchorId="221F7FDB" wp14:editId="2D78BA65">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6D305F"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F7FDB"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A6D305F" w14:textId="77777777" w:rsidR="00643A23" w:rsidRDefault="00643A23" w:rsidP="00643A23"/>
                        </w:txbxContent>
                      </v:textbox>
                    </v:shape>
                  </w:pict>
                </mc:Fallback>
              </mc:AlternateContent>
            </w:r>
          </w:p>
        </w:tc>
      </w:tr>
      <w:tr w:rsidR="00643A23" w14:paraId="46F868A0" w14:textId="77777777" w:rsidTr="00DD568C">
        <w:trPr>
          <w:trHeight w:val="560"/>
        </w:trPr>
        <w:tc>
          <w:tcPr>
            <w:tcW w:w="4114" w:type="dxa"/>
            <w:tcBorders>
              <w:top w:val="single" w:sz="4" w:space="0" w:color="auto"/>
              <w:left w:val="single" w:sz="4" w:space="0" w:color="auto"/>
              <w:bottom w:val="single" w:sz="4" w:space="0" w:color="auto"/>
              <w:right w:val="nil"/>
            </w:tcBorders>
            <w:hideMark/>
          </w:tcPr>
          <w:p w14:paraId="6531711F" w14:textId="77777777" w:rsidR="00643A23" w:rsidRDefault="00643A23" w:rsidP="00DD568C">
            <w:pPr>
              <w:pStyle w:val="Closing"/>
              <w:numPr>
                <w:ilvl w:val="0"/>
                <w:numId w:val="13"/>
              </w:numPr>
              <w:spacing w:line="240" w:lineRule="auto"/>
              <w:ind w:left="318" w:hanging="318"/>
              <w:rPr>
                <w:rFonts w:ascii="Calibri" w:hAnsi="Calibri" w:cs="Calibri"/>
                <w:sz w:val="24"/>
                <w:szCs w:val="24"/>
              </w:rPr>
            </w:pPr>
            <w:r>
              <w:rPr>
                <w:rFonts w:ascii="Calibri" w:hAnsi="Calibri" w:cs="Calibri"/>
                <w:sz w:val="24"/>
                <w:szCs w:val="24"/>
              </w:rPr>
              <w:t xml:space="preserve">Repetitive tasks (e.g. pipette use </w:t>
            </w:r>
            <w:proofErr w:type="spellStart"/>
            <w:r>
              <w:rPr>
                <w:rFonts w:ascii="Calibri" w:hAnsi="Calibri" w:cs="Calibri"/>
                <w:sz w:val="24"/>
                <w:szCs w:val="24"/>
              </w:rPr>
              <w:t>etc</w:t>
            </w:r>
            <w:proofErr w:type="spellEnd"/>
            <w:r>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34CDAFC5" w14:textId="77777777" w:rsidR="00643A23" w:rsidRDefault="00643A23" w:rsidP="00DD568C">
            <w:pPr>
              <w:pStyle w:val="Closing"/>
              <w:spacing w:after="100" w:afterAutospacing="1"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75648" behindDoc="0" locked="0" layoutInCell="1" allowOverlap="1" wp14:anchorId="0B937343" wp14:editId="32B97827">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605363"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37343"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3605363" w14:textId="77777777" w:rsidR="00643A23" w:rsidRDefault="00643A23" w:rsidP="00643A2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1DCD58F"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1FF9A33F"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6672" behindDoc="0" locked="0" layoutInCell="1" allowOverlap="1" wp14:anchorId="10434D75" wp14:editId="00FF3A74">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D6745"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34D75"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1BD6745" w14:textId="77777777" w:rsidR="00643A23" w:rsidRDefault="00643A23" w:rsidP="00643A23"/>
                        </w:txbxContent>
                      </v:textbox>
                    </v:shape>
                  </w:pict>
                </mc:Fallback>
              </mc:AlternateContent>
            </w:r>
          </w:p>
        </w:tc>
      </w:tr>
      <w:tr w:rsidR="00643A23" w14:paraId="652E38EF" w14:textId="77777777" w:rsidTr="00DD568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2D29991" w14:textId="77777777" w:rsidR="00643A23" w:rsidRDefault="00643A23" w:rsidP="00DD568C">
            <w:pPr>
              <w:pStyle w:val="Closing"/>
              <w:numPr>
                <w:ilvl w:val="0"/>
                <w:numId w:val="13"/>
              </w:numPr>
              <w:spacing w:line="240" w:lineRule="auto"/>
              <w:ind w:left="318" w:hanging="318"/>
              <w:rPr>
                <w:rFonts w:ascii="Calibri" w:hAnsi="Calibri" w:cs="Calibri"/>
                <w:sz w:val="24"/>
                <w:szCs w:val="24"/>
              </w:rPr>
            </w:pPr>
            <w:r>
              <w:rPr>
                <w:noProof/>
                <w:lang w:eastAsia="en-GB"/>
              </w:rPr>
              <mc:AlternateContent>
                <mc:Choice Requires="wps">
                  <w:drawing>
                    <wp:anchor distT="0" distB="0" distL="114300" distR="114300" simplePos="0" relativeHeight="251677696" behindDoc="0" locked="0" layoutInCell="1" allowOverlap="1" wp14:anchorId="5A72296A" wp14:editId="68ABA6F7">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94E8FB"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2296A"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994E8FB" w14:textId="77777777" w:rsidR="00643A23" w:rsidRDefault="00643A23" w:rsidP="00643A23"/>
                        </w:txbxContent>
                      </v:textbox>
                    </v:shape>
                  </w:pict>
                </mc:Fallback>
              </mc:AlternateContent>
            </w:r>
            <w:r>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45A288B" w14:textId="77777777" w:rsidR="00643A23" w:rsidRDefault="00643A23" w:rsidP="00DD568C">
            <w:pPr>
              <w:pStyle w:val="Closing"/>
              <w:spacing w:after="100" w:afterAutospacing="1" w:line="240" w:lineRule="auto"/>
              <w:ind w:left="0"/>
              <w:rPr>
                <w:rFonts w:ascii="Calibri" w:hAnsi="Calibri" w:cs="Calibri"/>
                <w:sz w:val="24"/>
                <w:szCs w:val="24"/>
              </w:rPr>
            </w:pPr>
            <w:r>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31D2204F"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8720" behindDoc="0" locked="0" layoutInCell="1" allowOverlap="1" wp14:anchorId="1C3146C5" wp14:editId="2974C2C4">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C634C5"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146C5"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7C634C5" w14:textId="77777777" w:rsidR="00643A23" w:rsidRDefault="00643A23" w:rsidP="00643A23"/>
                        </w:txbxContent>
                      </v:textbox>
                    </v:shape>
                  </w:pict>
                </mc:Fallback>
              </mc:AlternateContent>
            </w:r>
          </w:p>
        </w:tc>
      </w:tr>
      <w:tr w:rsidR="00643A23" w14:paraId="49D7EE6C" w14:textId="77777777" w:rsidTr="00DD568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94B188B"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79744" behindDoc="0" locked="0" layoutInCell="1" allowOverlap="1" wp14:anchorId="7F60B2D0" wp14:editId="3BB8DF0E">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04603F"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0B2D0"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404603F" w14:textId="77777777" w:rsidR="00643A23" w:rsidRDefault="00643A23" w:rsidP="00643A23"/>
                        </w:txbxContent>
                      </v:textbox>
                    </v:shape>
                  </w:pict>
                </mc:Fallback>
              </mc:AlternateContent>
            </w:r>
            <w:r>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10F95FAB"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80768" behindDoc="0" locked="0" layoutInCell="1" allowOverlap="1" wp14:anchorId="3E5201EA" wp14:editId="6B204213">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617E2A"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201EA"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5617E2A" w14:textId="77777777" w:rsidR="00643A23" w:rsidRDefault="00643A23" w:rsidP="00643A23"/>
                        </w:txbxContent>
                      </v:textbox>
                    </v:shape>
                  </w:pict>
                </mc:Fallback>
              </mc:AlternateContent>
            </w:r>
            <w:r>
              <w:rPr>
                <w:rFonts w:ascii="Calibri" w:hAnsi="Calibri" w:cs="Calibri"/>
                <w:sz w:val="24"/>
                <w:szCs w:val="24"/>
              </w:rPr>
              <w:t xml:space="preserve">22.  Nanomaterials                                           </w:t>
            </w:r>
          </w:p>
        </w:tc>
      </w:tr>
      <w:tr w:rsidR="00643A23" w14:paraId="0BF29526" w14:textId="77777777" w:rsidTr="00DD568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BE29420" w14:textId="77777777" w:rsidR="00643A23" w:rsidRDefault="00643A23" w:rsidP="00DD568C">
            <w:pPr>
              <w:pStyle w:val="Closing"/>
              <w:spacing w:after="100" w:afterAutospacing="1" w:line="240" w:lineRule="auto"/>
              <w:ind w:left="318" w:hanging="284"/>
              <w:rPr>
                <w:rFonts w:ascii="Calibri" w:hAnsi="Calibri" w:cs="Calibri"/>
                <w:sz w:val="24"/>
                <w:szCs w:val="24"/>
              </w:rPr>
            </w:pPr>
            <w:r>
              <w:rPr>
                <w:noProof/>
                <w:lang w:eastAsia="en-GB"/>
              </w:rPr>
              <mc:AlternateContent>
                <mc:Choice Requires="wps">
                  <w:drawing>
                    <wp:anchor distT="0" distB="0" distL="114300" distR="114300" simplePos="0" relativeHeight="251681792" behindDoc="0" locked="0" layoutInCell="1" allowOverlap="1" wp14:anchorId="4F93CB76" wp14:editId="73F151BE">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157249"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3CB76"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B157249" w14:textId="77777777" w:rsidR="00643A23" w:rsidRDefault="00643A23" w:rsidP="00643A23"/>
                        </w:txbxContent>
                      </v:textbox>
                    </v:shape>
                  </w:pict>
                </mc:Fallback>
              </mc:AlternateContent>
            </w:r>
            <w:r>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3E59893C"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82816" behindDoc="0" locked="0" layoutInCell="1" allowOverlap="1" wp14:anchorId="0BD9EB19" wp14:editId="421CE856">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D5B4F4"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9EB19"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FD5B4F4" w14:textId="77777777" w:rsidR="00643A23" w:rsidRDefault="00643A23" w:rsidP="00643A23"/>
                        </w:txbxContent>
                      </v:textbox>
                    </v:shape>
                  </w:pict>
                </mc:Fallback>
              </mc:AlternateContent>
            </w:r>
            <w:r>
              <w:rPr>
                <w:rFonts w:ascii="Calibri" w:hAnsi="Calibri" w:cs="Calibri"/>
                <w:sz w:val="24"/>
                <w:szCs w:val="24"/>
              </w:rPr>
              <w:t xml:space="preserve">23.  Workplace stressors (e.g. workload, relationships, job role </w:t>
            </w:r>
            <w:proofErr w:type="spellStart"/>
            <w:r>
              <w:rPr>
                <w:rFonts w:ascii="Calibri" w:hAnsi="Calibri" w:cs="Calibri"/>
                <w:sz w:val="24"/>
                <w:szCs w:val="24"/>
              </w:rPr>
              <w:t>etc</w:t>
            </w:r>
            <w:proofErr w:type="spellEnd"/>
            <w:r>
              <w:rPr>
                <w:rFonts w:ascii="Calibri" w:hAnsi="Calibri" w:cs="Calibri"/>
                <w:sz w:val="24"/>
                <w:szCs w:val="24"/>
              </w:rPr>
              <w:t xml:space="preserve">)                                           </w:t>
            </w:r>
          </w:p>
        </w:tc>
      </w:tr>
      <w:tr w:rsidR="00643A23" w14:paraId="10D34E96" w14:textId="77777777" w:rsidTr="00DD568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45077D1"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w:lastRenderedPageBreak/>
              <mc:AlternateContent>
                <mc:Choice Requires="wps">
                  <w:drawing>
                    <wp:anchor distT="0" distB="0" distL="114300" distR="114300" simplePos="0" relativeHeight="251683840" behindDoc="0" locked="0" layoutInCell="1" allowOverlap="1" wp14:anchorId="6A0A054E" wp14:editId="1D7A67EA">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8F2F21"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A054E"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5D8F2F21" w14:textId="77777777" w:rsidR="00643A23" w:rsidRDefault="00643A23" w:rsidP="00643A23"/>
                        </w:txbxContent>
                      </v:textbox>
                    </v:shape>
                  </w:pict>
                </mc:Fallback>
              </mc:AlternateContent>
            </w:r>
            <w:r>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4E1182CA" w14:textId="77777777" w:rsidR="00643A23" w:rsidRDefault="00643A23" w:rsidP="00DD568C">
            <w:pPr>
              <w:pStyle w:val="Closing"/>
              <w:spacing w:after="100" w:afterAutospacing="1" w:line="240" w:lineRule="auto"/>
              <w:ind w:left="0"/>
              <w:rPr>
                <w:rFonts w:ascii="Calibri" w:hAnsi="Calibri" w:cs="Calibri"/>
                <w:sz w:val="24"/>
                <w:szCs w:val="24"/>
              </w:rPr>
            </w:pPr>
            <w:r>
              <w:rPr>
                <w:noProof/>
                <w:lang w:eastAsia="en-GB"/>
              </w:rPr>
              <mc:AlternateContent>
                <mc:Choice Requires="wps">
                  <w:drawing>
                    <wp:anchor distT="0" distB="0" distL="114300" distR="114300" simplePos="0" relativeHeight="251684864" behindDoc="0" locked="0" layoutInCell="1" allowOverlap="1" wp14:anchorId="7BF14908" wp14:editId="728BAD9E">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BBD2FD" w14:textId="77777777" w:rsidR="00643A23" w:rsidRDefault="00643A23" w:rsidP="00643A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14908"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51BBD2FD" w14:textId="77777777" w:rsidR="00643A23" w:rsidRDefault="00643A23" w:rsidP="00643A23"/>
                        </w:txbxContent>
                      </v:textbox>
                    </v:shape>
                  </w:pict>
                </mc:Fallback>
              </mc:AlternateContent>
            </w:r>
            <w:r>
              <w:rPr>
                <w:rFonts w:ascii="Calibri" w:hAnsi="Calibri" w:cs="Calibri"/>
                <w:sz w:val="24"/>
                <w:szCs w:val="24"/>
              </w:rPr>
              <w:t xml:space="preserve">24.  Other (please specify)                      </w:t>
            </w:r>
          </w:p>
        </w:tc>
      </w:tr>
    </w:tbl>
    <w:p w14:paraId="157A83BF" w14:textId="77777777" w:rsidR="00643A23" w:rsidRDefault="00643A23" w:rsidP="00643A23">
      <w:pPr>
        <w:rPr>
          <w:b/>
          <w:szCs w:val="24"/>
        </w:rPr>
      </w:pPr>
    </w:p>
    <w:p w14:paraId="181CF328" w14:textId="77777777" w:rsidR="00643A23" w:rsidRPr="00643A23" w:rsidRDefault="00643A23" w:rsidP="00643A23">
      <w:pPr>
        <w:rPr>
          <w:rFonts w:ascii="Calibri" w:hAnsi="Calibri" w:cs="Calibri"/>
          <w:b/>
          <w:szCs w:val="24"/>
        </w:rPr>
      </w:pPr>
      <w:r w:rsidRPr="00643A23">
        <w:rPr>
          <w:rFonts w:ascii="Calibri" w:hAnsi="Calibri" w:cs="Calibri"/>
          <w:b/>
          <w:szCs w:val="24"/>
        </w:rPr>
        <w:t>Completed by Line Manager/Supervisor:</w:t>
      </w:r>
    </w:p>
    <w:p w14:paraId="29A904EC" w14:textId="77777777" w:rsidR="00643A23" w:rsidRPr="00643A23" w:rsidRDefault="00643A23" w:rsidP="00643A23">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43A23" w:rsidRPr="00643A23" w14:paraId="0A0F78E2" w14:textId="77777777" w:rsidTr="00DD568C">
        <w:tc>
          <w:tcPr>
            <w:tcW w:w="2618" w:type="dxa"/>
            <w:tcBorders>
              <w:top w:val="single" w:sz="4" w:space="0" w:color="000000"/>
              <w:left w:val="single" w:sz="4" w:space="0" w:color="000000"/>
              <w:bottom w:val="single" w:sz="4" w:space="0" w:color="000000"/>
              <w:right w:val="single" w:sz="4" w:space="0" w:color="000000"/>
            </w:tcBorders>
            <w:hideMark/>
          </w:tcPr>
          <w:p w14:paraId="542E9ED6" w14:textId="77777777" w:rsidR="00643A23" w:rsidRPr="00643A23" w:rsidRDefault="00643A23" w:rsidP="00DD568C">
            <w:pPr>
              <w:rPr>
                <w:rFonts w:ascii="Calibri" w:hAnsi="Calibri" w:cs="Calibri"/>
                <w:b/>
                <w:szCs w:val="24"/>
              </w:rPr>
            </w:pPr>
            <w:r w:rsidRPr="00643A23">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1B904E10" w14:textId="77777777" w:rsidR="00643A23" w:rsidRPr="00643A23" w:rsidRDefault="00643A23" w:rsidP="00DD568C">
            <w:pPr>
              <w:rPr>
                <w:rFonts w:ascii="Calibri" w:hAnsi="Calibri" w:cs="Calibri"/>
                <w:szCs w:val="24"/>
              </w:rPr>
            </w:pPr>
            <w:r w:rsidRPr="00643A23">
              <w:rPr>
                <w:rFonts w:ascii="Calibri" w:hAnsi="Calibri" w:cs="Calibri"/>
                <w:szCs w:val="24"/>
              </w:rPr>
              <w:t>ZOE DANN</w:t>
            </w:r>
          </w:p>
        </w:tc>
      </w:tr>
      <w:tr w:rsidR="00643A23" w:rsidRPr="00643A23" w14:paraId="6F9251FF" w14:textId="77777777" w:rsidTr="00DD568C">
        <w:tc>
          <w:tcPr>
            <w:tcW w:w="2618" w:type="dxa"/>
            <w:tcBorders>
              <w:top w:val="single" w:sz="4" w:space="0" w:color="000000"/>
              <w:left w:val="single" w:sz="4" w:space="0" w:color="000000"/>
              <w:bottom w:val="single" w:sz="4" w:space="0" w:color="000000"/>
              <w:right w:val="single" w:sz="4" w:space="0" w:color="000000"/>
            </w:tcBorders>
            <w:hideMark/>
          </w:tcPr>
          <w:p w14:paraId="0E9D2B01" w14:textId="77777777" w:rsidR="00643A23" w:rsidRPr="00643A23" w:rsidRDefault="00643A23" w:rsidP="00DD568C">
            <w:pPr>
              <w:rPr>
                <w:rFonts w:ascii="Calibri" w:hAnsi="Calibri" w:cs="Calibri"/>
                <w:b/>
                <w:szCs w:val="24"/>
              </w:rPr>
            </w:pPr>
            <w:r w:rsidRPr="00643A23">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3E8781FB" w14:textId="77777777" w:rsidR="00643A23" w:rsidRPr="00643A23" w:rsidRDefault="00643A23" w:rsidP="00DD568C">
            <w:pPr>
              <w:rPr>
                <w:rFonts w:ascii="Calibri" w:hAnsi="Calibri" w:cs="Calibri"/>
                <w:szCs w:val="24"/>
              </w:rPr>
            </w:pPr>
            <w:r w:rsidRPr="00643A23">
              <w:rPr>
                <w:rFonts w:ascii="Calibri" w:hAnsi="Calibri" w:cs="Calibri"/>
                <w:szCs w:val="24"/>
              </w:rPr>
              <w:t>24 July 2020</w:t>
            </w:r>
          </w:p>
        </w:tc>
      </w:tr>
      <w:tr w:rsidR="00643A23" w:rsidRPr="00643A23" w14:paraId="0595FA1E" w14:textId="77777777" w:rsidTr="00DD568C">
        <w:tc>
          <w:tcPr>
            <w:tcW w:w="2618" w:type="dxa"/>
            <w:tcBorders>
              <w:top w:val="single" w:sz="4" w:space="0" w:color="000000"/>
              <w:left w:val="single" w:sz="4" w:space="0" w:color="000000"/>
              <w:bottom w:val="single" w:sz="4" w:space="0" w:color="000000"/>
              <w:right w:val="single" w:sz="4" w:space="0" w:color="000000"/>
            </w:tcBorders>
            <w:hideMark/>
          </w:tcPr>
          <w:p w14:paraId="5B609F58" w14:textId="77777777" w:rsidR="00643A23" w:rsidRPr="00643A23" w:rsidRDefault="00643A23" w:rsidP="00DD568C">
            <w:pPr>
              <w:rPr>
                <w:rFonts w:ascii="Calibri" w:hAnsi="Calibri" w:cs="Calibri"/>
                <w:b/>
                <w:szCs w:val="24"/>
              </w:rPr>
            </w:pPr>
            <w:r w:rsidRPr="00643A23">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24CDC89D" w14:textId="77777777" w:rsidR="00643A23" w:rsidRPr="00643A23" w:rsidRDefault="00643A23" w:rsidP="00DD568C">
            <w:pPr>
              <w:rPr>
                <w:rFonts w:ascii="Calibri" w:hAnsi="Calibri" w:cs="Calibri"/>
                <w:szCs w:val="24"/>
              </w:rPr>
            </w:pPr>
            <w:r w:rsidRPr="00643A23">
              <w:rPr>
                <w:rFonts w:ascii="Calibri" w:hAnsi="Calibri" w:cs="Calibri"/>
                <w:szCs w:val="24"/>
              </w:rPr>
              <w:t>4827</w:t>
            </w:r>
          </w:p>
        </w:tc>
      </w:tr>
    </w:tbl>
    <w:p w14:paraId="65A90486" w14:textId="77777777" w:rsidR="00643A23" w:rsidRPr="00643A23" w:rsidRDefault="00643A23" w:rsidP="00643A23">
      <w:pPr>
        <w:rPr>
          <w:rFonts w:ascii="Calibri" w:hAnsi="Calibri" w:cs="Calibri"/>
          <w:szCs w:val="24"/>
        </w:rPr>
      </w:pPr>
    </w:p>
    <w:p w14:paraId="201F684A" w14:textId="77777777" w:rsidR="00643A23" w:rsidRPr="00643A23" w:rsidRDefault="00643A23" w:rsidP="00643A23">
      <w:pPr>
        <w:rPr>
          <w:rFonts w:ascii="Calibri" w:hAnsi="Calibri" w:cs="Calibri"/>
          <w:szCs w:val="24"/>
        </w:rPr>
      </w:pPr>
      <w:r w:rsidRPr="00643A23">
        <w:rPr>
          <w:rFonts w:ascii="Calibri" w:hAnsi="Calibri" w:cs="Calibri"/>
          <w:szCs w:val="24"/>
        </w:rPr>
        <w:t>Managers should use this form and the information contained in it during induction of new staff to identify any training needs or requirement for referral to Occupational Health (OH).</w:t>
      </w:r>
    </w:p>
    <w:p w14:paraId="6FF0B007" w14:textId="77777777" w:rsidR="00643A23" w:rsidRPr="00643A23" w:rsidRDefault="00643A23" w:rsidP="00643A23">
      <w:pPr>
        <w:rPr>
          <w:rFonts w:ascii="Calibri" w:hAnsi="Calibri" w:cs="Calibri"/>
          <w:szCs w:val="24"/>
        </w:rPr>
      </w:pPr>
      <w:r w:rsidRPr="00643A23">
        <w:rPr>
          <w:rFonts w:ascii="Calibri" w:hAnsi="Calibri" w:cs="Calibri"/>
          <w:szCs w:val="24"/>
        </w:rPr>
        <w:t>Should any of this associated information be unavailable please contact OH (Tel: 023 9284 3187) so that appropriate advice can be given.</w:t>
      </w:r>
    </w:p>
    <w:p w14:paraId="7F9DF1E1" w14:textId="77777777" w:rsidR="00643A23" w:rsidRPr="00643A23" w:rsidRDefault="00643A23" w:rsidP="00643A23">
      <w:pPr>
        <w:rPr>
          <w:rFonts w:ascii="Calibri" w:hAnsi="Calibri" w:cs="Calibri"/>
        </w:rPr>
      </w:pPr>
    </w:p>
    <w:p w14:paraId="69552FF5" w14:textId="77777777" w:rsidR="00643A23" w:rsidRDefault="00643A23" w:rsidP="00643A23">
      <w:pPr>
        <w:rPr>
          <w:szCs w:val="24"/>
        </w:rPr>
      </w:pPr>
    </w:p>
    <w:p w14:paraId="513E827B" w14:textId="66209A7F" w:rsidR="00654023" w:rsidRDefault="00654023" w:rsidP="00D827C3">
      <w:pPr>
        <w:rPr>
          <w:rFonts w:ascii="Calibri" w:hAnsi="Calibri"/>
          <w:lang w:val="en-GB"/>
        </w:rPr>
      </w:pPr>
    </w:p>
    <w:p w14:paraId="0BD3F6F9" w14:textId="633E9CE5" w:rsidR="00654023" w:rsidRDefault="00654023" w:rsidP="00D827C3">
      <w:pPr>
        <w:rPr>
          <w:rFonts w:ascii="Calibri" w:hAnsi="Calibri"/>
          <w:lang w:val="en-GB"/>
        </w:rPr>
      </w:pPr>
    </w:p>
    <w:p w14:paraId="0636D520" w14:textId="6266C9BB" w:rsidR="00654023" w:rsidRDefault="00654023" w:rsidP="00D827C3">
      <w:pPr>
        <w:rPr>
          <w:rFonts w:ascii="Calibri" w:hAnsi="Calibri"/>
          <w:lang w:val="en-GB"/>
        </w:rPr>
      </w:pPr>
    </w:p>
    <w:p w14:paraId="4F7A7AC9" w14:textId="28C54652" w:rsidR="00654023" w:rsidRDefault="00654023" w:rsidP="00D827C3">
      <w:pPr>
        <w:rPr>
          <w:rFonts w:ascii="Calibri" w:hAnsi="Calibri"/>
          <w:lang w:val="en-GB"/>
        </w:rPr>
      </w:pPr>
    </w:p>
    <w:p w14:paraId="332772E9" w14:textId="0B701430" w:rsidR="00654023" w:rsidRDefault="00654023" w:rsidP="00D827C3">
      <w:pPr>
        <w:rPr>
          <w:rFonts w:ascii="Calibri" w:hAnsi="Calibri"/>
          <w:lang w:val="en-GB"/>
        </w:rPr>
      </w:pPr>
    </w:p>
    <w:p w14:paraId="65C32A1C" w14:textId="0B33689D" w:rsidR="00654023" w:rsidRDefault="00654023" w:rsidP="00D827C3">
      <w:pPr>
        <w:rPr>
          <w:rFonts w:ascii="Calibri" w:hAnsi="Calibri"/>
          <w:lang w:val="en-GB"/>
        </w:rPr>
      </w:pPr>
    </w:p>
    <w:p w14:paraId="4E410CDA" w14:textId="0AC7E0F1" w:rsidR="00654023" w:rsidRDefault="00654023" w:rsidP="00D827C3">
      <w:pPr>
        <w:rPr>
          <w:rFonts w:ascii="Calibri" w:hAnsi="Calibri"/>
          <w:lang w:val="en-GB"/>
        </w:rPr>
      </w:pPr>
    </w:p>
    <w:p w14:paraId="266C51A5" w14:textId="2484DC24" w:rsidR="00654023" w:rsidRDefault="00654023" w:rsidP="00D827C3">
      <w:pPr>
        <w:rPr>
          <w:rFonts w:ascii="Calibri" w:hAnsi="Calibri"/>
          <w:lang w:val="en-GB"/>
        </w:rPr>
      </w:pPr>
    </w:p>
    <w:p w14:paraId="17FE2992" w14:textId="0C8D8D60" w:rsidR="00654023" w:rsidRDefault="00654023" w:rsidP="00D827C3">
      <w:pPr>
        <w:rPr>
          <w:rFonts w:ascii="Calibri" w:hAnsi="Calibri"/>
          <w:lang w:val="en-GB"/>
        </w:rPr>
      </w:pPr>
    </w:p>
    <w:p w14:paraId="2D754C5B" w14:textId="07FF068B" w:rsidR="00654023" w:rsidRDefault="00654023" w:rsidP="00D827C3">
      <w:pPr>
        <w:rPr>
          <w:rFonts w:ascii="Calibri" w:hAnsi="Calibri"/>
          <w:lang w:val="en-GB"/>
        </w:rPr>
      </w:pPr>
    </w:p>
    <w:p w14:paraId="5DAAC0E9" w14:textId="7AB7903E" w:rsidR="00654023" w:rsidRDefault="00654023" w:rsidP="00D827C3">
      <w:pPr>
        <w:rPr>
          <w:rFonts w:ascii="Calibri" w:hAnsi="Calibri"/>
          <w:lang w:val="en-GB"/>
        </w:rPr>
      </w:pPr>
    </w:p>
    <w:p w14:paraId="6F25A669" w14:textId="126E0F25" w:rsidR="00654023" w:rsidRDefault="00654023" w:rsidP="00D827C3">
      <w:pPr>
        <w:rPr>
          <w:rFonts w:ascii="Calibri" w:hAnsi="Calibri"/>
          <w:lang w:val="en-GB"/>
        </w:rPr>
      </w:pPr>
    </w:p>
    <w:p w14:paraId="1F1E6E35" w14:textId="6D76B82D" w:rsidR="00654023" w:rsidRDefault="00654023"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7777777" w:rsidR="006D3642" w:rsidRDefault="006D3642" w:rsidP="00D827C3">
      <w:pPr>
        <w:rPr>
          <w:rFonts w:ascii="Calibri" w:hAnsi="Calibri"/>
          <w:lang w:val="en-GB"/>
        </w:rPr>
      </w:pPr>
    </w:p>
    <w:p w14:paraId="432E7D64" w14:textId="456C9C78" w:rsidR="006D3642" w:rsidRDefault="006D3642" w:rsidP="006253AE">
      <w:pPr>
        <w:rPr>
          <w:rFonts w:ascii="Calibri" w:hAnsi="Calibri"/>
          <w:b/>
          <w:sz w:val="32"/>
          <w:lang w:val="en-GB"/>
        </w:rPr>
      </w:pPr>
    </w:p>
    <w:p w14:paraId="4BD992D7" w14:textId="7EEE5F67" w:rsidR="00654023" w:rsidRPr="00D35FA6" w:rsidRDefault="00654023" w:rsidP="00D35FA6">
      <w:pPr>
        <w:rPr>
          <w:rFonts w:cs="Calibri"/>
          <w:b/>
          <w:szCs w:val="24"/>
        </w:rPr>
      </w:pP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583"/>
    <w:multiLevelType w:val="multilevel"/>
    <w:tmpl w:val="F10E2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62646"/>
    <w:multiLevelType w:val="multilevel"/>
    <w:tmpl w:val="289C3A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B6027"/>
    <w:multiLevelType w:val="multilevel"/>
    <w:tmpl w:val="ECC62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05E8D"/>
    <w:multiLevelType w:val="multilevel"/>
    <w:tmpl w:val="3CE0F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8C5973"/>
    <w:multiLevelType w:val="multilevel"/>
    <w:tmpl w:val="BC06A578"/>
    <w:lvl w:ilvl="0">
      <w:start w:val="1"/>
      <w:numFmt w:val="lowerRoman"/>
      <w:lvlText w:val="%1)"/>
      <w:lvlJc w:val="left"/>
      <w:pPr>
        <w:ind w:left="720" w:hanging="360"/>
      </w:pPr>
      <w:rPr>
        <w:rFonts w:ascii="Calibri" w:eastAsia="Calibri" w:hAnsi="Calibri" w:cs="Calibri"/>
        <w:b/>
      </w:rPr>
    </w:lvl>
    <w:lvl w:ilvl="1">
      <w:start w:val="1"/>
      <w:numFmt w:val="lowerRoman"/>
      <w:lvlText w:val="%2."/>
      <w:lvlJc w:val="left"/>
      <w:pPr>
        <w:ind w:left="1440" w:hanging="360"/>
      </w:pPr>
    </w:lvl>
    <w:lvl w:ilvl="2">
      <w:start w:val="1"/>
      <w:numFmt w:val="decimal"/>
      <w:lvlText w:val="%1%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00EA3"/>
    <w:multiLevelType w:val="multilevel"/>
    <w:tmpl w:val="4E8C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8E238B"/>
    <w:multiLevelType w:val="multilevel"/>
    <w:tmpl w:val="89AAE7D0"/>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4461F"/>
    <w:multiLevelType w:val="multilevel"/>
    <w:tmpl w:val="872ACE64"/>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750775"/>
    <w:multiLevelType w:val="multilevel"/>
    <w:tmpl w:val="95BA83E4"/>
    <w:lvl w:ilvl="0">
      <w:start w:val="1"/>
      <w:numFmt w:val="decimal"/>
      <w:lvlText w:val="%1."/>
      <w:lvlJc w:val="left"/>
      <w:pPr>
        <w:ind w:left="360" w:hanging="360"/>
      </w:pPr>
      <w:rPr>
        <w:b/>
      </w:rPr>
    </w:lvl>
    <w:lvl w:ilvl="1">
      <w:start w:val="1"/>
      <w:numFmt w:val="lowerRoman"/>
      <w:lvlText w:val="%2."/>
      <w:lvlJc w:val="left"/>
      <w:pPr>
        <w:ind w:left="1080" w:hanging="360"/>
      </w:pPr>
    </w:lvl>
    <w:lvl w:ilvl="2">
      <w:start w:val="1"/>
      <w:numFmt w:val="decimal"/>
      <w:lvlText w:val="%1%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4220"/>
    <w:multiLevelType w:val="multilevel"/>
    <w:tmpl w:val="1AD0E68A"/>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87AFB"/>
    <w:multiLevelType w:val="multilevel"/>
    <w:tmpl w:val="7BD0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19"/>
  </w:num>
  <w:num w:numId="5">
    <w:abstractNumId w:val="4"/>
  </w:num>
  <w:num w:numId="6">
    <w:abstractNumId w:val="8"/>
  </w:num>
  <w:num w:numId="7">
    <w:abstractNumId w:val="13"/>
  </w:num>
  <w:num w:numId="8">
    <w:abstractNumId w:val="20"/>
  </w:num>
  <w:num w:numId="9">
    <w:abstractNumId w:val="24"/>
  </w:num>
  <w:num w:numId="10">
    <w:abstractNumId w:val="17"/>
  </w:num>
  <w:num w:numId="11">
    <w:abstractNumId w:val="11"/>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8"/>
  </w:num>
  <w:num w:numId="17">
    <w:abstractNumId w:val="22"/>
  </w:num>
  <w:num w:numId="18">
    <w:abstractNumId w:val="0"/>
  </w:num>
  <w:num w:numId="19">
    <w:abstractNumId w:val="6"/>
  </w:num>
  <w:num w:numId="20">
    <w:abstractNumId w:val="10"/>
  </w:num>
  <w:num w:numId="21">
    <w:abstractNumId w:val="14"/>
  </w:num>
  <w:num w:numId="22">
    <w:abstractNumId w:val="7"/>
  </w:num>
  <w:num w:numId="23">
    <w:abstractNumId w:val="9"/>
  </w:num>
  <w:num w:numId="24">
    <w:abstractNumId w:val="15"/>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43A23"/>
    <w:rsid w:val="00654023"/>
    <w:rsid w:val="006D3642"/>
    <w:rsid w:val="007414F1"/>
    <w:rsid w:val="007A6D0C"/>
    <w:rsid w:val="007D416F"/>
    <w:rsid w:val="007E1DE4"/>
    <w:rsid w:val="00864322"/>
    <w:rsid w:val="009761DF"/>
    <w:rsid w:val="009925F5"/>
    <w:rsid w:val="009E4EBB"/>
    <w:rsid w:val="00A4244F"/>
    <w:rsid w:val="00B208D5"/>
    <w:rsid w:val="00B65352"/>
    <w:rsid w:val="00B9178F"/>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43A23"/>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BF76-D52D-4C69-8EB6-859A2542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Elaine Higgins</cp:lastModifiedBy>
  <cp:revision>3</cp:revision>
  <dcterms:created xsi:type="dcterms:W3CDTF">2020-08-04T15:05:00Z</dcterms:created>
  <dcterms:modified xsi:type="dcterms:W3CDTF">2020-08-04T15:35:00Z</dcterms:modified>
</cp:coreProperties>
</file>