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EBB" w:rsidRPr="003C36B9" w:rsidRDefault="009E4EBB" w:rsidP="009E4EBB">
      <w:pPr>
        <w:jc w:val="both"/>
        <w:rPr>
          <w:rFonts w:ascii="Calibri" w:hAnsi="Calibri"/>
          <w:b/>
          <w:lang w:val="en-GB"/>
        </w:rPr>
      </w:pPr>
    </w:p>
    <w:p w:rsidR="009E4EBB" w:rsidRPr="003C36B9" w:rsidRDefault="009761DF" w:rsidP="009E4EBB">
      <w:pPr>
        <w:jc w:val="right"/>
        <w:rPr>
          <w:rFonts w:ascii="Calibri" w:hAnsi="Calibri"/>
          <w:b/>
          <w:lang w:val="en-GB"/>
        </w:rPr>
      </w:pPr>
      <w:r>
        <w:rPr>
          <w:rFonts w:ascii="Calibri" w:hAnsi="Calibri"/>
          <w:b/>
          <w:noProof/>
          <w:snapToGrid/>
          <w:sz w:val="16"/>
          <w:lang w:val="en-GB" w:eastAsia="en-GB"/>
        </w:rPr>
        <w:drawing>
          <wp:anchor distT="0" distB="0" distL="114300" distR="114300" simplePos="0" relativeHeight="251659264" behindDoc="1" locked="0" layoutInCell="1" allowOverlap="1" wp14:anchorId="28A9E6E2" wp14:editId="190B2CB1">
            <wp:simplePos x="0" y="0"/>
            <wp:positionH relativeFrom="margin">
              <wp:posOffset>0</wp:posOffset>
            </wp:positionH>
            <wp:positionV relativeFrom="paragraph">
              <wp:posOffset>3810</wp:posOffset>
            </wp:positionV>
            <wp:extent cx="1905000" cy="447675"/>
            <wp:effectExtent l="0" t="0" r="0" b="9525"/>
            <wp:wrapTight wrapText="bothSides">
              <wp:wrapPolygon edited="0">
                <wp:start x="0" y="0"/>
                <wp:lineTo x="0" y="21140"/>
                <wp:lineTo x="21384" y="21140"/>
                <wp:lineTo x="213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F Gold logo.jpg"/>
                    <pic:cNvPicPr/>
                  </pic:nvPicPr>
                  <pic:blipFill>
                    <a:blip r:embed="rId5">
                      <a:extLst>
                        <a:ext uri="{28A0092B-C50C-407E-A947-70E740481C1C}">
                          <a14:useLocalDpi xmlns:a14="http://schemas.microsoft.com/office/drawing/2010/main" val="0"/>
                        </a:ext>
                      </a:extLst>
                    </a:blip>
                    <a:stretch>
                      <a:fillRect/>
                    </a:stretch>
                  </pic:blipFill>
                  <pic:spPr>
                    <a:xfrm>
                      <a:off x="0" y="0"/>
                      <a:ext cx="1905000" cy="447675"/>
                    </a:xfrm>
                    <a:prstGeom prst="rect">
                      <a:avLst/>
                    </a:prstGeom>
                  </pic:spPr>
                </pic:pic>
              </a:graphicData>
            </a:graphic>
            <wp14:sizeRelH relativeFrom="page">
              <wp14:pctWidth>0</wp14:pctWidth>
            </wp14:sizeRelH>
            <wp14:sizeRelV relativeFrom="page">
              <wp14:pctHeight>0</wp14:pctHeight>
            </wp14:sizeRelV>
          </wp:anchor>
        </w:drawing>
      </w:r>
      <w:r w:rsidR="009E4EBB">
        <w:rPr>
          <w:rFonts w:ascii="Calibri" w:hAnsi="Calibri"/>
          <w:noProof/>
          <w:sz w:val="20"/>
          <w:lang w:val="en-GB" w:eastAsia="en-GB"/>
        </w:rPr>
        <w:drawing>
          <wp:inline distT="0" distB="0" distL="0" distR="0" wp14:anchorId="0FD905C1" wp14:editId="13BE72B1">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9E4EBB" w:rsidRDefault="009E4EBB" w:rsidP="009E4EBB">
      <w:pPr>
        <w:jc w:val="both"/>
        <w:rPr>
          <w:rFonts w:ascii="Calibri" w:hAnsi="Calibri"/>
          <w:b/>
          <w:sz w:val="32"/>
        </w:rPr>
      </w:pPr>
      <w:r>
        <w:rPr>
          <w:rFonts w:ascii="Calibri" w:hAnsi="Calibri"/>
          <w:b/>
          <w:sz w:val="32"/>
        </w:rPr>
        <w:t>Faculty</w:t>
      </w:r>
      <w:r w:rsidR="00A83CD6">
        <w:rPr>
          <w:rFonts w:ascii="Calibri" w:hAnsi="Calibri"/>
          <w:b/>
          <w:sz w:val="32"/>
        </w:rPr>
        <w:t xml:space="preserve"> of Humanities and Social Sciences</w:t>
      </w:r>
    </w:p>
    <w:p w:rsidR="00A83CD6" w:rsidRPr="003C36B9" w:rsidRDefault="00A83CD6" w:rsidP="009E4EBB">
      <w:pPr>
        <w:jc w:val="both"/>
        <w:rPr>
          <w:rFonts w:ascii="Calibri" w:hAnsi="Calibri"/>
          <w:b/>
          <w:sz w:val="32"/>
        </w:rPr>
      </w:pPr>
      <w:r>
        <w:rPr>
          <w:rFonts w:ascii="Calibri" w:hAnsi="Calibri"/>
          <w:b/>
          <w:sz w:val="32"/>
        </w:rPr>
        <w:t>School of Education and Childhood Studies</w:t>
      </w:r>
    </w:p>
    <w:p w:rsidR="009E4EBB" w:rsidRPr="003C36B9" w:rsidRDefault="009E4EBB" w:rsidP="009E4EBB">
      <w:pPr>
        <w:jc w:val="both"/>
        <w:rPr>
          <w:rFonts w:ascii="Calibri" w:hAnsi="Calibri"/>
          <w:b/>
          <w:sz w:val="32"/>
          <w:szCs w:val="32"/>
          <w:lang w:val="en-GB"/>
        </w:rPr>
      </w:pPr>
    </w:p>
    <w:p w:rsidR="009E4EBB" w:rsidRPr="003C36B9" w:rsidRDefault="00A83CD6" w:rsidP="009E4EBB">
      <w:pPr>
        <w:jc w:val="both"/>
        <w:rPr>
          <w:rFonts w:ascii="Calibri" w:hAnsi="Calibri"/>
          <w:b/>
          <w:sz w:val="32"/>
          <w:szCs w:val="32"/>
          <w:lang w:val="en-GB"/>
        </w:rPr>
      </w:pPr>
      <w:r>
        <w:rPr>
          <w:rFonts w:ascii="Calibri" w:hAnsi="Calibri"/>
          <w:b/>
          <w:sz w:val="32"/>
          <w:szCs w:val="32"/>
          <w:lang w:val="en-GB"/>
        </w:rPr>
        <w:t>Student Placement Officer</w:t>
      </w:r>
    </w:p>
    <w:p w:rsidR="009E4EBB" w:rsidRPr="003C36B9" w:rsidRDefault="00A83CD6" w:rsidP="009E4EBB">
      <w:pPr>
        <w:jc w:val="both"/>
        <w:rPr>
          <w:rFonts w:ascii="Calibri" w:hAnsi="Calibri"/>
          <w:b/>
          <w:sz w:val="32"/>
          <w:szCs w:val="32"/>
          <w:lang w:val="en-GB"/>
        </w:rPr>
      </w:pPr>
      <w:r>
        <w:rPr>
          <w:rFonts w:ascii="Calibri" w:hAnsi="Calibri"/>
          <w:b/>
          <w:sz w:val="32"/>
          <w:szCs w:val="32"/>
          <w:lang w:val="en-GB"/>
        </w:rPr>
        <w:t>ZZ004113</w:t>
      </w:r>
    </w:p>
    <w:p w:rsidR="009E4EBB" w:rsidRPr="003C36B9" w:rsidRDefault="009E4EBB" w:rsidP="009E4EBB">
      <w:pPr>
        <w:jc w:val="both"/>
        <w:rPr>
          <w:rFonts w:ascii="Calibri" w:hAnsi="Calibri"/>
          <w:b/>
          <w:sz w:val="32"/>
          <w:szCs w:val="32"/>
          <w:lang w:val="en-GB"/>
        </w:rPr>
      </w:pPr>
    </w:p>
    <w:p w:rsidR="009E4EBB" w:rsidRPr="003C36B9" w:rsidRDefault="009E4EBB" w:rsidP="009E4EBB">
      <w:pPr>
        <w:jc w:val="both"/>
        <w:rPr>
          <w:rFonts w:ascii="Calibri" w:hAnsi="Calibri"/>
          <w:b/>
          <w:sz w:val="16"/>
          <w:lang w:val="en-GB"/>
        </w:rPr>
      </w:pPr>
      <w:r w:rsidRPr="003C36B9">
        <w:rPr>
          <w:rFonts w:ascii="Calibri" w:hAnsi="Calibri"/>
          <w:b/>
          <w:sz w:val="32"/>
          <w:lang w:val="en-GB"/>
        </w:rPr>
        <w:t>Information for Candidates</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b/>
          <w:lang w:val="en-GB"/>
        </w:rPr>
      </w:pPr>
      <w:r w:rsidRPr="003C36B9">
        <w:rPr>
          <w:rFonts w:ascii="Calibri" w:hAnsi="Calibri"/>
          <w:b/>
          <w:lang w:val="en-GB"/>
        </w:rPr>
        <w:t>THE POST</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lang w:val="en-GB"/>
        </w:rPr>
      </w:pPr>
      <w:r w:rsidRPr="003C36B9">
        <w:rPr>
          <w:rFonts w:ascii="Calibri" w:hAnsi="Calibri"/>
          <w:lang w:val="en-GB"/>
        </w:rPr>
        <w:t>Please see the attached job description and person specification.</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lang w:val="en-GB"/>
        </w:rPr>
      </w:pPr>
      <w:r w:rsidRPr="003C36B9">
        <w:rPr>
          <w:rFonts w:ascii="Calibri" w:hAnsi="Calibri"/>
          <w:b/>
          <w:lang w:val="en-GB"/>
        </w:rPr>
        <w:t>TERMS OF APPOINTMENT</w:t>
      </w:r>
    </w:p>
    <w:p w:rsidR="009E4EBB" w:rsidRPr="003C36B9" w:rsidRDefault="009E4EBB" w:rsidP="009E4EBB">
      <w:pPr>
        <w:jc w:val="both"/>
        <w:rPr>
          <w:rFonts w:ascii="Calibri" w:hAnsi="Calibri"/>
          <w:lang w:val="en-GB"/>
        </w:rPr>
      </w:pPr>
    </w:p>
    <w:p w:rsidR="009E4EBB" w:rsidRPr="003C36B9" w:rsidRDefault="009E4EBB" w:rsidP="009E4EBB">
      <w:pPr>
        <w:rPr>
          <w:rFonts w:ascii="Calibri" w:hAnsi="Calibri"/>
          <w:lang w:val="en-GB"/>
        </w:rPr>
      </w:pPr>
      <w:r w:rsidRPr="003C36B9">
        <w:rPr>
          <w:rFonts w:ascii="Calibri" w:hAnsi="Calibri"/>
          <w:szCs w:val="24"/>
          <w:lang w:val="en-GB"/>
        </w:rPr>
        <w:t>Salary is in the range £</w:t>
      </w:r>
      <w:r w:rsidR="00A83CD6">
        <w:rPr>
          <w:rFonts w:ascii="Calibri" w:hAnsi="Calibri"/>
          <w:szCs w:val="24"/>
          <w:lang w:val="en-GB"/>
        </w:rPr>
        <w:t>21,843 - £25,298</w:t>
      </w:r>
      <w:r>
        <w:rPr>
          <w:rFonts w:ascii="Calibri" w:hAnsi="Calibri"/>
          <w:szCs w:val="24"/>
          <w:lang w:val="en-GB"/>
        </w:rPr>
        <w:t xml:space="preserve"> </w:t>
      </w:r>
      <w:r w:rsidRPr="003C36B9">
        <w:rPr>
          <w:rFonts w:ascii="Calibri" w:hAnsi="Calibri"/>
          <w:szCs w:val="24"/>
          <w:lang w:val="en-GB"/>
        </w:rPr>
        <w:t xml:space="preserve">per annum </w:t>
      </w:r>
      <w:r w:rsidRPr="003C36B9">
        <w:rPr>
          <w:rFonts w:ascii="Calibri" w:hAnsi="Calibri"/>
          <w:lang w:val="en-GB"/>
        </w:rPr>
        <w:t>and progress to the top of the scale is by annual increments payable on 1</w:t>
      </w:r>
      <w:r w:rsidRPr="003C36B9">
        <w:rPr>
          <w:rFonts w:ascii="Calibri" w:hAnsi="Calibri"/>
          <w:vertAlign w:val="superscript"/>
          <w:lang w:val="en-GB"/>
        </w:rPr>
        <w:t>st</w:t>
      </w:r>
      <w:r w:rsidRPr="003C36B9">
        <w:rPr>
          <w:rFonts w:ascii="Calibri" w:hAnsi="Calibri"/>
          <w:lang w:val="en-GB"/>
        </w:rPr>
        <w:t xml:space="preserve"> April each year.  Salary is paid into a bank or building society monthly in arrears.</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Working hours are 37</w:t>
      </w:r>
      <w:r w:rsidRPr="003C36B9">
        <w:rPr>
          <w:rFonts w:ascii="Calibri" w:hAnsi="Calibri"/>
          <w:b/>
          <w:lang w:val="en-GB"/>
        </w:rPr>
        <w:t xml:space="preserve"> </w:t>
      </w:r>
      <w:r w:rsidRPr="003C36B9">
        <w:rPr>
          <w:rFonts w:ascii="Calibri" w:hAnsi="Calibri"/>
          <w:lang w:val="en-GB"/>
        </w:rPr>
        <w:t>per week.  Overtime is not normally payable but time off in lieu may be given. The working hours are normally from 8.30am to 5.15pm Monday to Thursday and 8.30am to 4.15pm Friday with one hour and ten minutes for lunch.  Specific times may vary according to the Department concerned.</w:t>
      </w:r>
    </w:p>
    <w:p w:rsidR="009E4EBB" w:rsidRPr="003C36B9" w:rsidRDefault="009E4EBB" w:rsidP="009E4EBB">
      <w:pPr>
        <w:rPr>
          <w:rFonts w:ascii="Calibri" w:hAnsi="Calibri"/>
          <w:lang w:val="en-GB"/>
        </w:rPr>
      </w:pPr>
    </w:p>
    <w:p w:rsidR="00CA49CC" w:rsidRPr="00FF5E69" w:rsidRDefault="00CA49CC" w:rsidP="00CA49CC">
      <w:pPr>
        <w:rPr>
          <w:rFonts w:ascii="Calibri" w:hAnsi="Calibri"/>
          <w:szCs w:val="24"/>
          <w:lang w:val="en-GB"/>
        </w:rPr>
      </w:pPr>
      <w:r w:rsidRPr="00FF5E69">
        <w:rPr>
          <w:rFonts w:ascii="Calibri" w:hAnsi="Calibri"/>
          <w:szCs w:val="24"/>
          <w:lang w:val="en-GB"/>
        </w:rPr>
        <w:t>Annual leave entitlement is 3</w:t>
      </w:r>
      <w:r>
        <w:rPr>
          <w:rFonts w:ascii="Calibri" w:hAnsi="Calibri"/>
          <w:szCs w:val="24"/>
          <w:lang w:val="en-GB"/>
        </w:rPr>
        <w:t>2</w:t>
      </w:r>
      <w:r w:rsidRPr="00FF5E69">
        <w:rPr>
          <w:rFonts w:ascii="Calibri" w:hAnsi="Calibri"/>
          <w:szCs w:val="24"/>
          <w:lang w:val="en-GB"/>
        </w:rPr>
        <w:t xml:space="preserve"> working days in a full leave year. </w:t>
      </w:r>
      <w:r>
        <w:rPr>
          <w:rFonts w:ascii="Calibri" w:hAnsi="Calibri"/>
          <w:szCs w:val="24"/>
          <w:lang w:val="en-GB"/>
        </w:rPr>
        <w:t xml:space="preserve">If you work less than 37 hours per week, your leave will be calculated on a pro-rata basis. </w:t>
      </w:r>
      <w:r w:rsidRPr="00FF5E69">
        <w:rPr>
          <w:rFonts w:ascii="Calibri" w:hAnsi="Calibri"/>
          <w:szCs w:val="24"/>
          <w:lang w:val="en-GB"/>
        </w:rPr>
        <w:t xml:space="preserve"> The leave year commences on 1 </w:t>
      </w:r>
      <w:r>
        <w:rPr>
          <w:rFonts w:ascii="Calibri" w:hAnsi="Calibri"/>
          <w:szCs w:val="24"/>
          <w:lang w:val="en-GB"/>
        </w:rPr>
        <w:t>October</w:t>
      </w:r>
      <w:r w:rsidRPr="00FF5E69">
        <w:rPr>
          <w:rFonts w:ascii="Calibri" w:hAnsi="Calibri"/>
          <w:szCs w:val="24"/>
          <w:lang w:val="en-GB"/>
        </w:rPr>
        <w:t xml:space="preserve"> and staff starting and leaving during that period accrue leave on a pro-rata basis.  In addition, the University is normally closed from Christmas Eve until New Year’s Day inclusive and </w:t>
      </w:r>
      <w:r>
        <w:rPr>
          <w:rFonts w:ascii="Calibri" w:hAnsi="Calibri"/>
          <w:szCs w:val="24"/>
          <w:lang w:val="en-GB"/>
        </w:rPr>
        <w:t xml:space="preserve">on </w:t>
      </w:r>
      <w:r w:rsidRPr="00FF5E69">
        <w:rPr>
          <w:rFonts w:ascii="Calibri" w:hAnsi="Calibri"/>
          <w:szCs w:val="24"/>
          <w:lang w:val="en-GB"/>
        </w:rPr>
        <w:t>bank holidays.</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The Appointee will be entitled to join the Local Government Pension Scheme.  The scheme's provisions include an index-linked pension with an option to exchange some pension for a lump sum on retirement together with dependants’ benefits.  Contributions by the employee are subject to tax relief.</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There is a probationary period of six months during which new staff are expected to demonstrate their suitability for the post.</w:t>
      </w:r>
    </w:p>
    <w:p w:rsidR="009E4EBB" w:rsidRPr="003C36B9" w:rsidRDefault="009E4EBB" w:rsidP="009E4EBB">
      <w:pPr>
        <w:rPr>
          <w:rFonts w:ascii="Calibri" w:hAnsi="Calibri"/>
          <w:lang w:val="en-GB"/>
        </w:rPr>
      </w:pPr>
    </w:p>
    <w:p w:rsidR="009E4EBB" w:rsidRDefault="009E4EBB" w:rsidP="009E4EBB">
      <w:pPr>
        <w:rPr>
          <w:rFonts w:ascii="Calibri" w:hAnsi="Calibri"/>
          <w:lang w:val="en-GB"/>
        </w:rPr>
      </w:pPr>
      <w:r w:rsidRPr="003C36B9">
        <w:rPr>
          <w:rFonts w:ascii="Calibri" w:hAnsi="Calibri"/>
          <w:lang w:val="en-GB"/>
        </w:rPr>
        <w:t>There is a comprehensive sickness and maternity benefits scheme.</w:t>
      </w:r>
    </w:p>
    <w:p w:rsidR="00A83CD6" w:rsidRDefault="00A83CD6" w:rsidP="009E4EBB">
      <w:pPr>
        <w:rPr>
          <w:rFonts w:ascii="Calibri" w:hAnsi="Calibri" w:cs="Arial"/>
          <w:color w:val="333333"/>
          <w:szCs w:val="24"/>
        </w:rPr>
      </w:pPr>
    </w:p>
    <w:p w:rsidR="009E4EBB" w:rsidRPr="00F05B81" w:rsidRDefault="009E4EBB" w:rsidP="009E4EBB">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Pr>
          <w:rStyle w:val="Strong"/>
          <w:rFonts w:ascii="Calibri" w:hAnsi="Calibri" w:cs="Arial"/>
          <w:color w:val="333333"/>
          <w:szCs w:val="24"/>
          <w:shd w:val="clear" w:color="auto" w:fill="FFFFFF"/>
        </w:rPr>
        <w:lastRenderedPageBreak/>
        <w:t>All interview applicants</w:t>
      </w:r>
      <w:r w:rsidRPr="00857F3A">
        <w:rPr>
          <w:rStyle w:val="Strong"/>
          <w:rFonts w:ascii="Calibri" w:hAnsi="Calibri" w:cs="Arial"/>
          <w:color w:val="333333"/>
          <w:szCs w:val="24"/>
          <w:shd w:val="clear" w:color="auto" w:fill="FFFFFF"/>
        </w:rPr>
        <w:t xml:space="preserve"> will be required to bring </w:t>
      </w:r>
      <w:r>
        <w:rPr>
          <w:rStyle w:val="Strong"/>
          <w:rFonts w:ascii="Calibri" w:hAnsi="Calibri" w:cs="Arial"/>
          <w:color w:val="333333"/>
          <w:szCs w:val="24"/>
          <w:shd w:val="clear" w:color="auto" w:fill="FFFFFF"/>
        </w:rPr>
        <w:t>their</w:t>
      </w:r>
      <w:r w:rsidRPr="00857F3A">
        <w:rPr>
          <w:rStyle w:val="Strong"/>
          <w:rFonts w:ascii="Calibri" w:hAnsi="Calibri" w:cs="Arial"/>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9E4EBB" w:rsidRPr="003C36B9" w:rsidRDefault="009E4EBB" w:rsidP="009E4EBB">
      <w:pPr>
        <w:rPr>
          <w:rFonts w:ascii="Calibri" w:hAnsi="Calibri"/>
          <w:lang w:val="en-GB"/>
        </w:rPr>
      </w:pPr>
    </w:p>
    <w:p w:rsidR="009E4EBB" w:rsidRPr="007E1A98" w:rsidRDefault="009E4EBB" w:rsidP="009E4EBB">
      <w:pPr>
        <w:shd w:val="clear" w:color="auto" w:fill="FFFFFF"/>
        <w:rPr>
          <w:rFonts w:ascii="Calibri" w:hAnsi="Calibri" w:cs="Arial"/>
          <w:snapToGrid/>
          <w:color w:val="222222"/>
          <w:szCs w:val="24"/>
          <w:lang w:val="en-GB" w:eastAsia="en-GB"/>
        </w:rPr>
      </w:pPr>
      <w:r>
        <w:rPr>
          <w:rFonts w:ascii="Calibri" w:hAnsi="Calibri"/>
          <w:szCs w:val="24"/>
          <w:lang w:val="en-GB"/>
        </w:rPr>
        <w:t xml:space="preserve">Under the </w:t>
      </w:r>
      <w:r w:rsidRPr="007E1A98">
        <w:rPr>
          <w:rFonts w:ascii="Calibri" w:hAnsi="Calibri"/>
          <w:szCs w:val="24"/>
          <w:lang w:val="en-GB"/>
        </w:rPr>
        <w:t>University</w:t>
      </w:r>
      <w:r>
        <w:rPr>
          <w:rFonts w:ascii="Calibri" w:hAnsi="Calibri"/>
          <w:szCs w:val="24"/>
          <w:lang w:val="en-GB"/>
        </w:rPr>
        <w:t>’s Insurance Policy we will</w:t>
      </w:r>
      <w:r w:rsidRPr="007E1A98">
        <w:rPr>
          <w:rFonts w:ascii="Calibri" w:hAnsi="Calibri"/>
          <w:szCs w:val="24"/>
          <w:lang w:val="en-GB"/>
        </w:rPr>
        <w:t xml:space="preserve"> take up references for candidates called for interview.  </w:t>
      </w:r>
      <w:r w:rsidRPr="007E1A98">
        <w:rPr>
          <w:rFonts w:ascii="Calibri" w:hAnsi="Calibri" w:cs="Arial"/>
          <w:snapToGrid/>
          <w:color w:val="222222"/>
          <w:szCs w:val="24"/>
          <w:lang w:val="en-GB" w:eastAsia="en-GB"/>
        </w:rPr>
        <w:t>Your current employer reference must be your current line manager.  It is also a requirement of t</w:t>
      </w:r>
      <w:r>
        <w:rPr>
          <w:rFonts w:ascii="Calibri" w:hAnsi="Calibri" w:cs="Arial"/>
          <w:snapToGrid/>
          <w:color w:val="222222"/>
          <w:szCs w:val="24"/>
          <w:lang w:val="en-GB" w:eastAsia="en-GB"/>
        </w:rPr>
        <w:t xml:space="preserve">his policy that </w:t>
      </w:r>
      <w:r w:rsidRPr="007E1A98">
        <w:rPr>
          <w:rFonts w:ascii="Calibri" w:hAnsi="Calibri" w:cs="Arial"/>
          <w:snapToGrid/>
          <w:color w:val="222222"/>
          <w:szCs w:val="24"/>
          <w:lang w:val="en-GB" w:eastAsia="en-GB"/>
        </w:rPr>
        <w:t>we take up references to cover the previous three years of your employment or study.</w:t>
      </w:r>
    </w:p>
    <w:p w:rsidR="009E4EBB" w:rsidRDefault="009E4EBB" w:rsidP="009E4EBB">
      <w:pPr>
        <w:rPr>
          <w:rFonts w:ascii="Calibri" w:hAnsi="Calibri"/>
          <w:lang w:val="en-GB"/>
        </w:rPr>
      </w:pPr>
    </w:p>
    <w:p w:rsidR="009E4EBB" w:rsidRPr="007E1A98" w:rsidRDefault="009E4EBB" w:rsidP="009E4EBB">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9E4EBB"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9E4EBB" w:rsidRPr="003C36B9"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9E4EBB" w:rsidRPr="003C36B9" w:rsidRDefault="009E4EBB" w:rsidP="009E4EBB">
      <w:pPr>
        <w:rPr>
          <w:rFonts w:ascii="Calibri" w:hAnsi="Calibri"/>
          <w:lang w:val="en-GB"/>
        </w:rPr>
      </w:pPr>
    </w:p>
    <w:p w:rsidR="009E4EBB" w:rsidRDefault="009E4EBB" w:rsidP="009E4EBB">
      <w:pPr>
        <w:rPr>
          <w:rFonts w:ascii="Calibri" w:hAnsi="Calibri"/>
          <w:lang w:val="en-GB"/>
        </w:rPr>
      </w:pPr>
      <w:r w:rsidRPr="003C36B9">
        <w:rPr>
          <w:rFonts w:ascii="Calibri" w:hAnsi="Calibri"/>
          <w:lang w:val="en-GB"/>
        </w:rPr>
        <w:t xml:space="preserve">All applications must be submitted by Midnight (GMT) on the closing date published. </w:t>
      </w:r>
    </w:p>
    <w:p w:rsidR="00A83CD6" w:rsidRDefault="00A83CD6">
      <w:r>
        <w:br/>
      </w:r>
    </w:p>
    <w:p w:rsidR="00A83CD6" w:rsidRDefault="00A83CD6">
      <w:pPr>
        <w:widowControl/>
        <w:spacing w:after="200" w:line="276" w:lineRule="auto"/>
      </w:pPr>
      <w:r>
        <w:br w:type="page"/>
      </w:r>
    </w:p>
    <w:p w:rsidR="00A83CD6" w:rsidRPr="00A83CD6" w:rsidRDefault="00A83CD6" w:rsidP="00A83CD6">
      <w:pPr>
        <w:rPr>
          <w:rFonts w:asciiTheme="minorHAnsi" w:hAnsiTheme="minorHAnsi" w:cs="Arial"/>
          <w:b/>
          <w:szCs w:val="24"/>
        </w:rPr>
      </w:pPr>
      <w:r w:rsidRPr="00A83CD6">
        <w:rPr>
          <w:rFonts w:asciiTheme="minorHAnsi" w:hAnsiTheme="minorHAnsi" w:cs="Arial"/>
          <w:b/>
          <w:szCs w:val="24"/>
        </w:rPr>
        <w:lastRenderedPageBreak/>
        <w:t>UNIVERSITY OF PORTSMOUTH – RECRUITMENT PAPERWORK</w:t>
      </w:r>
    </w:p>
    <w:p w:rsidR="00A83CD6" w:rsidRPr="00A83CD6" w:rsidRDefault="00A83CD6" w:rsidP="00A83CD6">
      <w:pPr>
        <w:pStyle w:val="ListParagraph"/>
        <w:numPr>
          <w:ilvl w:val="0"/>
          <w:numId w:val="1"/>
        </w:numPr>
        <w:spacing w:after="0"/>
        <w:rPr>
          <w:rFonts w:asciiTheme="minorHAnsi" w:hAnsiTheme="minorHAnsi" w:cs="Arial"/>
          <w:b/>
          <w:sz w:val="24"/>
          <w:szCs w:val="24"/>
        </w:rPr>
      </w:pPr>
      <w:r w:rsidRPr="00A83CD6">
        <w:rPr>
          <w:rFonts w:asciiTheme="minorHAnsi" w:hAnsiTheme="minorHAnsi" w:cs="Arial"/>
          <w:b/>
          <w:sz w:val="24"/>
          <w:szCs w:val="24"/>
        </w:rPr>
        <w:t>JOB DESCRIPTION</w:t>
      </w:r>
    </w:p>
    <w:p w:rsidR="00A83CD6" w:rsidRPr="00A83CD6" w:rsidRDefault="00A83CD6" w:rsidP="00A83CD6">
      <w:pPr>
        <w:rPr>
          <w:rFonts w:asciiTheme="minorHAnsi" w:hAnsiTheme="minorHAnsi"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8"/>
        <w:gridCol w:w="5668"/>
      </w:tblGrid>
      <w:tr w:rsidR="00A83CD6" w:rsidRPr="00A83CD6" w:rsidTr="002419BB">
        <w:tc>
          <w:tcPr>
            <w:tcW w:w="3510" w:type="dxa"/>
            <w:shd w:val="clear" w:color="auto" w:fill="auto"/>
          </w:tcPr>
          <w:p w:rsidR="00A83CD6" w:rsidRPr="00A83CD6" w:rsidRDefault="00A83CD6" w:rsidP="00A83CD6">
            <w:pPr>
              <w:rPr>
                <w:rFonts w:asciiTheme="minorHAnsi" w:eastAsia="Calibri" w:hAnsiTheme="minorHAnsi" w:cs="Arial"/>
                <w:b/>
                <w:szCs w:val="24"/>
              </w:rPr>
            </w:pPr>
            <w:r w:rsidRPr="00A83CD6">
              <w:rPr>
                <w:rFonts w:asciiTheme="minorHAnsi" w:eastAsia="Calibri" w:hAnsiTheme="minorHAnsi" w:cs="Arial"/>
                <w:b/>
                <w:szCs w:val="24"/>
              </w:rPr>
              <w:t>Job Title:</w:t>
            </w:r>
          </w:p>
        </w:tc>
        <w:tc>
          <w:tcPr>
            <w:tcW w:w="6309"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Student Placement Officer</w:t>
            </w:r>
          </w:p>
          <w:p w:rsidR="00A83CD6" w:rsidRPr="00A83CD6" w:rsidRDefault="00A83CD6" w:rsidP="00A83CD6">
            <w:pPr>
              <w:rPr>
                <w:rFonts w:asciiTheme="minorHAnsi" w:eastAsia="Calibri" w:hAnsiTheme="minorHAnsi" w:cs="Arial"/>
                <w:szCs w:val="24"/>
              </w:rPr>
            </w:pPr>
          </w:p>
        </w:tc>
      </w:tr>
      <w:tr w:rsidR="00A83CD6" w:rsidRPr="00A83CD6" w:rsidTr="002419BB">
        <w:tc>
          <w:tcPr>
            <w:tcW w:w="3510" w:type="dxa"/>
            <w:shd w:val="clear" w:color="auto" w:fill="auto"/>
          </w:tcPr>
          <w:p w:rsidR="00A83CD6" w:rsidRPr="00A83CD6" w:rsidRDefault="00A83CD6" w:rsidP="00A83CD6">
            <w:pPr>
              <w:rPr>
                <w:rFonts w:asciiTheme="minorHAnsi" w:eastAsia="Calibri" w:hAnsiTheme="minorHAnsi" w:cs="Arial"/>
                <w:b/>
                <w:szCs w:val="24"/>
              </w:rPr>
            </w:pPr>
            <w:r w:rsidRPr="00A83CD6">
              <w:rPr>
                <w:rFonts w:asciiTheme="minorHAnsi" w:eastAsia="Calibri" w:hAnsiTheme="minorHAnsi" w:cs="Arial"/>
                <w:b/>
                <w:szCs w:val="24"/>
              </w:rPr>
              <w:t>Faculty/Centre:</w:t>
            </w:r>
          </w:p>
          <w:p w:rsidR="00A83CD6" w:rsidRPr="00A83CD6" w:rsidRDefault="00A83CD6" w:rsidP="00A83CD6">
            <w:pPr>
              <w:rPr>
                <w:rFonts w:asciiTheme="minorHAnsi" w:eastAsia="Calibri" w:hAnsiTheme="minorHAnsi" w:cs="Arial"/>
                <w:szCs w:val="24"/>
              </w:rPr>
            </w:pPr>
          </w:p>
        </w:tc>
        <w:tc>
          <w:tcPr>
            <w:tcW w:w="6309"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Humanities and Social Sciences</w:t>
            </w:r>
          </w:p>
        </w:tc>
      </w:tr>
      <w:tr w:rsidR="00A83CD6" w:rsidRPr="00A83CD6" w:rsidTr="002419BB">
        <w:tc>
          <w:tcPr>
            <w:tcW w:w="3510" w:type="dxa"/>
            <w:shd w:val="clear" w:color="auto" w:fill="auto"/>
          </w:tcPr>
          <w:p w:rsidR="00A83CD6" w:rsidRPr="00A83CD6" w:rsidRDefault="00A83CD6" w:rsidP="00A83CD6">
            <w:pPr>
              <w:rPr>
                <w:rFonts w:asciiTheme="minorHAnsi" w:eastAsia="Calibri" w:hAnsiTheme="minorHAnsi" w:cs="Arial"/>
                <w:b/>
                <w:szCs w:val="24"/>
              </w:rPr>
            </w:pPr>
            <w:r w:rsidRPr="00A83CD6">
              <w:rPr>
                <w:rFonts w:asciiTheme="minorHAnsi" w:eastAsia="Calibri" w:hAnsiTheme="minorHAnsi" w:cs="Arial"/>
                <w:b/>
                <w:szCs w:val="24"/>
              </w:rPr>
              <w:t xml:space="preserve">Department/Service Location: </w:t>
            </w:r>
          </w:p>
        </w:tc>
        <w:tc>
          <w:tcPr>
            <w:tcW w:w="6309"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 xml:space="preserve">School of Education and Childhood Studies </w:t>
            </w:r>
          </w:p>
          <w:p w:rsidR="00A83CD6" w:rsidRPr="00A83CD6" w:rsidRDefault="00A83CD6" w:rsidP="00A83CD6">
            <w:pPr>
              <w:rPr>
                <w:rFonts w:asciiTheme="minorHAnsi" w:eastAsia="Calibri" w:hAnsiTheme="minorHAnsi" w:cs="Arial"/>
                <w:szCs w:val="24"/>
              </w:rPr>
            </w:pPr>
          </w:p>
        </w:tc>
      </w:tr>
      <w:tr w:rsidR="00A83CD6" w:rsidRPr="00A83CD6" w:rsidTr="002419BB">
        <w:tc>
          <w:tcPr>
            <w:tcW w:w="3510" w:type="dxa"/>
            <w:shd w:val="clear" w:color="auto" w:fill="auto"/>
          </w:tcPr>
          <w:p w:rsidR="00A83CD6" w:rsidRPr="00A83CD6" w:rsidRDefault="00A83CD6" w:rsidP="00A83CD6">
            <w:pPr>
              <w:rPr>
                <w:rFonts w:asciiTheme="minorHAnsi" w:eastAsia="Calibri" w:hAnsiTheme="minorHAnsi" w:cs="Arial"/>
                <w:b/>
                <w:szCs w:val="24"/>
              </w:rPr>
            </w:pPr>
            <w:r w:rsidRPr="00A83CD6">
              <w:rPr>
                <w:rFonts w:asciiTheme="minorHAnsi" w:eastAsia="Calibri" w:hAnsiTheme="minorHAnsi" w:cs="Arial"/>
                <w:b/>
                <w:szCs w:val="24"/>
              </w:rPr>
              <w:t>Position Reference Number:</w:t>
            </w:r>
          </w:p>
        </w:tc>
        <w:tc>
          <w:tcPr>
            <w:tcW w:w="6309"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ZZ004113</w:t>
            </w:r>
          </w:p>
          <w:p w:rsidR="00A83CD6" w:rsidRPr="00A83CD6" w:rsidRDefault="00A83CD6" w:rsidP="00A83CD6">
            <w:pPr>
              <w:rPr>
                <w:rFonts w:asciiTheme="minorHAnsi" w:eastAsia="Calibri" w:hAnsiTheme="minorHAnsi" w:cs="Arial"/>
                <w:szCs w:val="24"/>
              </w:rPr>
            </w:pPr>
          </w:p>
        </w:tc>
      </w:tr>
      <w:tr w:rsidR="00A83CD6" w:rsidRPr="00A83CD6" w:rsidTr="002419BB">
        <w:tc>
          <w:tcPr>
            <w:tcW w:w="3510" w:type="dxa"/>
            <w:shd w:val="clear" w:color="auto" w:fill="auto"/>
          </w:tcPr>
          <w:p w:rsidR="00A83CD6" w:rsidRPr="00A83CD6" w:rsidRDefault="00A83CD6" w:rsidP="00A83CD6">
            <w:pPr>
              <w:rPr>
                <w:rFonts w:asciiTheme="minorHAnsi" w:eastAsia="Calibri" w:hAnsiTheme="minorHAnsi" w:cs="Arial"/>
                <w:b/>
                <w:szCs w:val="24"/>
              </w:rPr>
            </w:pPr>
            <w:r w:rsidRPr="00A83CD6">
              <w:rPr>
                <w:rFonts w:asciiTheme="minorHAnsi" w:eastAsia="Calibri" w:hAnsiTheme="minorHAnsi" w:cs="Arial"/>
                <w:b/>
                <w:szCs w:val="24"/>
              </w:rPr>
              <w:t>Grade:</w:t>
            </w:r>
          </w:p>
        </w:tc>
        <w:tc>
          <w:tcPr>
            <w:tcW w:w="6309"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4</w:t>
            </w:r>
          </w:p>
          <w:p w:rsidR="00A83CD6" w:rsidRPr="00A83CD6" w:rsidRDefault="00A83CD6" w:rsidP="00A83CD6">
            <w:pPr>
              <w:rPr>
                <w:rFonts w:asciiTheme="minorHAnsi" w:eastAsia="Calibri" w:hAnsiTheme="minorHAnsi" w:cs="Arial"/>
                <w:szCs w:val="24"/>
              </w:rPr>
            </w:pPr>
          </w:p>
        </w:tc>
      </w:tr>
      <w:tr w:rsidR="00A83CD6" w:rsidRPr="00A83CD6" w:rsidTr="002419BB">
        <w:tc>
          <w:tcPr>
            <w:tcW w:w="3510" w:type="dxa"/>
            <w:shd w:val="clear" w:color="auto" w:fill="auto"/>
          </w:tcPr>
          <w:p w:rsidR="00A83CD6" w:rsidRPr="00A83CD6" w:rsidRDefault="00A83CD6" w:rsidP="00A83CD6">
            <w:pPr>
              <w:rPr>
                <w:rFonts w:asciiTheme="minorHAnsi" w:eastAsia="Calibri" w:hAnsiTheme="minorHAnsi" w:cs="Arial"/>
                <w:b/>
                <w:szCs w:val="24"/>
              </w:rPr>
            </w:pPr>
            <w:r w:rsidRPr="00A83CD6">
              <w:rPr>
                <w:rFonts w:asciiTheme="minorHAnsi" w:eastAsia="Calibri" w:hAnsiTheme="minorHAnsi" w:cs="Arial"/>
                <w:b/>
                <w:szCs w:val="24"/>
              </w:rPr>
              <w:t>Cost Centre:</w:t>
            </w:r>
          </w:p>
          <w:p w:rsidR="00A83CD6" w:rsidRPr="00A83CD6" w:rsidRDefault="00A83CD6" w:rsidP="00A83CD6">
            <w:pPr>
              <w:rPr>
                <w:rFonts w:asciiTheme="minorHAnsi" w:eastAsia="Calibri" w:hAnsiTheme="minorHAnsi" w:cs="Arial"/>
                <w:szCs w:val="24"/>
              </w:rPr>
            </w:pPr>
          </w:p>
        </w:tc>
        <w:tc>
          <w:tcPr>
            <w:tcW w:w="6309"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43100</w:t>
            </w:r>
          </w:p>
        </w:tc>
      </w:tr>
      <w:tr w:rsidR="00A83CD6" w:rsidRPr="00A83CD6" w:rsidTr="002419BB">
        <w:tc>
          <w:tcPr>
            <w:tcW w:w="3510" w:type="dxa"/>
            <w:shd w:val="clear" w:color="auto" w:fill="auto"/>
          </w:tcPr>
          <w:p w:rsidR="00A83CD6" w:rsidRPr="00A83CD6" w:rsidRDefault="00A83CD6" w:rsidP="00A83CD6">
            <w:pPr>
              <w:rPr>
                <w:rFonts w:asciiTheme="minorHAnsi" w:eastAsia="Calibri" w:hAnsiTheme="minorHAnsi" w:cs="Arial"/>
                <w:b/>
                <w:szCs w:val="24"/>
              </w:rPr>
            </w:pPr>
            <w:r w:rsidRPr="00A83CD6">
              <w:rPr>
                <w:rFonts w:asciiTheme="minorHAnsi" w:eastAsia="Calibri" w:hAnsiTheme="minorHAnsi" w:cs="Arial"/>
                <w:b/>
                <w:szCs w:val="24"/>
              </w:rPr>
              <w:t>Responsible to:</w:t>
            </w:r>
          </w:p>
        </w:tc>
        <w:tc>
          <w:tcPr>
            <w:tcW w:w="6309"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Principal School Manager</w:t>
            </w:r>
          </w:p>
          <w:p w:rsidR="00A83CD6" w:rsidRPr="00A83CD6" w:rsidRDefault="00A83CD6" w:rsidP="00A83CD6">
            <w:pPr>
              <w:rPr>
                <w:rFonts w:asciiTheme="minorHAnsi" w:eastAsia="Calibri" w:hAnsiTheme="minorHAnsi" w:cs="Arial"/>
                <w:szCs w:val="24"/>
              </w:rPr>
            </w:pPr>
          </w:p>
        </w:tc>
      </w:tr>
      <w:tr w:rsidR="00A83CD6" w:rsidRPr="00A83CD6" w:rsidTr="002419BB">
        <w:tc>
          <w:tcPr>
            <w:tcW w:w="3510" w:type="dxa"/>
            <w:shd w:val="clear" w:color="auto" w:fill="auto"/>
          </w:tcPr>
          <w:p w:rsidR="00A83CD6" w:rsidRPr="00A83CD6" w:rsidRDefault="00A83CD6" w:rsidP="00A83CD6">
            <w:pPr>
              <w:rPr>
                <w:rFonts w:asciiTheme="minorHAnsi" w:eastAsia="Calibri" w:hAnsiTheme="minorHAnsi" w:cs="Arial"/>
                <w:b/>
                <w:szCs w:val="24"/>
              </w:rPr>
            </w:pPr>
            <w:r w:rsidRPr="00A83CD6">
              <w:rPr>
                <w:rFonts w:asciiTheme="minorHAnsi" w:eastAsia="Calibri" w:hAnsiTheme="minorHAnsi" w:cs="Arial"/>
                <w:b/>
                <w:szCs w:val="24"/>
              </w:rPr>
              <w:t>Responsible for:</w:t>
            </w:r>
          </w:p>
        </w:tc>
        <w:tc>
          <w:tcPr>
            <w:tcW w:w="6309"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N/A</w:t>
            </w:r>
          </w:p>
          <w:p w:rsidR="00A83CD6" w:rsidRPr="00A83CD6" w:rsidRDefault="00A83CD6" w:rsidP="00A83CD6">
            <w:pPr>
              <w:rPr>
                <w:rFonts w:asciiTheme="minorHAnsi" w:eastAsia="Calibri" w:hAnsiTheme="minorHAnsi" w:cs="Arial"/>
                <w:szCs w:val="24"/>
              </w:rPr>
            </w:pPr>
          </w:p>
        </w:tc>
      </w:tr>
      <w:tr w:rsidR="00A83CD6" w:rsidRPr="00A83CD6" w:rsidTr="002419BB">
        <w:tc>
          <w:tcPr>
            <w:tcW w:w="3510" w:type="dxa"/>
            <w:shd w:val="clear" w:color="auto" w:fill="auto"/>
          </w:tcPr>
          <w:p w:rsidR="00A83CD6" w:rsidRPr="00A83CD6" w:rsidRDefault="00A83CD6" w:rsidP="00A83CD6">
            <w:pPr>
              <w:rPr>
                <w:rFonts w:asciiTheme="minorHAnsi" w:eastAsia="Calibri" w:hAnsiTheme="minorHAnsi" w:cs="Arial"/>
                <w:b/>
                <w:szCs w:val="24"/>
              </w:rPr>
            </w:pPr>
            <w:r w:rsidRPr="00A83CD6">
              <w:rPr>
                <w:rFonts w:asciiTheme="minorHAnsi" w:eastAsia="Calibri" w:hAnsiTheme="minorHAnsi" w:cs="Arial"/>
                <w:b/>
                <w:szCs w:val="24"/>
              </w:rPr>
              <w:t>Effective date of job description:</w:t>
            </w:r>
          </w:p>
        </w:tc>
        <w:tc>
          <w:tcPr>
            <w:tcW w:w="6309"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April 2017</w:t>
            </w:r>
          </w:p>
        </w:tc>
      </w:tr>
    </w:tbl>
    <w:p w:rsidR="00A83CD6" w:rsidRPr="00A83CD6" w:rsidRDefault="00A83CD6" w:rsidP="00A83CD6">
      <w:pPr>
        <w:rPr>
          <w:rFonts w:asciiTheme="minorHAnsi" w:hAnsiTheme="minorHAnsi"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A83CD6" w:rsidRPr="00A83CD6" w:rsidTr="002419BB">
        <w:tc>
          <w:tcPr>
            <w:tcW w:w="9819" w:type="dxa"/>
            <w:shd w:val="clear" w:color="auto" w:fill="auto"/>
          </w:tcPr>
          <w:p w:rsidR="00A83CD6" w:rsidRPr="00A83CD6" w:rsidRDefault="00A83CD6" w:rsidP="00A83CD6">
            <w:pPr>
              <w:rPr>
                <w:rFonts w:asciiTheme="minorHAnsi" w:eastAsia="Calibri" w:hAnsiTheme="minorHAnsi" w:cs="Arial"/>
                <w:b/>
                <w:szCs w:val="24"/>
              </w:rPr>
            </w:pPr>
            <w:r w:rsidRPr="00A83CD6">
              <w:rPr>
                <w:rFonts w:asciiTheme="minorHAnsi" w:eastAsia="Calibri" w:hAnsiTheme="minorHAnsi" w:cs="Arial"/>
                <w:b/>
                <w:szCs w:val="24"/>
              </w:rPr>
              <w:t>Purpose of Job:</w:t>
            </w:r>
          </w:p>
        </w:tc>
      </w:tr>
      <w:tr w:rsidR="00A83CD6" w:rsidRPr="00A83CD6" w:rsidTr="002419BB">
        <w:tc>
          <w:tcPr>
            <w:tcW w:w="9819" w:type="dxa"/>
            <w:shd w:val="clear" w:color="auto" w:fill="auto"/>
          </w:tcPr>
          <w:p w:rsidR="00A83CD6" w:rsidRPr="00A83CD6" w:rsidRDefault="00A83CD6" w:rsidP="00A83CD6">
            <w:pPr>
              <w:spacing w:line="276" w:lineRule="auto"/>
              <w:rPr>
                <w:rFonts w:asciiTheme="minorHAnsi" w:eastAsia="Calibri" w:hAnsiTheme="minorHAnsi" w:cs="Arial"/>
                <w:bCs/>
                <w:szCs w:val="24"/>
                <w:lang w:eastAsia="en-GB"/>
              </w:rPr>
            </w:pPr>
            <w:r w:rsidRPr="00A83CD6">
              <w:rPr>
                <w:rFonts w:asciiTheme="minorHAnsi" w:eastAsia="Calibri" w:hAnsiTheme="minorHAnsi" w:cs="Arial"/>
                <w:bCs/>
                <w:szCs w:val="24"/>
                <w:lang w:eastAsia="en-GB"/>
              </w:rPr>
              <w:t>To provide a comprehensive support service in relation to student administration through all aspects of the student placement process within the School of Education and Childhood Studies (SECS).  This will include email and telephone communication; visits to educational settings and to interview potential students for the placement schemes.</w:t>
            </w:r>
          </w:p>
          <w:p w:rsidR="00A83CD6" w:rsidRPr="00A83CD6" w:rsidRDefault="00A83CD6" w:rsidP="00A83CD6">
            <w:pPr>
              <w:spacing w:line="276" w:lineRule="auto"/>
              <w:rPr>
                <w:rFonts w:asciiTheme="minorHAnsi" w:eastAsia="Calibri" w:hAnsiTheme="minorHAnsi" w:cs="Arial"/>
                <w:bCs/>
                <w:szCs w:val="24"/>
                <w:lang w:eastAsia="en-GB"/>
              </w:rPr>
            </w:pPr>
          </w:p>
          <w:p w:rsidR="00A83CD6" w:rsidRPr="00A83CD6" w:rsidRDefault="00A83CD6" w:rsidP="00A83CD6">
            <w:pPr>
              <w:spacing w:line="276" w:lineRule="auto"/>
              <w:rPr>
                <w:rFonts w:asciiTheme="minorHAnsi" w:eastAsia="Calibri" w:hAnsiTheme="minorHAnsi" w:cs="Arial"/>
                <w:szCs w:val="24"/>
              </w:rPr>
            </w:pPr>
            <w:r w:rsidRPr="00A83CD6">
              <w:rPr>
                <w:rFonts w:asciiTheme="minorHAnsi" w:eastAsia="Calibri" w:hAnsiTheme="minorHAnsi" w:cs="Arial"/>
                <w:bCs/>
                <w:szCs w:val="24"/>
                <w:lang w:eastAsia="en-GB"/>
              </w:rPr>
              <w:t xml:space="preserve">The post holder will in the first instance, be attached to a specific Department or School but may be required to move to an equivalent post </w:t>
            </w:r>
            <w:r w:rsidRPr="00A83CD6">
              <w:rPr>
                <w:rFonts w:asciiTheme="minorHAnsi" w:eastAsia="Calibri" w:hAnsiTheme="minorHAnsi" w:cs="Arial"/>
                <w:szCs w:val="24"/>
              </w:rPr>
              <w:t>within the Faculty</w:t>
            </w:r>
            <w:r w:rsidRPr="00A83CD6">
              <w:rPr>
                <w:rFonts w:asciiTheme="minorHAnsi" w:eastAsia="Calibri" w:hAnsiTheme="minorHAnsi" w:cs="Arial"/>
                <w:bCs/>
                <w:szCs w:val="24"/>
                <w:lang w:eastAsia="en-GB"/>
              </w:rPr>
              <w:t xml:space="preserve"> on occasion, </w:t>
            </w:r>
            <w:r w:rsidRPr="00A83CD6">
              <w:rPr>
                <w:rFonts w:asciiTheme="minorHAnsi" w:eastAsia="Calibri" w:hAnsiTheme="minorHAnsi" w:cs="Arial"/>
                <w:szCs w:val="24"/>
              </w:rPr>
              <w:t>in order to respond to Faculty priorities and needs.</w:t>
            </w:r>
          </w:p>
        </w:tc>
      </w:tr>
    </w:tbl>
    <w:p w:rsidR="00A83CD6" w:rsidRPr="00A83CD6" w:rsidRDefault="00A83CD6" w:rsidP="00A83CD6">
      <w:pPr>
        <w:rPr>
          <w:rFonts w:asciiTheme="minorHAnsi" w:hAnsiTheme="minorHAnsi"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
        <w:gridCol w:w="8484"/>
      </w:tblGrid>
      <w:tr w:rsidR="00A83CD6" w:rsidRPr="00A83CD6" w:rsidTr="002419BB">
        <w:tc>
          <w:tcPr>
            <w:tcW w:w="9819" w:type="dxa"/>
            <w:gridSpan w:val="2"/>
            <w:shd w:val="clear" w:color="auto" w:fill="auto"/>
          </w:tcPr>
          <w:p w:rsidR="00A83CD6" w:rsidRPr="00A83CD6" w:rsidRDefault="00A83CD6" w:rsidP="00A83CD6">
            <w:pPr>
              <w:rPr>
                <w:rFonts w:asciiTheme="minorHAnsi" w:eastAsia="Calibri" w:hAnsiTheme="minorHAnsi" w:cs="Arial"/>
                <w:b/>
                <w:szCs w:val="24"/>
              </w:rPr>
            </w:pPr>
            <w:r w:rsidRPr="00A83CD6">
              <w:rPr>
                <w:rFonts w:asciiTheme="minorHAnsi" w:eastAsia="Calibri" w:hAnsiTheme="minorHAnsi" w:cs="Arial"/>
                <w:b/>
                <w:szCs w:val="24"/>
              </w:rPr>
              <w:t>Key Responsibilities:</w:t>
            </w:r>
          </w:p>
        </w:tc>
      </w:tr>
      <w:tr w:rsidR="00A83CD6" w:rsidRPr="00A83CD6" w:rsidTr="002419BB">
        <w:tc>
          <w:tcPr>
            <w:tcW w:w="534"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1.</w:t>
            </w:r>
          </w:p>
        </w:tc>
        <w:tc>
          <w:tcPr>
            <w:tcW w:w="9285" w:type="dxa"/>
            <w:shd w:val="clear" w:color="auto" w:fill="auto"/>
          </w:tcPr>
          <w:p w:rsidR="00A83CD6" w:rsidRDefault="00A83CD6" w:rsidP="00A83CD6">
            <w:pPr>
              <w:pStyle w:val="1"/>
              <w:numPr>
                <w:ilvl w:val="0"/>
                <w:numId w:val="0"/>
              </w:numPr>
              <w:spacing w:line="276" w:lineRule="auto"/>
              <w:ind w:left="720" w:hanging="720"/>
              <w:rPr>
                <w:rFonts w:asciiTheme="minorHAnsi" w:eastAsia="Calibri" w:hAnsiTheme="minorHAnsi" w:cs="Arial"/>
                <w:sz w:val="24"/>
              </w:rPr>
            </w:pPr>
            <w:r w:rsidRPr="00A83CD6">
              <w:rPr>
                <w:rFonts w:asciiTheme="minorHAnsi" w:eastAsia="Calibri" w:hAnsiTheme="minorHAnsi" w:cs="Arial"/>
                <w:sz w:val="24"/>
              </w:rPr>
              <w:t xml:space="preserve">To monitor student progress and placements and </w:t>
            </w:r>
            <w:r>
              <w:rPr>
                <w:rFonts w:asciiTheme="minorHAnsi" w:eastAsia="Calibri" w:hAnsiTheme="minorHAnsi" w:cs="Arial"/>
                <w:sz w:val="24"/>
              </w:rPr>
              <w:t xml:space="preserve">liaise with members of academic </w:t>
            </w:r>
          </w:p>
          <w:p w:rsidR="00A83CD6" w:rsidRPr="00A83CD6" w:rsidRDefault="00A83CD6" w:rsidP="00A83CD6">
            <w:pPr>
              <w:pStyle w:val="1"/>
              <w:numPr>
                <w:ilvl w:val="0"/>
                <w:numId w:val="0"/>
              </w:numPr>
              <w:spacing w:line="276" w:lineRule="auto"/>
              <w:ind w:left="720" w:hanging="720"/>
              <w:rPr>
                <w:rFonts w:asciiTheme="minorHAnsi" w:eastAsia="Calibri" w:hAnsiTheme="minorHAnsi" w:cs="Arial"/>
                <w:sz w:val="24"/>
              </w:rPr>
            </w:pPr>
            <w:proofErr w:type="gramStart"/>
            <w:r>
              <w:rPr>
                <w:rFonts w:asciiTheme="minorHAnsi" w:eastAsia="Calibri" w:hAnsiTheme="minorHAnsi" w:cs="Arial"/>
                <w:sz w:val="24"/>
              </w:rPr>
              <w:t>staff</w:t>
            </w:r>
            <w:proofErr w:type="gramEnd"/>
            <w:r>
              <w:rPr>
                <w:rFonts w:asciiTheme="minorHAnsi" w:eastAsia="Calibri" w:hAnsiTheme="minorHAnsi" w:cs="Arial"/>
                <w:sz w:val="24"/>
              </w:rPr>
              <w:t xml:space="preserve"> as </w:t>
            </w:r>
            <w:r w:rsidRPr="00A83CD6">
              <w:rPr>
                <w:rFonts w:asciiTheme="minorHAnsi" w:eastAsia="Calibri" w:hAnsiTheme="minorHAnsi" w:cs="Arial"/>
                <w:sz w:val="24"/>
              </w:rPr>
              <w:t>necessary including the Partnership Manager.</w:t>
            </w:r>
          </w:p>
        </w:tc>
      </w:tr>
      <w:tr w:rsidR="00A83CD6" w:rsidRPr="00A83CD6" w:rsidTr="002419BB">
        <w:tc>
          <w:tcPr>
            <w:tcW w:w="534"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2.</w:t>
            </w:r>
          </w:p>
        </w:tc>
        <w:tc>
          <w:tcPr>
            <w:tcW w:w="9285" w:type="dxa"/>
            <w:shd w:val="clear" w:color="auto" w:fill="auto"/>
          </w:tcPr>
          <w:p w:rsidR="00A83CD6" w:rsidRPr="00A83CD6" w:rsidRDefault="00A83CD6" w:rsidP="00A83CD6">
            <w:pPr>
              <w:pStyle w:val="ListParagraph"/>
              <w:spacing w:after="0" w:line="276" w:lineRule="auto"/>
              <w:ind w:left="0"/>
              <w:rPr>
                <w:rFonts w:asciiTheme="minorHAnsi" w:hAnsiTheme="minorHAnsi" w:cs="Arial"/>
                <w:sz w:val="24"/>
                <w:szCs w:val="24"/>
              </w:rPr>
            </w:pPr>
            <w:r w:rsidRPr="00A83CD6">
              <w:rPr>
                <w:rFonts w:asciiTheme="minorHAnsi" w:hAnsiTheme="minorHAnsi" w:cs="Arial"/>
                <w:sz w:val="24"/>
                <w:szCs w:val="24"/>
              </w:rPr>
              <w:t>To act as first point of contact for staff and students for administrative and personal</w:t>
            </w:r>
            <w:r w:rsidRPr="00A83CD6">
              <w:rPr>
                <w:rFonts w:asciiTheme="minorHAnsi" w:hAnsiTheme="minorHAnsi" w:cs="Arial"/>
                <w:color w:val="FF0000"/>
                <w:sz w:val="24"/>
                <w:szCs w:val="24"/>
              </w:rPr>
              <w:t xml:space="preserve"> </w:t>
            </w:r>
            <w:r w:rsidRPr="00A83CD6">
              <w:rPr>
                <w:rFonts w:asciiTheme="minorHAnsi" w:hAnsiTheme="minorHAnsi" w:cs="Arial"/>
                <w:sz w:val="24"/>
                <w:szCs w:val="24"/>
              </w:rPr>
              <w:t>placement issues relating</w:t>
            </w:r>
            <w:r w:rsidRPr="00A83CD6">
              <w:rPr>
                <w:rFonts w:asciiTheme="minorHAnsi" w:hAnsiTheme="minorHAnsi" w:cs="Arial"/>
                <w:color w:val="FF0000"/>
                <w:sz w:val="24"/>
                <w:szCs w:val="24"/>
              </w:rPr>
              <w:t xml:space="preserve"> </w:t>
            </w:r>
            <w:r w:rsidRPr="00A83CD6">
              <w:rPr>
                <w:rFonts w:asciiTheme="minorHAnsi" w:hAnsiTheme="minorHAnsi" w:cs="Arial"/>
                <w:sz w:val="24"/>
                <w:szCs w:val="24"/>
              </w:rPr>
              <w:t>to student placements.</w:t>
            </w:r>
          </w:p>
        </w:tc>
      </w:tr>
      <w:tr w:rsidR="00A83CD6" w:rsidRPr="00A83CD6" w:rsidTr="002419BB">
        <w:tc>
          <w:tcPr>
            <w:tcW w:w="534"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3.</w:t>
            </w:r>
          </w:p>
        </w:tc>
        <w:tc>
          <w:tcPr>
            <w:tcW w:w="9285" w:type="dxa"/>
            <w:shd w:val="clear" w:color="auto" w:fill="auto"/>
          </w:tcPr>
          <w:p w:rsidR="00A83CD6" w:rsidRPr="00A83CD6" w:rsidRDefault="00A83CD6" w:rsidP="00A83CD6">
            <w:pPr>
              <w:pStyle w:val="ListParagraph"/>
              <w:spacing w:after="0" w:line="276" w:lineRule="auto"/>
              <w:ind w:left="0"/>
              <w:rPr>
                <w:rFonts w:asciiTheme="minorHAnsi" w:hAnsiTheme="minorHAnsi" w:cs="Arial"/>
                <w:sz w:val="24"/>
                <w:szCs w:val="24"/>
              </w:rPr>
            </w:pPr>
            <w:r w:rsidRPr="00A83CD6">
              <w:rPr>
                <w:rFonts w:asciiTheme="minorHAnsi" w:hAnsiTheme="minorHAnsi" w:cs="Arial"/>
                <w:sz w:val="24"/>
                <w:szCs w:val="24"/>
              </w:rPr>
              <w:t>To interview potential students for the following placement schemes:</w:t>
            </w:r>
          </w:p>
          <w:p w:rsidR="00A83CD6" w:rsidRPr="00A83CD6" w:rsidRDefault="00A83CD6" w:rsidP="00A83CD6">
            <w:pPr>
              <w:pStyle w:val="ListParagraph"/>
              <w:spacing w:after="0" w:line="276" w:lineRule="auto"/>
              <w:ind w:left="0"/>
              <w:rPr>
                <w:rFonts w:asciiTheme="minorHAnsi" w:hAnsiTheme="minorHAnsi" w:cs="Arial"/>
                <w:sz w:val="24"/>
                <w:szCs w:val="24"/>
              </w:rPr>
            </w:pPr>
            <w:proofErr w:type="spellStart"/>
            <w:r w:rsidRPr="00A83CD6">
              <w:rPr>
                <w:rFonts w:asciiTheme="minorHAnsi" w:hAnsiTheme="minorHAnsi" w:cs="Arial"/>
                <w:sz w:val="24"/>
                <w:szCs w:val="24"/>
              </w:rPr>
              <w:t>LiFE</w:t>
            </w:r>
            <w:proofErr w:type="spellEnd"/>
            <w:r w:rsidRPr="00A83CD6">
              <w:rPr>
                <w:rFonts w:asciiTheme="minorHAnsi" w:hAnsiTheme="minorHAnsi" w:cs="Arial"/>
                <w:sz w:val="24"/>
                <w:szCs w:val="24"/>
              </w:rPr>
              <w:t xml:space="preserve"> (Learning from Experience); UAS (Undergraduate Ambassador Schemes); SAS (Student Associate Scheme)</w:t>
            </w:r>
          </w:p>
        </w:tc>
      </w:tr>
      <w:tr w:rsidR="00A83CD6" w:rsidRPr="00A83CD6" w:rsidTr="002419BB">
        <w:tc>
          <w:tcPr>
            <w:tcW w:w="534"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4.</w:t>
            </w:r>
          </w:p>
        </w:tc>
        <w:tc>
          <w:tcPr>
            <w:tcW w:w="9285" w:type="dxa"/>
            <w:shd w:val="clear" w:color="auto" w:fill="auto"/>
          </w:tcPr>
          <w:p w:rsidR="00A83CD6" w:rsidRPr="00A83CD6" w:rsidRDefault="00A83CD6" w:rsidP="00A83CD6">
            <w:pPr>
              <w:pStyle w:val="ListParagraph"/>
              <w:spacing w:after="0" w:line="276" w:lineRule="auto"/>
              <w:ind w:left="0"/>
              <w:rPr>
                <w:rFonts w:asciiTheme="minorHAnsi" w:hAnsiTheme="minorHAnsi" w:cs="Arial"/>
                <w:sz w:val="24"/>
                <w:szCs w:val="24"/>
              </w:rPr>
            </w:pPr>
            <w:r w:rsidRPr="00A83CD6">
              <w:rPr>
                <w:rFonts w:asciiTheme="minorHAnsi" w:hAnsiTheme="minorHAnsi" w:cs="Arial"/>
                <w:sz w:val="24"/>
                <w:szCs w:val="24"/>
              </w:rPr>
              <w:t xml:space="preserve">To attend the </w:t>
            </w:r>
            <w:proofErr w:type="spellStart"/>
            <w:r w:rsidRPr="00A83CD6">
              <w:rPr>
                <w:rFonts w:asciiTheme="minorHAnsi" w:hAnsiTheme="minorHAnsi" w:cs="Arial"/>
                <w:sz w:val="24"/>
                <w:szCs w:val="24"/>
              </w:rPr>
              <w:t>LiFE</w:t>
            </w:r>
            <w:proofErr w:type="spellEnd"/>
            <w:r w:rsidRPr="00A83CD6">
              <w:rPr>
                <w:rFonts w:asciiTheme="minorHAnsi" w:hAnsiTheme="minorHAnsi" w:cs="Arial"/>
                <w:sz w:val="24"/>
                <w:szCs w:val="24"/>
              </w:rPr>
              <w:t xml:space="preserve">/UAS/SAS induction to update potential and existing students on progress of placements and to explain the placement requirements and processes. </w:t>
            </w:r>
          </w:p>
        </w:tc>
      </w:tr>
      <w:tr w:rsidR="00A83CD6" w:rsidRPr="00A83CD6" w:rsidTr="002419BB">
        <w:tc>
          <w:tcPr>
            <w:tcW w:w="534"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5.</w:t>
            </w:r>
          </w:p>
        </w:tc>
        <w:tc>
          <w:tcPr>
            <w:tcW w:w="9285" w:type="dxa"/>
            <w:shd w:val="clear" w:color="auto" w:fill="auto"/>
          </w:tcPr>
          <w:p w:rsidR="00A83CD6" w:rsidRPr="00A83CD6" w:rsidRDefault="00A83CD6" w:rsidP="00A83CD6">
            <w:pPr>
              <w:pStyle w:val="ListParagraph"/>
              <w:tabs>
                <w:tab w:val="left" w:pos="426"/>
              </w:tabs>
              <w:spacing w:after="0" w:line="276" w:lineRule="auto"/>
              <w:ind w:left="0"/>
              <w:rPr>
                <w:rFonts w:asciiTheme="minorHAnsi" w:hAnsiTheme="minorHAnsi" w:cs="Arial"/>
                <w:sz w:val="24"/>
                <w:szCs w:val="24"/>
              </w:rPr>
            </w:pPr>
            <w:r w:rsidRPr="00A83CD6">
              <w:rPr>
                <w:rFonts w:asciiTheme="minorHAnsi" w:hAnsiTheme="minorHAnsi" w:cs="Arial"/>
                <w:sz w:val="24"/>
                <w:szCs w:val="24"/>
              </w:rPr>
              <w:t>To explain and email placement requirements to potential new and existing Placement Providers to secure placements.</w:t>
            </w:r>
          </w:p>
        </w:tc>
      </w:tr>
      <w:tr w:rsidR="00A83CD6" w:rsidRPr="00A83CD6" w:rsidTr="002419BB">
        <w:tc>
          <w:tcPr>
            <w:tcW w:w="534"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lastRenderedPageBreak/>
              <w:t>6.</w:t>
            </w:r>
          </w:p>
        </w:tc>
        <w:tc>
          <w:tcPr>
            <w:tcW w:w="9285" w:type="dxa"/>
            <w:shd w:val="clear" w:color="auto" w:fill="auto"/>
          </w:tcPr>
          <w:p w:rsidR="00A83CD6" w:rsidRPr="00A83CD6" w:rsidRDefault="00A83CD6" w:rsidP="00A83CD6">
            <w:pPr>
              <w:pStyle w:val="ListParagraph"/>
              <w:spacing w:after="0" w:line="276" w:lineRule="auto"/>
              <w:ind w:left="0"/>
              <w:rPr>
                <w:rFonts w:asciiTheme="minorHAnsi" w:hAnsiTheme="minorHAnsi" w:cs="Arial"/>
                <w:sz w:val="24"/>
                <w:szCs w:val="24"/>
              </w:rPr>
            </w:pPr>
            <w:r w:rsidRPr="00A83CD6">
              <w:rPr>
                <w:rFonts w:asciiTheme="minorHAnsi" w:hAnsiTheme="minorHAnsi" w:cs="Arial"/>
                <w:sz w:val="24"/>
                <w:szCs w:val="24"/>
              </w:rPr>
              <w:t>To participate in the Placement Providers visits to include Colleges; Schools and Early Years Settings.</w:t>
            </w:r>
          </w:p>
        </w:tc>
      </w:tr>
      <w:tr w:rsidR="00A83CD6" w:rsidRPr="00A83CD6" w:rsidTr="002419BB">
        <w:tc>
          <w:tcPr>
            <w:tcW w:w="534"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7.</w:t>
            </w:r>
          </w:p>
        </w:tc>
        <w:tc>
          <w:tcPr>
            <w:tcW w:w="9285" w:type="dxa"/>
            <w:shd w:val="clear" w:color="auto" w:fill="auto"/>
          </w:tcPr>
          <w:p w:rsidR="00A83CD6" w:rsidRPr="00A83CD6" w:rsidRDefault="00A83CD6" w:rsidP="00A83CD6">
            <w:pPr>
              <w:pStyle w:val="ListParagraph"/>
              <w:spacing w:after="0" w:line="276" w:lineRule="auto"/>
              <w:ind w:left="0"/>
              <w:rPr>
                <w:rFonts w:asciiTheme="minorHAnsi" w:hAnsiTheme="minorHAnsi" w:cs="Arial"/>
                <w:sz w:val="24"/>
                <w:szCs w:val="24"/>
              </w:rPr>
            </w:pPr>
            <w:r w:rsidRPr="00A83CD6">
              <w:rPr>
                <w:rFonts w:asciiTheme="minorHAnsi" w:hAnsiTheme="minorHAnsi" w:cs="Arial"/>
                <w:sz w:val="24"/>
                <w:szCs w:val="24"/>
              </w:rPr>
              <w:t>To provide electronic documents via Google docs and EXCEL for the purpose of tracking and monitoring placement students.</w:t>
            </w:r>
          </w:p>
        </w:tc>
      </w:tr>
      <w:tr w:rsidR="00A83CD6" w:rsidRPr="00A83CD6" w:rsidTr="002419BB">
        <w:tc>
          <w:tcPr>
            <w:tcW w:w="534"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8.</w:t>
            </w:r>
          </w:p>
        </w:tc>
        <w:tc>
          <w:tcPr>
            <w:tcW w:w="9285" w:type="dxa"/>
            <w:shd w:val="clear" w:color="auto" w:fill="auto"/>
          </w:tcPr>
          <w:p w:rsidR="00A83CD6" w:rsidRPr="00A83CD6" w:rsidRDefault="00A83CD6" w:rsidP="00A83CD6">
            <w:pPr>
              <w:pStyle w:val="ListParagraph"/>
              <w:tabs>
                <w:tab w:val="left" w:pos="426"/>
              </w:tabs>
              <w:spacing w:after="0" w:line="276" w:lineRule="auto"/>
              <w:ind w:left="0"/>
              <w:rPr>
                <w:rFonts w:asciiTheme="minorHAnsi" w:hAnsiTheme="minorHAnsi" w:cs="Arial"/>
                <w:sz w:val="24"/>
                <w:szCs w:val="24"/>
              </w:rPr>
            </w:pPr>
            <w:r w:rsidRPr="00A83CD6">
              <w:rPr>
                <w:rFonts w:asciiTheme="minorHAnsi" w:hAnsiTheme="minorHAnsi" w:cs="Arial"/>
                <w:sz w:val="24"/>
                <w:szCs w:val="24"/>
              </w:rPr>
              <w:t>To maintain and ensure that the integrity of information input into the student databases (including the placement database) is accurate and up to date.  This will include regular data validation, maintenance of student placements and recording student withdrawals etc.</w:t>
            </w:r>
          </w:p>
        </w:tc>
      </w:tr>
      <w:tr w:rsidR="00A83CD6" w:rsidRPr="00A83CD6" w:rsidTr="002419BB">
        <w:tc>
          <w:tcPr>
            <w:tcW w:w="534"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9.</w:t>
            </w:r>
          </w:p>
        </w:tc>
        <w:tc>
          <w:tcPr>
            <w:tcW w:w="9285" w:type="dxa"/>
            <w:shd w:val="clear" w:color="auto" w:fill="auto"/>
          </w:tcPr>
          <w:p w:rsidR="00A83CD6" w:rsidRPr="00A83CD6" w:rsidRDefault="00A83CD6" w:rsidP="00A83CD6">
            <w:pPr>
              <w:pStyle w:val="ListParagraph"/>
              <w:tabs>
                <w:tab w:val="left" w:pos="426"/>
              </w:tabs>
              <w:spacing w:after="0" w:line="276" w:lineRule="auto"/>
              <w:ind w:left="0"/>
              <w:rPr>
                <w:rFonts w:asciiTheme="minorHAnsi" w:hAnsiTheme="minorHAnsi" w:cs="Arial"/>
                <w:sz w:val="24"/>
                <w:szCs w:val="24"/>
              </w:rPr>
            </w:pPr>
            <w:r w:rsidRPr="00A83CD6">
              <w:rPr>
                <w:rFonts w:asciiTheme="minorHAnsi" w:hAnsiTheme="minorHAnsi" w:cs="Arial"/>
                <w:sz w:val="24"/>
                <w:szCs w:val="24"/>
              </w:rPr>
              <w:t>To maintain and update computerised and paper management information systems, storing, collating and retrieving data.</w:t>
            </w:r>
          </w:p>
        </w:tc>
      </w:tr>
      <w:tr w:rsidR="00A83CD6" w:rsidRPr="00A83CD6" w:rsidTr="002419BB">
        <w:tc>
          <w:tcPr>
            <w:tcW w:w="534"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10.</w:t>
            </w:r>
          </w:p>
        </w:tc>
        <w:tc>
          <w:tcPr>
            <w:tcW w:w="9285" w:type="dxa"/>
            <w:shd w:val="clear" w:color="auto" w:fill="auto"/>
          </w:tcPr>
          <w:p w:rsidR="00A83CD6" w:rsidRPr="00A83CD6" w:rsidRDefault="00A83CD6" w:rsidP="00A83CD6">
            <w:pPr>
              <w:pStyle w:val="ListParagraph"/>
              <w:tabs>
                <w:tab w:val="left" w:pos="426"/>
              </w:tabs>
              <w:spacing w:after="0" w:line="276" w:lineRule="auto"/>
              <w:ind w:left="0"/>
              <w:rPr>
                <w:rFonts w:asciiTheme="minorHAnsi" w:hAnsiTheme="minorHAnsi" w:cs="Arial"/>
                <w:sz w:val="24"/>
                <w:szCs w:val="24"/>
              </w:rPr>
            </w:pPr>
            <w:r w:rsidRPr="00A83CD6">
              <w:rPr>
                <w:rFonts w:asciiTheme="minorHAnsi" w:hAnsiTheme="minorHAnsi" w:cs="Arial"/>
                <w:sz w:val="24"/>
                <w:szCs w:val="24"/>
              </w:rPr>
              <w:t>To manage and update the Student Placement Database linking students to their Professional Mentor and Subject Mentor within the educational setting; College, School or Early Years settings.  To provide reports when necessary.</w:t>
            </w:r>
          </w:p>
        </w:tc>
      </w:tr>
      <w:tr w:rsidR="00A83CD6" w:rsidRPr="00A83CD6" w:rsidTr="002419BB">
        <w:tc>
          <w:tcPr>
            <w:tcW w:w="534"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11.</w:t>
            </w:r>
          </w:p>
        </w:tc>
        <w:tc>
          <w:tcPr>
            <w:tcW w:w="9285" w:type="dxa"/>
            <w:shd w:val="clear" w:color="auto" w:fill="auto"/>
          </w:tcPr>
          <w:p w:rsidR="00A83CD6" w:rsidRPr="00A83CD6" w:rsidRDefault="00A83CD6" w:rsidP="00A83CD6">
            <w:pPr>
              <w:pStyle w:val="ListParagraph"/>
              <w:tabs>
                <w:tab w:val="left" w:pos="426"/>
              </w:tabs>
              <w:spacing w:after="0" w:line="276" w:lineRule="auto"/>
              <w:ind w:left="0"/>
              <w:rPr>
                <w:rFonts w:asciiTheme="minorHAnsi" w:hAnsiTheme="minorHAnsi" w:cs="Arial"/>
                <w:sz w:val="24"/>
                <w:szCs w:val="24"/>
              </w:rPr>
            </w:pPr>
            <w:r w:rsidRPr="00A83CD6">
              <w:rPr>
                <w:rFonts w:asciiTheme="minorHAnsi" w:hAnsiTheme="minorHAnsi" w:cs="Arial"/>
                <w:sz w:val="24"/>
                <w:szCs w:val="24"/>
              </w:rPr>
              <w:t>To email Professional Mentors and Subject Mentors in Early Years Settings, Schools and Colleges with student offer of provisional placements, liaising with external bodies and partners.</w:t>
            </w:r>
          </w:p>
        </w:tc>
      </w:tr>
      <w:tr w:rsidR="00A83CD6" w:rsidRPr="00A83CD6" w:rsidTr="002419BB">
        <w:tc>
          <w:tcPr>
            <w:tcW w:w="534"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12.</w:t>
            </w:r>
          </w:p>
        </w:tc>
        <w:tc>
          <w:tcPr>
            <w:tcW w:w="9285" w:type="dxa"/>
            <w:shd w:val="clear" w:color="auto" w:fill="auto"/>
          </w:tcPr>
          <w:p w:rsidR="00A83CD6" w:rsidRPr="00A83CD6" w:rsidRDefault="00A83CD6" w:rsidP="00A83CD6">
            <w:pPr>
              <w:pStyle w:val="ListParagraph"/>
              <w:tabs>
                <w:tab w:val="left" w:pos="426"/>
              </w:tabs>
              <w:spacing w:after="0" w:line="276" w:lineRule="auto"/>
              <w:ind w:left="0"/>
              <w:rPr>
                <w:rFonts w:asciiTheme="minorHAnsi" w:hAnsiTheme="minorHAnsi" w:cs="Arial"/>
                <w:sz w:val="24"/>
                <w:szCs w:val="24"/>
              </w:rPr>
            </w:pPr>
            <w:r w:rsidRPr="00A83CD6">
              <w:rPr>
                <w:rFonts w:asciiTheme="minorHAnsi" w:hAnsiTheme="minorHAnsi" w:cs="Arial"/>
                <w:sz w:val="24"/>
                <w:szCs w:val="24"/>
              </w:rPr>
              <w:t>To liaise both by telephone and email the key contact in Colleges, Schools and Early Years settings with information on students attending placement and student offers of provisional placement.</w:t>
            </w:r>
          </w:p>
        </w:tc>
      </w:tr>
      <w:tr w:rsidR="00A83CD6" w:rsidRPr="00A83CD6" w:rsidTr="002419BB">
        <w:tc>
          <w:tcPr>
            <w:tcW w:w="534"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13.</w:t>
            </w:r>
          </w:p>
        </w:tc>
        <w:tc>
          <w:tcPr>
            <w:tcW w:w="9285" w:type="dxa"/>
            <w:shd w:val="clear" w:color="auto" w:fill="auto"/>
          </w:tcPr>
          <w:p w:rsidR="00A83CD6" w:rsidRPr="00A83CD6" w:rsidRDefault="00A83CD6" w:rsidP="00A83CD6">
            <w:pPr>
              <w:pStyle w:val="ListParagraph"/>
              <w:tabs>
                <w:tab w:val="left" w:pos="426"/>
              </w:tabs>
              <w:spacing w:after="0" w:line="276" w:lineRule="auto"/>
              <w:ind w:left="0"/>
              <w:rPr>
                <w:rFonts w:asciiTheme="minorHAnsi" w:hAnsiTheme="minorHAnsi" w:cs="Arial"/>
                <w:sz w:val="24"/>
                <w:szCs w:val="24"/>
              </w:rPr>
            </w:pPr>
            <w:r w:rsidRPr="00A83CD6">
              <w:rPr>
                <w:rFonts w:asciiTheme="minorHAnsi" w:hAnsiTheme="minorHAnsi" w:cs="Arial"/>
                <w:sz w:val="24"/>
                <w:szCs w:val="24"/>
              </w:rPr>
              <w:t>To undertake and complete Disclosure and Barring Service (DBS) checks for students, using the University’s online system, tracking and chasing queries, as required.  To input DBS information into the Student Placement Database.</w:t>
            </w:r>
          </w:p>
        </w:tc>
      </w:tr>
      <w:tr w:rsidR="00A83CD6" w:rsidRPr="00A83CD6" w:rsidTr="002419BB">
        <w:tc>
          <w:tcPr>
            <w:tcW w:w="534"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14.</w:t>
            </w:r>
          </w:p>
        </w:tc>
        <w:tc>
          <w:tcPr>
            <w:tcW w:w="9285" w:type="dxa"/>
            <w:shd w:val="clear" w:color="auto" w:fill="auto"/>
          </w:tcPr>
          <w:p w:rsidR="00A83CD6" w:rsidRPr="00A83CD6" w:rsidRDefault="00A83CD6" w:rsidP="00A83CD6">
            <w:pPr>
              <w:pStyle w:val="ListParagraph"/>
              <w:tabs>
                <w:tab w:val="left" w:pos="426"/>
              </w:tabs>
              <w:spacing w:after="0" w:line="276" w:lineRule="auto"/>
              <w:ind w:left="0"/>
              <w:rPr>
                <w:rFonts w:asciiTheme="minorHAnsi" w:hAnsiTheme="minorHAnsi" w:cs="Arial"/>
                <w:sz w:val="24"/>
                <w:szCs w:val="24"/>
                <w:highlight w:val="red"/>
              </w:rPr>
            </w:pPr>
            <w:r w:rsidRPr="00A83CD6">
              <w:rPr>
                <w:rFonts w:asciiTheme="minorHAnsi" w:hAnsiTheme="minorHAnsi" w:cs="Arial"/>
                <w:sz w:val="24"/>
                <w:szCs w:val="24"/>
              </w:rPr>
              <w:t>Updating the Student Placement Database with amendments from the Partnership Manager’s reports from education settings; Colleges, Schools and Early Years settings.</w:t>
            </w:r>
          </w:p>
        </w:tc>
      </w:tr>
      <w:tr w:rsidR="00A83CD6" w:rsidRPr="00A83CD6" w:rsidTr="002419BB">
        <w:tc>
          <w:tcPr>
            <w:tcW w:w="534"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15.</w:t>
            </w:r>
          </w:p>
        </w:tc>
        <w:tc>
          <w:tcPr>
            <w:tcW w:w="9285" w:type="dxa"/>
            <w:shd w:val="clear" w:color="auto" w:fill="auto"/>
          </w:tcPr>
          <w:p w:rsidR="00A83CD6" w:rsidRPr="00A83CD6" w:rsidRDefault="00A83CD6" w:rsidP="00A83CD6">
            <w:pPr>
              <w:pStyle w:val="ListParagraph"/>
              <w:tabs>
                <w:tab w:val="left" w:pos="426"/>
              </w:tabs>
              <w:spacing w:after="0" w:line="276" w:lineRule="auto"/>
              <w:ind w:left="0"/>
              <w:rPr>
                <w:rFonts w:asciiTheme="minorHAnsi" w:hAnsiTheme="minorHAnsi" w:cs="Arial"/>
                <w:sz w:val="24"/>
                <w:szCs w:val="24"/>
              </w:rPr>
            </w:pPr>
            <w:r w:rsidRPr="00A83CD6">
              <w:rPr>
                <w:rFonts w:asciiTheme="minorHAnsi" w:hAnsiTheme="minorHAnsi" w:cs="Arial"/>
                <w:sz w:val="24"/>
                <w:szCs w:val="24"/>
              </w:rPr>
              <w:t>To create Payment Letters and print via the Student Placement Database the College and School Partnership Agreements to initiate payment to the educational settings where students are placed.</w:t>
            </w:r>
          </w:p>
        </w:tc>
      </w:tr>
      <w:tr w:rsidR="00A83CD6" w:rsidRPr="00A83CD6" w:rsidTr="002419BB">
        <w:tc>
          <w:tcPr>
            <w:tcW w:w="534"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16.</w:t>
            </w:r>
          </w:p>
        </w:tc>
        <w:tc>
          <w:tcPr>
            <w:tcW w:w="9285" w:type="dxa"/>
            <w:shd w:val="clear" w:color="auto" w:fill="auto"/>
          </w:tcPr>
          <w:p w:rsidR="00A83CD6" w:rsidRPr="00A83CD6" w:rsidRDefault="00A83CD6" w:rsidP="00A83CD6">
            <w:pPr>
              <w:pStyle w:val="ListParagraph"/>
              <w:tabs>
                <w:tab w:val="left" w:pos="426"/>
              </w:tabs>
              <w:spacing w:after="0" w:line="276" w:lineRule="auto"/>
              <w:ind w:left="0"/>
              <w:rPr>
                <w:rFonts w:asciiTheme="minorHAnsi" w:hAnsiTheme="minorHAnsi" w:cs="Arial"/>
                <w:sz w:val="24"/>
                <w:szCs w:val="24"/>
              </w:rPr>
            </w:pPr>
            <w:r w:rsidRPr="00A83CD6">
              <w:rPr>
                <w:rFonts w:asciiTheme="minorHAnsi" w:hAnsiTheme="minorHAnsi" w:cs="Arial"/>
                <w:sz w:val="24"/>
                <w:szCs w:val="24"/>
              </w:rPr>
              <w:t xml:space="preserve">At the start of each academic year, attend the Professional Mentor Training sessions to answer questions and to try and secure future placements; Upload Professional Mentor Training information on to the Student Placement Database and print the relevant certification.  </w:t>
            </w:r>
          </w:p>
        </w:tc>
      </w:tr>
      <w:tr w:rsidR="00A83CD6" w:rsidRPr="00A83CD6" w:rsidTr="002419BB">
        <w:tc>
          <w:tcPr>
            <w:tcW w:w="534"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17.</w:t>
            </w:r>
          </w:p>
        </w:tc>
        <w:tc>
          <w:tcPr>
            <w:tcW w:w="9285" w:type="dxa"/>
            <w:shd w:val="clear" w:color="auto" w:fill="auto"/>
          </w:tcPr>
          <w:p w:rsidR="00A83CD6" w:rsidRPr="00A83CD6" w:rsidRDefault="00A83CD6" w:rsidP="00A83CD6">
            <w:pPr>
              <w:pStyle w:val="ListParagraph"/>
              <w:tabs>
                <w:tab w:val="left" w:pos="426"/>
              </w:tabs>
              <w:spacing w:after="0" w:line="276" w:lineRule="auto"/>
              <w:ind w:left="0"/>
              <w:rPr>
                <w:rFonts w:asciiTheme="minorHAnsi" w:hAnsiTheme="minorHAnsi" w:cs="Arial"/>
                <w:sz w:val="24"/>
                <w:szCs w:val="24"/>
              </w:rPr>
            </w:pPr>
            <w:r w:rsidRPr="00A83CD6">
              <w:rPr>
                <w:rFonts w:asciiTheme="minorHAnsi" w:hAnsiTheme="minorHAnsi" w:cs="Arial"/>
                <w:sz w:val="24"/>
                <w:szCs w:val="24"/>
              </w:rPr>
              <w:t>Independently match students with a placement and produce certificate of attendance on completion of placement.</w:t>
            </w:r>
          </w:p>
        </w:tc>
      </w:tr>
      <w:tr w:rsidR="00A83CD6" w:rsidRPr="00A83CD6" w:rsidTr="002419BB">
        <w:tc>
          <w:tcPr>
            <w:tcW w:w="534"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18.</w:t>
            </w:r>
          </w:p>
        </w:tc>
        <w:tc>
          <w:tcPr>
            <w:tcW w:w="9285" w:type="dxa"/>
            <w:shd w:val="clear" w:color="auto" w:fill="auto"/>
          </w:tcPr>
          <w:p w:rsidR="00A83CD6" w:rsidRPr="00A83CD6" w:rsidRDefault="00A83CD6" w:rsidP="00A83CD6">
            <w:pPr>
              <w:pStyle w:val="ListParagraph"/>
              <w:tabs>
                <w:tab w:val="left" w:pos="426"/>
              </w:tabs>
              <w:spacing w:after="0" w:line="276" w:lineRule="auto"/>
              <w:ind w:left="0"/>
              <w:rPr>
                <w:rFonts w:asciiTheme="minorHAnsi" w:hAnsiTheme="minorHAnsi" w:cs="Arial"/>
                <w:sz w:val="24"/>
                <w:szCs w:val="24"/>
              </w:rPr>
            </w:pPr>
            <w:r w:rsidRPr="00A83CD6">
              <w:rPr>
                <w:rFonts w:asciiTheme="minorHAnsi" w:hAnsiTheme="minorHAnsi" w:cs="Arial"/>
                <w:sz w:val="24"/>
                <w:szCs w:val="24"/>
              </w:rPr>
              <w:t>Work with the Faculty Placements Office to provide student placements and to ensure the relevant student travel expense and BACS forms are completed before sending across to Faculty Finance for processing.</w:t>
            </w:r>
          </w:p>
        </w:tc>
      </w:tr>
      <w:tr w:rsidR="00A83CD6" w:rsidRPr="00A83CD6" w:rsidTr="002419BB">
        <w:tc>
          <w:tcPr>
            <w:tcW w:w="534" w:type="dxa"/>
            <w:shd w:val="clear" w:color="auto" w:fill="auto"/>
          </w:tcPr>
          <w:p w:rsidR="00A83CD6" w:rsidRPr="00A83CD6" w:rsidRDefault="00A83CD6" w:rsidP="00A83CD6">
            <w:pPr>
              <w:spacing w:line="276" w:lineRule="auto"/>
              <w:rPr>
                <w:rFonts w:asciiTheme="minorHAnsi" w:eastAsia="Calibri" w:hAnsiTheme="minorHAnsi" w:cs="Arial"/>
                <w:szCs w:val="24"/>
              </w:rPr>
            </w:pPr>
            <w:r w:rsidRPr="00A83CD6">
              <w:rPr>
                <w:rFonts w:asciiTheme="minorHAnsi" w:eastAsia="Calibri" w:hAnsiTheme="minorHAnsi" w:cs="Arial"/>
                <w:szCs w:val="24"/>
              </w:rPr>
              <w:t>19.</w:t>
            </w:r>
          </w:p>
        </w:tc>
        <w:tc>
          <w:tcPr>
            <w:tcW w:w="9285" w:type="dxa"/>
            <w:shd w:val="clear" w:color="auto" w:fill="auto"/>
          </w:tcPr>
          <w:p w:rsidR="00A83CD6" w:rsidRPr="00A83CD6" w:rsidRDefault="00A83CD6" w:rsidP="00A83CD6">
            <w:pPr>
              <w:pStyle w:val="ListParagraph"/>
              <w:tabs>
                <w:tab w:val="left" w:pos="426"/>
              </w:tabs>
              <w:spacing w:after="0" w:line="276" w:lineRule="auto"/>
              <w:ind w:left="0"/>
              <w:rPr>
                <w:rFonts w:asciiTheme="minorHAnsi" w:hAnsiTheme="minorHAnsi" w:cs="Arial"/>
                <w:sz w:val="24"/>
                <w:szCs w:val="24"/>
              </w:rPr>
            </w:pPr>
            <w:r w:rsidRPr="00A83CD6">
              <w:rPr>
                <w:rFonts w:asciiTheme="minorHAnsi" w:hAnsiTheme="minorHAnsi" w:cs="Arial"/>
                <w:sz w:val="24"/>
                <w:szCs w:val="24"/>
              </w:rPr>
              <w:t>Such other duties as may reasonably be required by the Faculty Manager and Principal School Manager.   The post holder may be required to move to other equivalent posts within and to Departments within the Faculty in order to respond to Faculty priorities and needs.</w:t>
            </w:r>
            <w:r w:rsidRPr="00A83CD6">
              <w:rPr>
                <w:rFonts w:asciiTheme="minorHAnsi" w:hAnsiTheme="minorHAnsi" w:cs="Arial"/>
                <w:sz w:val="24"/>
                <w:szCs w:val="24"/>
              </w:rPr>
              <w:tab/>
            </w:r>
          </w:p>
        </w:tc>
      </w:tr>
    </w:tbl>
    <w:p w:rsidR="00A83CD6" w:rsidRPr="00A83CD6" w:rsidRDefault="00A83CD6" w:rsidP="00A83CD6">
      <w:pPr>
        <w:spacing w:line="276" w:lineRule="auto"/>
        <w:rPr>
          <w:rFonts w:asciiTheme="minorHAnsi" w:hAnsiTheme="minorHAnsi"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A83CD6" w:rsidRPr="00A83CD6" w:rsidTr="002419BB">
        <w:tc>
          <w:tcPr>
            <w:tcW w:w="9819" w:type="dxa"/>
            <w:shd w:val="clear" w:color="auto" w:fill="auto"/>
          </w:tcPr>
          <w:p w:rsidR="00A83CD6" w:rsidRPr="00A83CD6" w:rsidRDefault="00A83CD6" w:rsidP="00A83CD6">
            <w:pPr>
              <w:spacing w:line="276" w:lineRule="auto"/>
              <w:rPr>
                <w:rFonts w:asciiTheme="minorHAnsi" w:eastAsia="Calibri" w:hAnsiTheme="minorHAnsi" w:cs="Arial"/>
                <w:b/>
                <w:szCs w:val="24"/>
              </w:rPr>
            </w:pPr>
            <w:r w:rsidRPr="00A83CD6">
              <w:rPr>
                <w:rFonts w:asciiTheme="minorHAnsi" w:eastAsia="Calibri" w:hAnsiTheme="minorHAnsi" w:cs="Arial"/>
                <w:b/>
                <w:szCs w:val="24"/>
              </w:rPr>
              <w:lastRenderedPageBreak/>
              <w:t>Working Relationships (Key individuals the job holder will be working with):</w:t>
            </w:r>
          </w:p>
        </w:tc>
      </w:tr>
      <w:tr w:rsidR="00A83CD6" w:rsidRPr="00A83CD6" w:rsidTr="002419BB">
        <w:tc>
          <w:tcPr>
            <w:tcW w:w="9819" w:type="dxa"/>
            <w:shd w:val="clear" w:color="auto" w:fill="auto"/>
          </w:tcPr>
          <w:p w:rsidR="00A83CD6" w:rsidRPr="00A83CD6" w:rsidRDefault="00A83CD6" w:rsidP="00A83CD6">
            <w:pPr>
              <w:spacing w:line="276" w:lineRule="auto"/>
              <w:rPr>
                <w:rFonts w:asciiTheme="minorHAnsi" w:eastAsia="Calibri" w:hAnsiTheme="minorHAnsi" w:cs="Arial"/>
                <w:szCs w:val="24"/>
              </w:rPr>
            </w:pPr>
            <w:r w:rsidRPr="00A83CD6">
              <w:rPr>
                <w:rFonts w:asciiTheme="minorHAnsi" w:eastAsia="Calibri" w:hAnsiTheme="minorHAnsi" w:cs="Arial"/>
                <w:szCs w:val="24"/>
              </w:rPr>
              <w:t>Partnership Manager</w:t>
            </w:r>
          </w:p>
          <w:p w:rsidR="00A83CD6" w:rsidRPr="00A83CD6" w:rsidRDefault="00A83CD6" w:rsidP="00A83CD6">
            <w:pPr>
              <w:spacing w:line="276" w:lineRule="auto"/>
              <w:rPr>
                <w:rFonts w:asciiTheme="minorHAnsi" w:eastAsia="Calibri" w:hAnsiTheme="minorHAnsi" w:cs="Arial"/>
                <w:szCs w:val="24"/>
              </w:rPr>
            </w:pPr>
            <w:r w:rsidRPr="00A83CD6">
              <w:rPr>
                <w:rFonts w:asciiTheme="minorHAnsi" w:eastAsia="Calibri" w:hAnsiTheme="minorHAnsi" w:cs="Arial"/>
                <w:szCs w:val="24"/>
              </w:rPr>
              <w:t>Faculty Placement Manager</w:t>
            </w:r>
          </w:p>
          <w:p w:rsidR="00A83CD6" w:rsidRPr="00A83CD6" w:rsidRDefault="00A83CD6" w:rsidP="00A83CD6">
            <w:pPr>
              <w:spacing w:line="276" w:lineRule="auto"/>
              <w:rPr>
                <w:rFonts w:asciiTheme="minorHAnsi" w:eastAsia="Calibri" w:hAnsiTheme="minorHAnsi" w:cs="Arial"/>
                <w:szCs w:val="24"/>
              </w:rPr>
            </w:pPr>
            <w:r w:rsidRPr="00A83CD6">
              <w:rPr>
                <w:rFonts w:asciiTheme="minorHAnsi" w:eastAsia="Calibri" w:hAnsiTheme="minorHAnsi" w:cs="Arial"/>
                <w:szCs w:val="24"/>
              </w:rPr>
              <w:t>Academic Staff – All levels</w:t>
            </w:r>
          </w:p>
          <w:p w:rsidR="00A83CD6" w:rsidRPr="00A83CD6" w:rsidRDefault="00A83CD6" w:rsidP="00A83CD6">
            <w:pPr>
              <w:spacing w:line="276" w:lineRule="auto"/>
              <w:rPr>
                <w:rFonts w:asciiTheme="minorHAnsi" w:eastAsia="Calibri" w:hAnsiTheme="minorHAnsi" w:cs="Arial"/>
                <w:szCs w:val="24"/>
              </w:rPr>
            </w:pPr>
            <w:r w:rsidRPr="00A83CD6">
              <w:rPr>
                <w:rFonts w:asciiTheme="minorHAnsi" w:eastAsia="Calibri" w:hAnsiTheme="minorHAnsi" w:cs="Arial"/>
                <w:szCs w:val="24"/>
              </w:rPr>
              <w:t>Principal School Manager</w:t>
            </w:r>
          </w:p>
          <w:p w:rsidR="00A83CD6" w:rsidRPr="00A83CD6" w:rsidRDefault="00A83CD6" w:rsidP="00A83CD6">
            <w:pPr>
              <w:spacing w:line="276" w:lineRule="auto"/>
              <w:rPr>
                <w:rFonts w:asciiTheme="minorHAnsi" w:eastAsia="Calibri" w:hAnsiTheme="minorHAnsi" w:cs="Arial"/>
                <w:szCs w:val="24"/>
              </w:rPr>
            </w:pPr>
            <w:r w:rsidRPr="00A83CD6">
              <w:rPr>
                <w:rFonts w:asciiTheme="minorHAnsi" w:eastAsia="Calibri" w:hAnsiTheme="minorHAnsi" w:cs="Arial"/>
                <w:szCs w:val="24"/>
              </w:rPr>
              <w:t>Administration Staff within the School and Faculty</w:t>
            </w:r>
          </w:p>
          <w:p w:rsidR="00A83CD6" w:rsidRPr="00A83CD6" w:rsidRDefault="00A83CD6" w:rsidP="00A83CD6">
            <w:pPr>
              <w:spacing w:line="276" w:lineRule="auto"/>
              <w:rPr>
                <w:rFonts w:asciiTheme="minorHAnsi" w:eastAsia="Calibri" w:hAnsiTheme="minorHAnsi" w:cs="Arial"/>
                <w:szCs w:val="24"/>
              </w:rPr>
            </w:pPr>
            <w:r w:rsidRPr="00A83CD6">
              <w:rPr>
                <w:rFonts w:asciiTheme="minorHAnsi" w:eastAsia="Calibri" w:hAnsiTheme="minorHAnsi" w:cs="Arial"/>
                <w:szCs w:val="24"/>
              </w:rPr>
              <w:t>External Contact in Education Settings; Colleges, Schools and Early Years settings.</w:t>
            </w:r>
          </w:p>
        </w:tc>
      </w:tr>
    </w:tbl>
    <w:p w:rsidR="00A83CD6" w:rsidRPr="00A83CD6" w:rsidRDefault="00A83CD6" w:rsidP="00A83CD6">
      <w:pPr>
        <w:spacing w:line="276" w:lineRule="auto"/>
        <w:rPr>
          <w:rFonts w:asciiTheme="minorHAnsi" w:hAnsiTheme="minorHAnsi" w:cs="Arial"/>
          <w:szCs w:val="24"/>
        </w:rPr>
      </w:pPr>
    </w:p>
    <w:p w:rsidR="00A83CD6" w:rsidRPr="00A83CD6" w:rsidRDefault="00A83CD6" w:rsidP="00A83CD6">
      <w:pPr>
        <w:tabs>
          <w:tab w:val="left" w:pos="1224"/>
        </w:tabs>
        <w:rPr>
          <w:rFonts w:asciiTheme="minorHAnsi" w:hAnsiTheme="minorHAnsi" w:cs="Arial"/>
          <w:szCs w:val="24"/>
        </w:rPr>
      </w:pPr>
      <w:r w:rsidRPr="00A83CD6">
        <w:rPr>
          <w:rFonts w:asciiTheme="minorHAnsi" w:hAnsiTheme="minorHAnsi" w:cs="Arial"/>
          <w:szCs w:val="24"/>
        </w:rPr>
        <w:tab/>
      </w:r>
    </w:p>
    <w:p w:rsidR="00A83CD6" w:rsidRPr="00A83CD6" w:rsidRDefault="00A83CD6" w:rsidP="00A83CD6">
      <w:pPr>
        <w:rPr>
          <w:rFonts w:asciiTheme="minorHAnsi" w:hAnsiTheme="minorHAnsi" w:cs="Arial"/>
          <w:szCs w:val="24"/>
        </w:rPr>
      </w:pPr>
      <w:r w:rsidRPr="00A83CD6">
        <w:rPr>
          <w:rFonts w:asciiTheme="minorHAnsi" w:hAnsiTheme="minorHAnsi" w:cs="Arial"/>
          <w:szCs w:val="24"/>
        </w:rPr>
        <w:br w:type="page"/>
      </w:r>
    </w:p>
    <w:p w:rsidR="00A83CD6" w:rsidRPr="00A83CD6" w:rsidRDefault="00A83CD6" w:rsidP="00A83CD6">
      <w:pPr>
        <w:pStyle w:val="ListParagraph"/>
        <w:numPr>
          <w:ilvl w:val="0"/>
          <w:numId w:val="1"/>
        </w:numPr>
        <w:spacing w:after="0"/>
        <w:rPr>
          <w:rFonts w:asciiTheme="minorHAnsi" w:hAnsiTheme="minorHAnsi" w:cs="Arial"/>
          <w:b/>
          <w:sz w:val="24"/>
          <w:szCs w:val="24"/>
        </w:rPr>
      </w:pPr>
      <w:r w:rsidRPr="00A83CD6">
        <w:rPr>
          <w:rFonts w:asciiTheme="minorHAnsi" w:hAnsiTheme="minorHAnsi" w:cs="Arial"/>
          <w:b/>
          <w:sz w:val="24"/>
          <w:szCs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9"/>
        <w:gridCol w:w="6514"/>
        <w:gridCol w:w="893"/>
        <w:gridCol w:w="1040"/>
      </w:tblGrid>
      <w:tr w:rsidR="00A83CD6" w:rsidRPr="00A83CD6" w:rsidTr="00A83CD6">
        <w:trPr>
          <w:trHeight w:val="404"/>
        </w:trPr>
        <w:tc>
          <w:tcPr>
            <w:tcW w:w="569" w:type="dxa"/>
            <w:shd w:val="clear" w:color="auto" w:fill="auto"/>
          </w:tcPr>
          <w:p w:rsidR="00A83CD6" w:rsidRPr="00A83CD6" w:rsidRDefault="00A83CD6" w:rsidP="00A83CD6">
            <w:pPr>
              <w:contextualSpacing/>
              <w:rPr>
                <w:rFonts w:asciiTheme="minorHAnsi" w:eastAsia="Calibri" w:hAnsiTheme="minorHAnsi" w:cs="Arial"/>
                <w:b/>
                <w:szCs w:val="24"/>
              </w:rPr>
            </w:pPr>
            <w:r>
              <w:rPr>
                <w:rFonts w:asciiTheme="minorHAnsi" w:eastAsia="Calibri" w:hAnsiTheme="minorHAnsi" w:cs="Arial"/>
                <w:b/>
                <w:szCs w:val="24"/>
              </w:rPr>
              <w:t>N</w:t>
            </w:r>
            <w:r w:rsidRPr="00A83CD6">
              <w:rPr>
                <w:rFonts w:asciiTheme="minorHAnsi" w:eastAsia="Calibri" w:hAnsiTheme="minorHAnsi" w:cs="Arial"/>
                <w:b/>
                <w:szCs w:val="24"/>
              </w:rPr>
              <w:t>o.</w:t>
            </w:r>
          </w:p>
        </w:tc>
        <w:tc>
          <w:tcPr>
            <w:tcW w:w="6514" w:type="dxa"/>
            <w:shd w:val="clear" w:color="auto" w:fill="auto"/>
          </w:tcPr>
          <w:p w:rsidR="00A83CD6" w:rsidRPr="00A83CD6" w:rsidRDefault="00A83CD6" w:rsidP="00A83CD6">
            <w:pPr>
              <w:contextualSpacing/>
              <w:rPr>
                <w:rFonts w:asciiTheme="minorHAnsi" w:eastAsia="Calibri" w:hAnsiTheme="minorHAnsi" w:cs="Arial"/>
                <w:b/>
                <w:szCs w:val="24"/>
              </w:rPr>
            </w:pPr>
            <w:r>
              <w:rPr>
                <w:rFonts w:asciiTheme="minorHAnsi" w:eastAsia="Calibri" w:hAnsiTheme="minorHAnsi" w:cs="Arial"/>
                <w:b/>
                <w:szCs w:val="24"/>
              </w:rPr>
              <w:t>Attributes</w:t>
            </w:r>
          </w:p>
        </w:tc>
        <w:tc>
          <w:tcPr>
            <w:tcW w:w="893" w:type="dxa"/>
            <w:shd w:val="clear" w:color="auto" w:fill="auto"/>
          </w:tcPr>
          <w:p w:rsidR="00A83CD6" w:rsidRPr="00A83CD6" w:rsidRDefault="00A83CD6" w:rsidP="00A83CD6">
            <w:pPr>
              <w:contextualSpacing/>
              <w:rPr>
                <w:rFonts w:asciiTheme="minorHAnsi" w:eastAsia="Calibri" w:hAnsiTheme="minorHAnsi" w:cs="Arial"/>
                <w:b/>
                <w:szCs w:val="24"/>
              </w:rPr>
            </w:pPr>
            <w:r w:rsidRPr="00A83CD6">
              <w:rPr>
                <w:rFonts w:asciiTheme="minorHAnsi" w:eastAsia="Calibri" w:hAnsiTheme="minorHAnsi" w:cs="Arial"/>
                <w:b/>
                <w:szCs w:val="24"/>
              </w:rPr>
              <w:t>Rating</w:t>
            </w:r>
          </w:p>
        </w:tc>
        <w:tc>
          <w:tcPr>
            <w:tcW w:w="1040" w:type="dxa"/>
            <w:shd w:val="clear" w:color="auto" w:fill="auto"/>
          </w:tcPr>
          <w:p w:rsidR="00A83CD6" w:rsidRPr="00A83CD6" w:rsidRDefault="00A83CD6" w:rsidP="00A83CD6">
            <w:pPr>
              <w:contextualSpacing/>
              <w:rPr>
                <w:rFonts w:asciiTheme="minorHAnsi" w:eastAsia="Calibri" w:hAnsiTheme="minorHAnsi" w:cs="Arial"/>
                <w:b/>
                <w:szCs w:val="24"/>
              </w:rPr>
            </w:pPr>
            <w:r w:rsidRPr="00A83CD6">
              <w:rPr>
                <w:rFonts w:asciiTheme="minorHAnsi" w:eastAsia="Calibri" w:hAnsiTheme="minorHAnsi" w:cs="Arial"/>
                <w:b/>
                <w:szCs w:val="24"/>
              </w:rPr>
              <w:t>Source</w:t>
            </w:r>
          </w:p>
        </w:tc>
      </w:tr>
      <w:tr w:rsidR="00A83CD6" w:rsidRPr="00A83CD6" w:rsidTr="00A83CD6">
        <w:trPr>
          <w:trHeight w:val="87"/>
        </w:trPr>
        <w:tc>
          <w:tcPr>
            <w:tcW w:w="569" w:type="dxa"/>
            <w:shd w:val="clear" w:color="auto" w:fill="auto"/>
          </w:tcPr>
          <w:p w:rsidR="00A83CD6" w:rsidRPr="00A83CD6" w:rsidRDefault="00A83CD6" w:rsidP="00A83CD6">
            <w:pPr>
              <w:rPr>
                <w:rFonts w:asciiTheme="minorHAnsi" w:eastAsia="Calibri" w:hAnsiTheme="minorHAnsi" w:cs="Arial"/>
                <w:b/>
                <w:szCs w:val="24"/>
              </w:rPr>
            </w:pPr>
            <w:r w:rsidRPr="00A83CD6">
              <w:rPr>
                <w:rFonts w:asciiTheme="minorHAnsi" w:eastAsia="Calibri" w:hAnsiTheme="minorHAnsi" w:cs="Arial"/>
                <w:b/>
                <w:szCs w:val="24"/>
              </w:rPr>
              <w:t>1.</w:t>
            </w:r>
          </w:p>
        </w:tc>
        <w:tc>
          <w:tcPr>
            <w:tcW w:w="8447" w:type="dxa"/>
            <w:gridSpan w:val="3"/>
            <w:shd w:val="clear" w:color="auto" w:fill="auto"/>
          </w:tcPr>
          <w:p w:rsidR="00A83CD6" w:rsidRPr="00A83CD6" w:rsidRDefault="00A83CD6" w:rsidP="00A83CD6">
            <w:pPr>
              <w:rPr>
                <w:rFonts w:asciiTheme="minorHAnsi" w:eastAsia="Calibri" w:hAnsiTheme="minorHAnsi" w:cs="Arial"/>
                <w:b/>
                <w:szCs w:val="24"/>
              </w:rPr>
            </w:pPr>
            <w:r w:rsidRPr="00A83CD6">
              <w:rPr>
                <w:rFonts w:asciiTheme="minorHAnsi" w:eastAsia="Calibri" w:hAnsiTheme="minorHAnsi" w:cs="Arial"/>
                <w:b/>
                <w:szCs w:val="24"/>
              </w:rPr>
              <w:t>S</w:t>
            </w:r>
            <w:r>
              <w:rPr>
                <w:rFonts w:asciiTheme="minorHAnsi" w:eastAsia="Calibri" w:hAnsiTheme="minorHAnsi" w:cs="Arial"/>
                <w:b/>
                <w:szCs w:val="24"/>
              </w:rPr>
              <w:t xml:space="preserve">pecific Knowledge &amp; Experience </w:t>
            </w:r>
          </w:p>
        </w:tc>
      </w:tr>
      <w:tr w:rsidR="00A83CD6" w:rsidRPr="00A83CD6" w:rsidTr="00A83CD6">
        <w:tc>
          <w:tcPr>
            <w:tcW w:w="569" w:type="dxa"/>
            <w:shd w:val="clear" w:color="auto" w:fill="auto"/>
          </w:tcPr>
          <w:p w:rsidR="00A83CD6" w:rsidRPr="00A83CD6" w:rsidRDefault="00A83CD6" w:rsidP="00A83CD6">
            <w:pPr>
              <w:rPr>
                <w:rFonts w:asciiTheme="minorHAnsi" w:eastAsia="Calibri" w:hAnsiTheme="minorHAnsi" w:cs="Arial"/>
                <w:szCs w:val="24"/>
              </w:rPr>
            </w:pPr>
          </w:p>
        </w:tc>
        <w:tc>
          <w:tcPr>
            <w:tcW w:w="6514"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Good knowledge of administrative office and systems and procedures.</w:t>
            </w:r>
          </w:p>
        </w:tc>
        <w:tc>
          <w:tcPr>
            <w:tcW w:w="893"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E</w:t>
            </w:r>
          </w:p>
        </w:tc>
        <w:tc>
          <w:tcPr>
            <w:tcW w:w="1040"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AF/S</w:t>
            </w:r>
          </w:p>
        </w:tc>
      </w:tr>
      <w:tr w:rsidR="00A83CD6" w:rsidRPr="00A83CD6" w:rsidTr="00A83CD6">
        <w:tc>
          <w:tcPr>
            <w:tcW w:w="569" w:type="dxa"/>
            <w:vMerge w:val="restart"/>
            <w:shd w:val="clear" w:color="auto" w:fill="auto"/>
          </w:tcPr>
          <w:p w:rsidR="00A83CD6" w:rsidRPr="00A83CD6" w:rsidRDefault="00A83CD6" w:rsidP="00A83CD6">
            <w:pPr>
              <w:rPr>
                <w:rFonts w:asciiTheme="minorHAnsi" w:eastAsia="Calibri" w:hAnsiTheme="minorHAnsi" w:cs="Arial"/>
                <w:szCs w:val="24"/>
              </w:rPr>
            </w:pPr>
          </w:p>
        </w:tc>
        <w:tc>
          <w:tcPr>
            <w:tcW w:w="6514"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High level of self-</w:t>
            </w:r>
            <w:proofErr w:type="spellStart"/>
            <w:r w:rsidRPr="00A83CD6">
              <w:rPr>
                <w:rFonts w:asciiTheme="minorHAnsi" w:eastAsia="Calibri" w:hAnsiTheme="minorHAnsi" w:cs="Arial"/>
                <w:szCs w:val="24"/>
              </w:rPr>
              <w:t>organisation</w:t>
            </w:r>
            <w:proofErr w:type="spellEnd"/>
            <w:r w:rsidRPr="00A83CD6">
              <w:rPr>
                <w:rFonts w:asciiTheme="minorHAnsi" w:eastAsia="Calibri" w:hAnsiTheme="minorHAnsi" w:cs="Arial"/>
                <w:szCs w:val="24"/>
              </w:rPr>
              <w:t>.</w:t>
            </w:r>
          </w:p>
        </w:tc>
        <w:tc>
          <w:tcPr>
            <w:tcW w:w="893"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E</w:t>
            </w:r>
          </w:p>
        </w:tc>
        <w:tc>
          <w:tcPr>
            <w:tcW w:w="1040"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AF/S</w:t>
            </w:r>
          </w:p>
        </w:tc>
      </w:tr>
      <w:tr w:rsidR="00A83CD6" w:rsidRPr="00A83CD6" w:rsidTr="00A83CD6">
        <w:tc>
          <w:tcPr>
            <w:tcW w:w="569" w:type="dxa"/>
            <w:vMerge/>
            <w:shd w:val="clear" w:color="auto" w:fill="auto"/>
          </w:tcPr>
          <w:p w:rsidR="00A83CD6" w:rsidRPr="00A83CD6" w:rsidRDefault="00A83CD6" w:rsidP="00A83CD6">
            <w:pPr>
              <w:rPr>
                <w:rFonts w:asciiTheme="minorHAnsi" w:eastAsia="Calibri" w:hAnsiTheme="minorHAnsi" w:cs="Arial"/>
                <w:szCs w:val="24"/>
              </w:rPr>
            </w:pPr>
          </w:p>
        </w:tc>
        <w:tc>
          <w:tcPr>
            <w:tcW w:w="6514"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 xml:space="preserve">Ability to assimilate new procedures quickly; </w:t>
            </w:r>
          </w:p>
        </w:tc>
        <w:tc>
          <w:tcPr>
            <w:tcW w:w="893"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D</w:t>
            </w:r>
          </w:p>
        </w:tc>
        <w:tc>
          <w:tcPr>
            <w:tcW w:w="1040"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AF/S</w:t>
            </w:r>
          </w:p>
        </w:tc>
      </w:tr>
      <w:tr w:rsidR="00A83CD6" w:rsidRPr="00A83CD6" w:rsidTr="00A83CD6">
        <w:tc>
          <w:tcPr>
            <w:tcW w:w="569" w:type="dxa"/>
            <w:vMerge/>
            <w:shd w:val="clear" w:color="auto" w:fill="auto"/>
          </w:tcPr>
          <w:p w:rsidR="00A83CD6" w:rsidRPr="00A83CD6" w:rsidRDefault="00A83CD6" w:rsidP="00A83CD6">
            <w:pPr>
              <w:rPr>
                <w:rFonts w:asciiTheme="minorHAnsi" w:eastAsia="Calibri" w:hAnsiTheme="minorHAnsi" w:cs="Arial"/>
                <w:szCs w:val="24"/>
              </w:rPr>
            </w:pPr>
          </w:p>
        </w:tc>
        <w:tc>
          <w:tcPr>
            <w:tcW w:w="6514" w:type="dxa"/>
            <w:shd w:val="clear" w:color="auto" w:fill="auto"/>
          </w:tcPr>
          <w:p w:rsidR="00A83CD6" w:rsidRPr="00A83CD6" w:rsidRDefault="00A83CD6" w:rsidP="00A83CD6">
            <w:pPr>
              <w:rPr>
                <w:rFonts w:asciiTheme="minorHAnsi" w:eastAsia="Calibri" w:hAnsiTheme="minorHAnsi" w:cs="Arial"/>
                <w:color w:val="000000"/>
                <w:szCs w:val="24"/>
              </w:rPr>
            </w:pPr>
            <w:r w:rsidRPr="00A83CD6">
              <w:rPr>
                <w:rFonts w:asciiTheme="minorHAnsi" w:eastAsia="Calibri" w:hAnsiTheme="minorHAnsi" w:cs="Arial"/>
                <w:color w:val="000000"/>
                <w:szCs w:val="24"/>
              </w:rPr>
              <w:t>Knowledge of working within an HE environment.</w:t>
            </w:r>
          </w:p>
        </w:tc>
        <w:tc>
          <w:tcPr>
            <w:tcW w:w="893"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E</w:t>
            </w:r>
          </w:p>
        </w:tc>
        <w:tc>
          <w:tcPr>
            <w:tcW w:w="1040"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AF/S</w:t>
            </w:r>
          </w:p>
        </w:tc>
      </w:tr>
      <w:tr w:rsidR="00A83CD6" w:rsidRPr="00A83CD6" w:rsidTr="00A83CD6">
        <w:tc>
          <w:tcPr>
            <w:tcW w:w="569" w:type="dxa"/>
            <w:vMerge/>
            <w:shd w:val="clear" w:color="auto" w:fill="auto"/>
          </w:tcPr>
          <w:p w:rsidR="00A83CD6" w:rsidRPr="00A83CD6" w:rsidRDefault="00A83CD6" w:rsidP="00A83CD6">
            <w:pPr>
              <w:rPr>
                <w:rFonts w:asciiTheme="minorHAnsi" w:eastAsia="Calibri" w:hAnsiTheme="minorHAnsi" w:cs="Arial"/>
                <w:szCs w:val="24"/>
              </w:rPr>
            </w:pPr>
          </w:p>
        </w:tc>
        <w:tc>
          <w:tcPr>
            <w:tcW w:w="6514"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color w:val="000000"/>
                <w:szCs w:val="24"/>
              </w:rPr>
              <w:t xml:space="preserve">Experience and understanding of operating an IT corporate system including working with </w:t>
            </w:r>
            <w:proofErr w:type="spellStart"/>
            <w:r w:rsidRPr="00A83CD6">
              <w:rPr>
                <w:rFonts w:asciiTheme="minorHAnsi" w:eastAsia="Calibri" w:hAnsiTheme="minorHAnsi" w:cs="Arial"/>
                <w:color w:val="000000"/>
                <w:szCs w:val="24"/>
              </w:rPr>
              <w:t>computerised</w:t>
            </w:r>
            <w:proofErr w:type="spellEnd"/>
            <w:r w:rsidRPr="00A83CD6">
              <w:rPr>
                <w:rFonts w:asciiTheme="minorHAnsi" w:eastAsia="Calibri" w:hAnsiTheme="minorHAnsi" w:cs="Arial"/>
                <w:color w:val="000000"/>
                <w:szCs w:val="24"/>
              </w:rPr>
              <w:t xml:space="preserve"> databases.</w:t>
            </w:r>
          </w:p>
        </w:tc>
        <w:tc>
          <w:tcPr>
            <w:tcW w:w="893"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E</w:t>
            </w:r>
          </w:p>
        </w:tc>
        <w:tc>
          <w:tcPr>
            <w:tcW w:w="1040"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AF/S</w:t>
            </w:r>
          </w:p>
        </w:tc>
      </w:tr>
      <w:tr w:rsidR="00A83CD6" w:rsidRPr="00A83CD6" w:rsidTr="00A83CD6">
        <w:tc>
          <w:tcPr>
            <w:tcW w:w="569" w:type="dxa"/>
            <w:vMerge/>
            <w:shd w:val="clear" w:color="auto" w:fill="auto"/>
          </w:tcPr>
          <w:p w:rsidR="00A83CD6" w:rsidRPr="00A83CD6" w:rsidRDefault="00A83CD6" w:rsidP="00A83CD6">
            <w:pPr>
              <w:rPr>
                <w:rFonts w:asciiTheme="minorHAnsi" w:eastAsia="Calibri" w:hAnsiTheme="minorHAnsi" w:cs="Arial"/>
                <w:szCs w:val="24"/>
              </w:rPr>
            </w:pPr>
          </w:p>
        </w:tc>
        <w:tc>
          <w:tcPr>
            <w:tcW w:w="6514"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Experience of working with individual in a one to one setting and within a group.</w:t>
            </w:r>
          </w:p>
        </w:tc>
        <w:tc>
          <w:tcPr>
            <w:tcW w:w="893"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E</w:t>
            </w:r>
          </w:p>
        </w:tc>
        <w:tc>
          <w:tcPr>
            <w:tcW w:w="1040"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AF/S</w:t>
            </w:r>
          </w:p>
        </w:tc>
      </w:tr>
      <w:tr w:rsidR="00A83CD6" w:rsidRPr="00A83CD6" w:rsidTr="00A83CD6">
        <w:tc>
          <w:tcPr>
            <w:tcW w:w="569" w:type="dxa"/>
            <w:vMerge/>
            <w:shd w:val="clear" w:color="auto" w:fill="auto"/>
          </w:tcPr>
          <w:p w:rsidR="00A83CD6" w:rsidRPr="00A83CD6" w:rsidRDefault="00A83CD6" w:rsidP="00A83CD6">
            <w:pPr>
              <w:rPr>
                <w:rFonts w:asciiTheme="minorHAnsi" w:eastAsia="Calibri" w:hAnsiTheme="minorHAnsi" w:cs="Arial"/>
                <w:szCs w:val="24"/>
              </w:rPr>
            </w:pPr>
          </w:p>
        </w:tc>
        <w:tc>
          <w:tcPr>
            <w:tcW w:w="6514"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Experience of working in a placement or recruitment environment.</w:t>
            </w:r>
          </w:p>
        </w:tc>
        <w:tc>
          <w:tcPr>
            <w:tcW w:w="893"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D</w:t>
            </w:r>
          </w:p>
        </w:tc>
        <w:tc>
          <w:tcPr>
            <w:tcW w:w="1040"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AF/S</w:t>
            </w:r>
          </w:p>
        </w:tc>
      </w:tr>
      <w:tr w:rsidR="00A83CD6" w:rsidRPr="00A83CD6" w:rsidTr="00A83CD6">
        <w:trPr>
          <w:trHeight w:val="353"/>
        </w:trPr>
        <w:tc>
          <w:tcPr>
            <w:tcW w:w="569" w:type="dxa"/>
            <w:vMerge/>
            <w:shd w:val="clear" w:color="auto" w:fill="auto"/>
          </w:tcPr>
          <w:p w:rsidR="00A83CD6" w:rsidRPr="00A83CD6" w:rsidRDefault="00A83CD6" w:rsidP="00A83CD6">
            <w:pPr>
              <w:rPr>
                <w:rFonts w:asciiTheme="minorHAnsi" w:eastAsia="Calibri" w:hAnsiTheme="minorHAnsi" w:cs="Arial"/>
                <w:szCs w:val="24"/>
              </w:rPr>
            </w:pPr>
          </w:p>
        </w:tc>
        <w:tc>
          <w:tcPr>
            <w:tcW w:w="6514"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Customer oriented background.</w:t>
            </w:r>
          </w:p>
        </w:tc>
        <w:tc>
          <w:tcPr>
            <w:tcW w:w="893"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E</w:t>
            </w:r>
          </w:p>
        </w:tc>
        <w:tc>
          <w:tcPr>
            <w:tcW w:w="1040"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AF/S</w:t>
            </w:r>
          </w:p>
        </w:tc>
      </w:tr>
      <w:tr w:rsidR="00A83CD6" w:rsidRPr="00A83CD6" w:rsidTr="00A83CD6">
        <w:tc>
          <w:tcPr>
            <w:tcW w:w="569" w:type="dxa"/>
            <w:shd w:val="clear" w:color="auto" w:fill="auto"/>
          </w:tcPr>
          <w:p w:rsidR="00A83CD6" w:rsidRPr="00A83CD6" w:rsidRDefault="00A83CD6" w:rsidP="00A83CD6">
            <w:pPr>
              <w:rPr>
                <w:rFonts w:asciiTheme="minorHAnsi" w:eastAsia="Calibri" w:hAnsiTheme="minorHAnsi" w:cs="Arial"/>
                <w:b/>
                <w:szCs w:val="24"/>
              </w:rPr>
            </w:pPr>
            <w:r w:rsidRPr="00A83CD6">
              <w:rPr>
                <w:rFonts w:asciiTheme="minorHAnsi" w:eastAsia="Calibri" w:hAnsiTheme="minorHAnsi" w:cs="Arial"/>
                <w:b/>
                <w:szCs w:val="24"/>
              </w:rPr>
              <w:t>2.</w:t>
            </w:r>
          </w:p>
        </w:tc>
        <w:tc>
          <w:tcPr>
            <w:tcW w:w="8447" w:type="dxa"/>
            <w:gridSpan w:val="3"/>
            <w:shd w:val="clear" w:color="auto" w:fill="auto"/>
          </w:tcPr>
          <w:p w:rsidR="00A83CD6" w:rsidRPr="00A83CD6" w:rsidRDefault="00A83CD6" w:rsidP="00A83CD6">
            <w:pPr>
              <w:rPr>
                <w:rFonts w:asciiTheme="minorHAnsi" w:eastAsia="Calibri" w:hAnsiTheme="minorHAnsi" w:cs="Arial"/>
                <w:b/>
                <w:szCs w:val="24"/>
              </w:rPr>
            </w:pPr>
            <w:r>
              <w:rPr>
                <w:rFonts w:asciiTheme="minorHAnsi" w:eastAsia="Calibri" w:hAnsiTheme="minorHAnsi" w:cs="Arial"/>
                <w:b/>
                <w:szCs w:val="24"/>
              </w:rPr>
              <w:t>Skills &amp; Ability</w:t>
            </w:r>
          </w:p>
        </w:tc>
      </w:tr>
      <w:tr w:rsidR="00A83CD6" w:rsidRPr="00A83CD6" w:rsidTr="00A83CD6">
        <w:tc>
          <w:tcPr>
            <w:tcW w:w="569" w:type="dxa"/>
            <w:vMerge w:val="restart"/>
            <w:shd w:val="clear" w:color="auto" w:fill="auto"/>
          </w:tcPr>
          <w:p w:rsidR="00A83CD6" w:rsidRPr="00A83CD6" w:rsidRDefault="00A83CD6" w:rsidP="00A83CD6">
            <w:pPr>
              <w:rPr>
                <w:rFonts w:asciiTheme="minorHAnsi" w:eastAsia="Calibri" w:hAnsiTheme="minorHAnsi" w:cs="Arial"/>
                <w:szCs w:val="24"/>
              </w:rPr>
            </w:pPr>
          </w:p>
        </w:tc>
        <w:tc>
          <w:tcPr>
            <w:tcW w:w="6514"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 xml:space="preserve">Excellent IT Skills, including experience in the use of word processing, spreadsheets and databases.   </w:t>
            </w:r>
          </w:p>
        </w:tc>
        <w:tc>
          <w:tcPr>
            <w:tcW w:w="893"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E</w:t>
            </w:r>
          </w:p>
        </w:tc>
        <w:tc>
          <w:tcPr>
            <w:tcW w:w="1040"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AF/S</w:t>
            </w:r>
          </w:p>
        </w:tc>
      </w:tr>
      <w:tr w:rsidR="00A83CD6" w:rsidRPr="00A83CD6" w:rsidTr="00A83CD6">
        <w:tc>
          <w:tcPr>
            <w:tcW w:w="569" w:type="dxa"/>
            <w:vMerge/>
            <w:shd w:val="clear" w:color="auto" w:fill="auto"/>
          </w:tcPr>
          <w:p w:rsidR="00A83CD6" w:rsidRPr="00A83CD6" w:rsidRDefault="00A83CD6" w:rsidP="00A83CD6">
            <w:pPr>
              <w:rPr>
                <w:rFonts w:asciiTheme="minorHAnsi" w:eastAsia="Calibri" w:hAnsiTheme="minorHAnsi" w:cs="Arial"/>
                <w:szCs w:val="24"/>
              </w:rPr>
            </w:pPr>
          </w:p>
        </w:tc>
        <w:tc>
          <w:tcPr>
            <w:tcW w:w="6514"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 xml:space="preserve">Good </w:t>
            </w:r>
            <w:proofErr w:type="spellStart"/>
            <w:r w:rsidRPr="00A83CD6">
              <w:rPr>
                <w:rFonts w:asciiTheme="minorHAnsi" w:eastAsia="Calibri" w:hAnsiTheme="minorHAnsi" w:cs="Arial"/>
                <w:szCs w:val="24"/>
              </w:rPr>
              <w:t>organisational</w:t>
            </w:r>
            <w:proofErr w:type="spellEnd"/>
            <w:r w:rsidRPr="00A83CD6">
              <w:rPr>
                <w:rFonts w:asciiTheme="minorHAnsi" w:eastAsia="Calibri" w:hAnsiTheme="minorHAnsi" w:cs="Arial"/>
                <w:szCs w:val="24"/>
              </w:rPr>
              <w:t xml:space="preserve"> skills and communication skills.</w:t>
            </w:r>
          </w:p>
        </w:tc>
        <w:tc>
          <w:tcPr>
            <w:tcW w:w="893"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E</w:t>
            </w:r>
          </w:p>
        </w:tc>
        <w:tc>
          <w:tcPr>
            <w:tcW w:w="1040"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AF/S</w:t>
            </w:r>
          </w:p>
        </w:tc>
      </w:tr>
      <w:tr w:rsidR="00A83CD6" w:rsidRPr="00A83CD6" w:rsidTr="00A83CD6">
        <w:tc>
          <w:tcPr>
            <w:tcW w:w="569" w:type="dxa"/>
            <w:vMerge/>
            <w:shd w:val="clear" w:color="auto" w:fill="auto"/>
          </w:tcPr>
          <w:p w:rsidR="00A83CD6" w:rsidRPr="00A83CD6" w:rsidRDefault="00A83CD6" w:rsidP="00A83CD6">
            <w:pPr>
              <w:rPr>
                <w:rFonts w:asciiTheme="minorHAnsi" w:eastAsia="Calibri" w:hAnsiTheme="minorHAnsi" w:cs="Arial"/>
                <w:szCs w:val="24"/>
              </w:rPr>
            </w:pPr>
          </w:p>
        </w:tc>
        <w:tc>
          <w:tcPr>
            <w:tcW w:w="6514"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Excellent interpersonal skills and ability to communicate with staff and students at all levels.  Good written and spoken English</w:t>
            </w:r>
          </w:p>
        </w:tc>
        <w:tc>
          <w:tcPr>
            <w:tcW w:w="893"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E</w:t>
            </w:r>
          </w:p>
        </w:tc>
        <w:tc>
          <w:tcPr>
            <w:tcW w:w="1040"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AF/S</w:t>
            </w:r>
          </w:p>
        </w:tc>
      </w:tr>
      <w:tr w:rsidR="00A83CD6" w:rsidRPr="00A83CD6" w:rsidTr="00A83CD6">
        <w:tc>
          <w:tcPr>
            <w:tcW w:w="569" w:type="dxa"/>
            <w:vMerge/>
            <w:shd w:val="clear" w:color="auto" w:fill="auto"/>
          </w:tcPr>
          <w:p w:rsidR="00A83CD6" w:rsidRPr="00A83CD6" w:rsidRDefault="00A83CD6" w:rsidP="00A83CD6">
            <w:pPr>
              <w:rPr>
                <w:rFonts w:asciiTheme="minorHAnsi" w:eastAsia="Calibri" w:hAnsiTheme="minorHAnsi" w:cs="Arial"/>
                <w:szCs w:val="24"/>
              </w:rPr>
            </w:pPr>
          </w:p>
        </w:tc>
        <w:tc>
          <w:tcPr>
            <w:tcW w:w="6514"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Accuracy and attention to detail.</w:t>
            </w:r>
          </w:p>
        </w:tc>
        <w:tc>
          <w:tcPr>
            <w:tcW w:w="893"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E</w:t>
            </w:r>
          </w:p>
        </w:tc>
        <w:tc>
          <w:tcPr>
            <w:tcW w:w="1040"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AF</w:t>
            </w:r>
          </w:p>
        </w:tc>
      </w:tr>
      <w:tr w:rsidR="00A83CD6" w:rsidRPr="00A83CD6" w:rsidTr="00A83CD6">
        <w:tc>
          <w:tcPr>
            <w:tcW w:w="569" w:type="dxa"/>
            <w:vMerge/>
            <w:shd w:val="clear" w:color="auto" w:fill="auto"/>
          </w:tcPr>
          <w:p w:rsidR="00A83CD6" w:rsidRPr="00A83CD6" w:rsidRDefault="00A83CD6" w:rsidP="00A83CD6">
            <w:pPr>
              <w:rPr>
                <w:rFonts w:asciiTheme="minorHAnsi" w:eastAsia="Calibri" w:hAnsiTheme="minorHAnsi" w:cs="Arial"/>
                <w:szCs w:val="24"/>
              </w:rPr>
            </w:pPr>
          </w:p>
        </w:tc>
        <w:tc>
          <w:tcPr>
            <w:tcW w:w="6514"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Ability to perform efficiently and effectively under pressure.</w:t>
            </w:r>
          </w:p>
        </w:tc>
        <w:tc>
          <w:tcPr>
            <w:tcW w:w="893"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E</w:t>
            </w:r>
          </w:p>
        </w:tc>
        <w:tc>
          <w:tcPr>
            <w:tcW w:w="1040"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AF/S</w:t>
            </w:r>
          </w:p>
        </w:tc>
      </w:tr>
      <w:tr w:rsidR="00A83CD6" w:rsidRPr="00A83CD6" w:rsidTr="00A83CD6">
        <w:tc>
          <w:tcPr>
            <w:tcW w:w="569" w:type="dxa"/>
            <w:vMerge/>
            <w:shd w:val="clear" w:color="auto" w:fill="auto"/>
          </w:tcPr>
          <w:p w:rsidR="00A83CD6" w:rsidRPr="00A83CD6" w:rsidRDefault="00A83CD6" w:rsidP="00A83CD6">
            <w:pPr>
              <w:rPr>
                <w:rFonts w:asciiTheme="minorHAnsi" w:eastAsia="Calibri" w:hAnsiTheme="minorHAnsi" w:cs="Arial"/>
                <w:szCs w:val="24"/>
              </w:rPr>
            </w:pPr>
          </w:p>
        </w:tc>
        <w:tc>
          <w:tcPr>
            <w:tcW w:w="6514"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Ability to show initiative and interact with a wide range of individuals, including students, educational settings, academic staff and potential students of the University.</w:t>
            </w:r>
          </w:p>
        </w:tc>
        <w:tc>
          <w:tcPr>
            <w:tcW w:w="893"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E</w:t>
            </w:r>
          </w:p>
        </w:tc>
        <w:tc>
          <w:tcPr>
            <w:tcW w:w="1040"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AF/S</w:t>
            </w:r>
          </w:p>
        </w:tc>
      </w:tr>
      <w:tr w:rsidR="00A83CD6" w:rsidRPr="00A83CD6" w:rsidTr="00A83CD6">
        <w:tc>
          <w:tcPr>
            <w:tcW w:w="569" w:type="dxa"/>
            <w:vMerge/>
            <w:shd w:val="clear" w:color="auto" w:fill="auto"/>
          </w:tcPr>
          <w:p w:rsidR="00A83CD6" w:rsidRPr="00A83CD6" w:rsidRDefault="00A83CD6" w:rsidP="00A83CD6">
            <w:pPr>
              <w:rPr>
                <w:rFonts w:asciiTheme="minorHAnsi" w:eastAsia="Calibri" w:hAnsiTheme="minorHAnsi" w:cs="Arial"/>
                <w:szCs w:val="24"/>
              </w:rPr>
            </w:pPr>
          </w:p>
        </w:tc>
        <w:tc>
          <w:tcPr>
            <w:tcW w:w="6514"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Ability to work with tight timescales and to deadlines.</w:t>
            </w:r>
          </w:p>
        </w:tc>
        <w:tc>
          <w:tcPr>
            <w:tcW w:w="893"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E</w:t>
            </w:r>
          </w:p>
        </w:tc>
        <w:tc>
          <w:tcPr>
            <w:tcW w:w="1040"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AF/S</w:t>
            </w:r>
          </w:p>
        </w:tc>
      </w:tr>
      <w:tr w:rsidR="00A83CD6" w:rsidRPr="00A83CD6" w:rsidTr="00A83CD6">
        <w:tc>
          <w:tcPr>
            <w:tcW w:w="569" w:type="dxa"/>
            <w:vMerge/>
            <w:shd w:val="clear" w:color="auto" w:fill="auto"/>
          </w:tcPr>
          <w:p w:rsidR="00A83CD6" w:rsidRPr="00A83CD6" w:rsidRDefault="00A83CD6" w:rsidP="00A83CD6">
            <w:pPr>
              <w:rPr>
                <w:rFonts w:asciiTheme="minorHAnsi" w:eastAsia="Calibri" w:hAnsiTheme="minorHAnsi" w:cs="Arial"/>
                <w:szCs w:val="24"/>
              </w:rPr>
            </w:pPr>
          </w:p>
        </w:tc>
        <w:tc>
          <w:tcPr>
            <w:tcW w:w="6514"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 xml:space="preserve">Able to work on own initiative.  </w:t>
            </w:r>
          </w:p>
        </w:tc>
        <w:tc>
          <w:tcPr>
            <w:tcW w:w="893"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E</w:t>
            </w:r>
          </w:p>
        </w:tc>
        <w:tc>
          <w:tcPr>
            <w:tcW w:w="1040"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AF/S</w:t>
            </w:r>
          </w:p>
        </w:tc>
      </w:tr>
      <w:tr w:rsidR="00A83CD6" w:rsidRPr="00A83CD6" w:rsidTr="00A83CD6">
        <w:tc>
          <w:tcPr>
            <w:tcW w:w="569" w:type="dxa"/>
            <w:shd w:val="clear" w:color="auto" w:fill="auto"/>
          </w:tcPr>
          <w:p w:rsidR="00A83CD6" w:rsidRPr="00A83CD6" w:rsidRDefault="00A83CD6" w:rsidP="00A83CD6">
            <w:pPr>
              <w:rPr>
                <w:rFonts w:asciiTheme="minorHAnsi" w:eastAsia="Calibri" w:hAnsiTheme="minorHAnsi" w:cs="Arial"/>
                <w:b/>
                <w:szCs w:val="24"/>
              </w:rPr>
            </w:pPr>
            <w:r w:rsidRPr="00A83CD6">
              <w:rPr>
                <w:rFonts w:asciiTheme="minorHAnsi" w:eastAsia="Calibri" w:hAnsiTheme="minorHAnsi" w:cs="Arial"/>
                <w:b/>
                <w:szCs w:val="24"/>
              </w:rPr>
              <w:t>3.</w:t>
            </w:r>
          </w:p>
        </w:tc>
        <w:tc>
          <w:tcPr>
            <w:tcW w:w="6514" w:type="dxa"/>
            <w:shd w:val="clear" w:color="auto" w:fill="auto"/>
          </w:tcPr>
          <w:p w:rsidR="00A83CD6" w:rsidRPr="00A83CD6" w:rsidRDefault="00A83CD6" w:rsidP="00A83CD6">
            <w:pPr>
              <w:rPr>
                <w:rFonts w:asciiTheme="minorHAnsi" w:eastAsia="Calibri" w:hAnsiTheme="minorHAnsi" w:cs="Arial"/>
                <w:b/>
                <w:szCs w:val="24"/>
              </w:rPr>
            </w:pPr>
            <w:r w:rsidRPr="00A83CD6">
              <w:rPr>
                <w:rFonts w:asciiTheme="minorHAnsi" w:eastAsia="Calibri" w:hAnsiTheme="minorHAnsi" w:cs="Arial"/>
                <w:b/>
                <w:szCs w:val="24"/>
              </w:rPr>
              <w:t xml:space="preserve">Education &amp;/or Training </w:t>
            </w:r>
          </w:p>
        </w:tc>
        <w:tc>
          <w:tcPr>
            <w:tcW w:w="893" w:type="dxa"/>
            <w:shd w:val="clear" w:color="auto" w:fill="auto"/>
          </w:tcPr>
          <w:p w:rsidR="00A83CD6" w:rsidRPr="00A83CD6" w:rsidRDefault="00A83CD6" w:rsidP="00A83CD6">
            <w:pPr>
              <w:rPr>
                <w:rFonts w:asciiTheme="minorHAnsi" w:eastAsia="Calibri" w:hAnsiTheme="minorHAnsi" w:cs="Arial"/>
                <w:szCs w:val="24"/>
              </w:rPr>
            </w:pPr>
          </w:p>
        </w:tc>
        <w:tc>
          <w:tcPr>
            <w:tcW w:w="1040" w:type="dxa"/>
            <w:shd w:val="clear" w:color="auto" w:fill="auto"/>
          </w:tcPr>
          <w:p w:rsidR="00A83CD6" w:rsidRPr="00A83CD6" w:rsidRDefault="00A83CD6" w:rsidP="00A83CD6">
            <w:pPr>
              <w:rPr>
                <w:rFonts w:asciiTheme="minorHAnsi" w:eastAsia="Calibri" w:hAnsiTheme="minorHAnsi" w:cs="Arial"/>
                <w:szCs w:val="24"/>
              </w:rPr>
            </w:pPr>
          </w:p>
        </w:tc>
      </w:tr>
      <w:tr w:rsidR="00A83CD6" w:rsidRPr="00A83CD6" w:rsidTr="00A83CD6">
        <w:tc>
          <w:tcPr>
            <w:tcW w:w="569" w:type="dxa"/>
            <w:vMerge w:val="restart"/>
            <w:shd w:val="clear" w:color="auto" w:fill="auto"/>
          </w:tcPr>
          <w:p w:rsidR="00A83CD6" w:rsidRPr="00A83CD6" w:rsidRDefault="00A83CD6" w:rsidP="00A83CD6">
            <w:pPr>
              <w:rPr>
                <w:rFonts w:asciiTheme="minorHAnsi" w:eastAsia="Calibri" w:hAnsiTheme="minorHAnsi" w:cs="Arial"/>
                <w:szCs w:val="24"/>
              </w:rPr>
            </w:pPr>
          </w:p>
        </w:tc>
        <w:tc>
          <w:tcPr>
            <w:tcW w:w="6514"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 xml:space="preserve">Educated to GCSE level grades A-C in </w:t>
            </w:r>
            <w:proofErr w:type="spellStart"/>
            <w:r w:rsidRPr="00A83CD6">
              <w:rPr>
                <w:rFonts w:asciiTheme="minorHAnsi" w:eastAsia="Calibri" w:hAnsiTheme="minorHAnsi" w:cs="Arial"/>
                <w:szCs w:val="24"/>
              </w:rPr>
              <w:t>Maths</w:t>
            </w:r>
            <w:proofErr w:type="spellEnd"/>
            <w:r w:rsidRPr="00A83CD6">
              <w:rPr>
                <w:rFonts w:asciiTheme="minorHAnsi" w:eastAsia="Calibri" w:hAnsiTheme="minorHAnsi" w:cs="Arial"/>
                <w:szCs w:val="24"/>
              </w:rPr>
              <w:t xml:space="preserve"> and English or equivalent qualification and/or experience.</w:t>
            </w:r>
          </w:p>
        </w:tc>
        <w:tc>
          <w:tcPr>
            <w:tcW w:w="893"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E</w:t>
            </w:r>
          </w:p>
        </w:tc>
        <w:tc>
          <w:tcPr>
            <w:tcW w:w="1040"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AF</w:t>
            </w:r>
          </w:p>
        </w:tc>
      </w:tr>
      <w:tr w:rsidR="00A83CD6" w:rsidRPr="00A83CD6" w:rsidTr="00A83CD6">
        <w:tc>
          <w:tcPr>
            <w:tcW w:w="569" w:type="dxa"/>
            <w:vMerge/>
            <w:shd w:val="clear" w:color="auto" w:fill="auto"/>
          </w:tcPr>
          <w:p w:rsidR="00A83CD6" w:rsidRPr="00A83CD6" w:rsidRDefault="00A83CD6" w:rsidP="00A83CD6">
            <w:pPr>
              <w:rPr>
                <w:rFonts w:asciiTheme="minorHAnsi" w:eastAsia="Calibri" w:hAnsiTheme="minorHAnsi" w:cs="Arial"/>
                <w:szCs w:val="24"/>
              </w:rPr>
            </w:pPr>
          </w:p>
        </w:tc>
        <w:tc>
          <w:tcPr>
            <w:tcW w:w="6514"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Computing qualifications.</w:t>
            </w:r>
          </w:p>
        </w:tc>
        <w:tc>
          <w:tcPr>
            <w:tcW w:w="893"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D</w:t>
            </w:r>
          </w:p>
        </w:tc>
        <w:tc>
          <w:tcPr>
            <w:tcW w:w="1040"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AF</w:t>
            </w:r>
          </w:p>
        </w:tc>
      </w:tr>
      <w:tr w:rsidR="00A83CD6" w:rsidRPr="00A83CD6" w:rsidTr="00A83CD6">
        <w:tc>
          <w:tcPr>
            <w:tcW w:w="569" w:type="dxa"/>
            <w:shd w:val="clear" w:color="auto" w:fill="auto"/>
          </w:tcPr>
          <w:p w:rsidR="00A83CD6" w:rsidRPr="00A83CD6" w:rsidRDefault="00A83CD6" w:rsidP="00A83CD6">
            <w:pPr>
              <w:rPr>
                <w:rFonts w:asciiTheme="minorHAnsi" w:eastAsia="Calibri" w:hAnsiTheme="minorHAnsi" w:cs="Arial"/>
                <w:szCs w:val="24"/>
              </w:rPr>
            </w:pPr>
          </w:p>
        </w:tc>
        <w:tc>
          <w:tcPr>
            <w:tcW w:w="6514"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Degree or equivalent experience.</w:t>
            </w:r>
          </w:p>
        </w:tc>
        <w:tc>
          <w:tcPr>
            <w:tcW w:w="893"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D</w:t>
            </w:r>
          </w:p>
        </w:tc>
        <w:tc>
          <w:tcPr>
            <w:tcW w:w="1040"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AF</w:t>
            </w:r>
          </w:p>
        </w:tc>
      </w:tr>
      <w:tr w:rsidR="00A83CD6" w:rsidRPr="00A83CD6" w:rsidTr="00A83CD6">
        <w:tc>
          <w:tcPr>
            <w:tcW w:w="569" w:type="dxa"/>
            <w:shd w:val="clear" w:color="auto" w:fill="auto"/>
          </w:tcPr>
          <w:p w:rsidR="00A83CD6" w:rsidRPr="00A83CD6" w:rsidRDefault="00A83CD6" w:rsidP="00A83CD6">
            <w:pPr>
              <w:rPr>
                <w:rFonts w:asciiTheme="minorHAnsi" w:eastAsia="Calibri" w:hAnsiTheme="minorHAnsi" w:cs="Arial"/>
                <w:szCs w:val="24"/>
              </w:rPr>
            </w:pPr>
          </w:p>
        </w:tc>
        <w:tc>
          <w:tcPr>
            <w:tcW w:w="6514"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Demonstration of continued professional development</w:t>
            </w:r>
          </w:p>
        </w:tc>
        <w:tc>
          <w:tcPr>
            <w:tcW w:w="893"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D</w:t>
            </w:r>
          </w:p>
        </w:tc>
        <w:tc>
          <w:tcPr>
            <w:tcW w:w="1040"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AF</w:t>
            </w:r>
          </w:p>
        </w:tc>
      </w:tr>
      <w:tr w:rsidR="00A83CD6" w:rsidRPr="00A83CD6" w:rsidTr="00A83CD6">
        <w:tc>
          <w:tcPr>
            <w:tcW w:w="569" w:type="dxa"/>
            <w:shd w:val="clear" w:color="auto" w:fill="auto"/>
          </w:tcPr>
          <w:p w:rsidR="00A83CD6" w:rsidRPr="00A83CD6" w:rsidRDefault="00A83CD6" w:rsidP="00A83CD6">
            <w:pPr>
              <w:rPr>
                <w:rFonts w:asciiTheme="minorHAnsi" w:eastAsia="Calibri" w:hAnsiTheme="minorHAnsi" w:cs="Arial"/>
                <w:b/>
                <w:szCs w:val="24"/>
              </w:rPr>
            </w:pPr>
            <w:r w:rsidRPr="00A83CD6">
              <w:rPr>
                <w:rFonts w:asciiTheme="minorHAnsi" w:eastAsia="Calibri" w:hAnsiTheme="minorHAnsi" w:cs="Arial"/>
                <w:b/>
                <w:szCs w:val="24"/>
              </w:rPr>
              <w:t>4.</w:t>
            </w:r>
          </w:p>
        </w:tc>
        <w:tc>
          <w:tcPr>
            <w:tcW w:w="8447" w:type="dxa"/>
            <w:gridSpan w:val="3"/>
            <w:shd w:val="clear" w:color="auto" w:fill="auto"/>
          </w:tcPr>
          <w:p w:rsidR="00A83CD6" w:rsidRPr="00A83CD6" w:rsidRDefault="00A83CD6" w:rsidP="00A83CD6">
            <w:pPr>
              <w:rPr>
                <w:rFonts w:asciiTheme="minorHAnsi" w:eastAsia="Calibri" w:hAnsiTheme="minorHAnsi" w:cs="Arial"/>
                <w:b/>
                <w:szCs w:val="24"/>
              </w:rPr>
            </w:pPr>
            <w:r>
              <w:rPr>
                <w:rFonts w:asciiTheme="minorHAnsi" w:eastAsia="Calibri" w:hAnsiTheme="minorHAnsi" w:cs="Arial"/>
                <w:b/>
                <w:szCs w:val="24"/>
              </w:rPr>
              <w:t>Other Requirements</w:t>
            </w:r>
          </w:p>
        </w:tc>
      </w:tr>
      <w:tr w:rsidR="00A83CD6" w:rsidRPr="00A83CD6" w:rsidTr="00A83CD6">
        <w:tc>
          <w:tcPr>
            <w:tcW w:w="569" w:type="dxa"/>
            <w:vMerge w:val="restart"/>
            <w:shd w:val="clear" w:color="auto" w:fill="auto"/>
          </w:tcPr>
          <w:p w:rsidR="00A83CD6" w:rsidRPr="00A83CD6" w:rsidRDefault="00A83CD6" w:rsidP="00A83CD6">
            <w:pPr>
              <w:rPr>
                <w:rFonts w:asciiTheme="minorHAnsi" w:eastAsia="Calibri" w:hAnsiTheme="minorHAnsi" w:cs="Arial"/>
                <w:szCs w:val="24"/>
              </w:rPr>
            </w:pPr>
          </w:p>
        </w:tc>
        <w:tc>
          <w:tcPr>
            <w:tcW w:w="6514"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Good team member.</w:t>
            </w:r>
          </w:p>
        </w:tc>
        <w:tc>
          <w:tcPr>
            <w:tcW w:w="893"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E</w:t>
            </w:r>
          </w:p>
        </w:tc>
        <w:tc>
          <w:tcPr>
            <w:tcW w:w="1040"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AF/S</w:t>
            </w:r>
          </w:p>
        </w:tc>
      </w:tr>
      <w:tr w:rsidR="00A83CD6" w:rsidRPr="00A83CD6" w:rsidTr="00A83CD6">
        <w:tc>
          <w:tcPr>
            <w:tcW w:w="569" w:type="dxa"/>
            <w:vMerge/>
            <w:shd w:val="clear" w:color="auto" w:fill="auto"/>
          </w:tcPr>
          <w:p w:rsidR="00A83CD6" w:rsidRPr="00A83CD6" w:rsidRDefault="00A83CD6" w:rsidP="00A83CD6">
            <w:pPr>
              <w:rPr>
                <w:rFonts w:asciiTheme="minorHAnsi" w:eastAsia="Calibri" w:hAnsiTheme="minorHAnsi" w:cs="Arial"/>
                <w:szCs w:val="24"/>
              </w:rPr>
            </w:pPr>
          </w:p>
        </w:tc>
        <w:tc>
          <w:tcPr>
            <w:tcW w:w="6514"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Highly motivated and proactive in problem solving.</w:t>
            </w:r>
          </w:p>
        </w:tc>
        <w:tc>
          <w:tcPr>
            <w:tcW w:w="893"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E</w:t>
            </w:r>
          </w:p>
        </w:tc>
        <w:tc>
          <w:tcPr>
            <w:tcW w:w="1040"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AF/S</w:t>
            </w:r>
          </w:p>
        </w:tc>
      </w:tr>
      <w:tr w:rsidR="00A83CD6" w:rsidRPr="00A83CD6" w:rsidTr="00A83CD6">
        <w:tc>
          <w:tcPr>
            <w:tcW w:w="569" w:type="dxa"/>
            <w:vMerge/>
            <w:shd w:val="clear" w:color="auto" w:fill="auto"/>
          </w:tcPr>
          <w:p w:rsidR="00A83CD6" w:rsidRPr="00A83CD6" w:rsidRDefault="00A83CD6" w:rsidP="00A83CD6">
            <w:pPr>
              <w:rPr>
                <w:rFonts w:asciiTheme="minorHAnsi" w:eastAsia="Calibri" w:hAnsiTheme="minorHAnsi" w:cs="Arial"/>
                <w:szCs w:val="24"/>
              </w:rPr>
            </w:pPr>
          </w:p>
        </w:tc>
        <w:tc>
          <w:tcPr>
            <w:tcW w:w="6514"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Enthusiastic and customer focused.</w:t>
            </w:r>
          </w:p>
        </w:tc>
        <w:tc>
          <w:tcPr>
            <w:tcW w:w="893"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E</w:t>
            </w:r>
          </w:p>
        </w:tc>
        <w:tc>
          <w:tcPr>
            <w:tcW w:w="1040"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AF/S</w:t>
            </w:r>
          </w:p>
        </w:tc>
      </w:tr>
      <w:tr w:rsidR="00A83CD6" w:rsidRPr="00A83CD6" w:rsidTr="00A83CD6">
        <w:tc>
          <w:tcPr>
            <w:tcW w:w="569" w:type="dxa"/>
            <w:vMerge/>
            <w:shd w:val="clear" w:color="auto" w:fill="auto"/>
          </w:tcPr>
          <w:p w:rsidR="00A83CD6" w:rsidRPr="00A83CD6" w:rsidRDefault="00A83CD6" w:rsidP="00A83CD6">
            <w:pPr>
              <w:rPr>
                <w:rFonts w:asciiTheme="minorHAnsi" w:eastAsia="Calibri" w:hAnsiTheme="minorHAnsi" w:cs="Arial"/>
                <w:szCs w:val="24"/>
              </w:rPr>
            </w:pPr>
          </w:p>
        </w:tc>
        <w:tc>
          <w:tcPr>
            <w:tcW w:w="6514"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Flexible approach and a helpful attitude to staff and students.</w:t>
            </w:r>
          </w:p>
        </w:tc>
        <w:tc>
          <w:tcPr>
            <w:tcW w:w="893"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E</w:t>
            </w:r>
          </w:p>
        </w:tc>
        <w:tc>
          <w:tcPr>
            <w:tcW w:w="1040"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AF/S</w:t>
            </w:r>
          </w:p>
        </w:tc>
      </w:tr>
      <w:tr w:rsidR="00A83CD6" w:rsidRPr="00A83CD6" w:rsidTr="00A83CD6">
        <w:tc>
          <w:tcPr>
            <w:tcW w:w="569" w:type="dxa"/>
            <w:vMerge/>
            <w:shd w:val="clear" w:color="auto" w:fill="auto"/>
          </w:tcPr>
          <w:p w:rsidR="00A83CD6" w:rsidRPr="00A83CD6" w:rsidRDefault="00A83CD6" w:rsidP="00A83CD6">
            <w:pPr>
              <w:rPr>
                <w:rFonts w:asciiTheme="minorHAnsi" w:eastAsia="Calibri" w:hAnsiTheme="minorHAnsi" w:cs="Arial"/>
                <w:szCs w:val="24"/>
              </w:rPr>
            </w:pPr>
          </w:p>
        </w:tc>
        <w:tc>
          <w:tcPr>
            <w:tcW w:w="6514"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Willingness to undertake further training for Corporate applications and willing to cover for other equivalent posts in times of absence.</w:t>
            </w:r>
          </w:p>
        </w:tc>
        <w:tc>
          <w:tcPr>
            <w:tcW w:w="893"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E</w:t>
            </w:r>
          </w:p>
        </w:tc>
        <w:tc>
          <w:tcPr>
            <w:tcW w:w="1040"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AF/S</w:t>
            </w:r>
          </w:p>
        </w:tc>
      </w:tr>
      <w:tr w:rsidR="00A83CD6" w:rsidRPr="00A83CD6" w:rsidTr="00A83CD6">
        <w:tc>
          <w:tcPr>
            <w:tcW w:w="569" w:type="dxa"/>
            <w:vMerge/>
            <w:shd w:val="clear" w:color="auto" w:fill="auto"/>
          </w:tcPr>
          <w:p w:rsidR="00A83CD6" w:rsidRPr="00A83CD6" w:rsidRDefault="00A83CD6" w:rsidP="00A83CD6">
            <w:pPr>
              <w:rPr>
                <w:rFonts w:asciiTheme="minorHAnsi" w:eastAsia="Calibri" w:hAnsiTheme="minorHAnsi" w:cs="Arial"/>
                <w:szCs w:val="24"/>
              </w:rPr>
            </w:pPr>
          </w:p>
        </w:tc>
        <w:tc>
          <w:tcPr>
            <w:tcW w:w="6514"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Positive attitude to training.</w:t>
            </w:r>
          </w:p>
        </w:tc>
        <w:tc>
          <w:tcPr>
            <w:tcW w:w="893"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E</w:t>
            </w:r>
          </w:p>
        </w:tc>
        <w:tc>
          <w:tcPr>
            <w:tcW w:w="1040"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AF/S</w:t>
            </w:r>
          </w:p>
        </w:tc>
      </w:tr>
      <w:tr w:rsidR="00A83CD6" w:rsidRPr="00A83CD6" w:rsidTr="00A83CD6">
        <w:tc>
          <w:tcPr>
            <w:tcW w:w="569" w:type="dxa"/>
            <w:shd w:val="clear" w:color="auto" w:fill="auto"/>
          </w:tcPr>
          <w:p w:rsidR="00A83CD6" w:rsidRPr="00A83CD6" w:rsidRDefault="00A83CD6" w:rsidP="00A83CD6">
            <w:pPr>
              <w:rPr>
                <w:rFonts w:asciiTheme="minorHAnsi" w:eastAsia="Calibri" w:hAnsiTheme="minorHAnsi" w:cs="Arial"/>
                <w:szCs w:val="24"/>
              </w:rPr>
            </w:pPr>
          </w:p>
        </w:tc>
        <w:tc>
          <w:tcPr>
            <w:tcW w:w="6514"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Hold a full driving license.</w:t>
            </w:r>
          </w:p>
        </w:tc>
        <w:tc>
          <w:tcPr>
            <w:tcW w:w="893" w:type="dxa"/>
            <w:shd w:val="clear" w:color="auto" w:fill="auto"/>
          </w:tcPr>
          <w:p w:rsidR="00A83CD6" w:rsidRPr="00A83CD6" w:rsidRDefault="006A3333" w:rsidP="00A83CD6">
            <w:pPr>
              <w:rPr>
                <w:rFonts w:asciiTheme="minorHAnsi" w:eastAsia="Calibri" w:hAnsiTheme="minorHAnsi" w:cs="Arial"/>
                <w:szCs w:val="24"/>
              </w:rPr>
            </w:pPr>
            <w:r>
              <w:rPr>
                <w:rFonts w:asciiTheme="minorHAnsi" w:eastAsia="Calibri" w:hAnsiTheme="minorHAnsi" w:cs="Arial"/>
                <w:szCs w:val="24"/>
              </w:rPr>
              <w:t>D</w:t>
            </w:r>
            <w:bookmarkStart w:id="0" w:name="_GoBack"/>
            <w:bookmarkEnd w:id="0"/>
          </w:p>
        </w:tc>
        <w:tc>
          <w:tcPr>
            <w:tcW w:w="1040" w:type="dxa"/>
            <w:shd w:val="clear" w:color="auto" w:fill="auto"/>
          </w:tcPr>
          <w:p w:rsidR="00A83CD6" w:rsidRPr="00A83CD6" w:rsidRDefault="00A83CD6" w:rsidP="00A83CD6">
            <w:pPr>
              <w:rPr>
                <w:rFonts w:asciiTheme="minorHAnsi" w:eastAsia="Calibri" w:hAnsiTheme="minorHAnsi" w:cs="Arial"/>
                <w:szCs w:val="24"/>
              </w:rPr>
            </w:pPr>
            <w:r w:rsidRPr="00A83CD6">
              <w:rPr>
                <w:rFonts w:asciiTheme="minorHAnsi" w:eastAsia="Calibri" w:hAnsiTheme="minorHAnsi" w:cs="Arial"/>
                <w:szCs w:val="24"/>
              </w:rPr>
              <w:t>AF</w:t>
            </w:r>
          </w:p>
        </w:tc>
      </w:tr>
    </w:tbl>
    <w:p w:rsidR="00A83CD6" w:rsidRPr="00A83CD6" w:rsidRDefault="00A83CD6" w:rsidP="00A83CD6">
      <w:pPr>
        <w:rPr>
          <w:rFonts w:asciiTheme="minorHAnsi" w:hAnsiTheme="minorHAnsi" w:cs="Arial"/>
          <w:b/>
          <w:szCs w:val="24"/>
        </w:rPr>
      </w:pPr>
      <w:r w:rsidRPr="00A83CD6">
        <w:rPr>
          <w:rFonts w:asciiTheme="minorHAnsi" w:hAnsiTheme="minorHAnsi" w:cs="Arial"/>
          <w:b/>
          <w:szCs w:val="24"/>
        </w:rPr>
        <w:t xml:space="preserve">Legend  </w:t>
      </w:r>
    </w:p>
    <w:p w:rsidR="00A83CD6" w:rsidRPr="00A83CD6" w:rsidRDefault="00A83CD6" w:rsidP="00A83CD6">
      <w:pPr>
        <w:rPr>
          <w:rFonts w:asciiTheme="minorHAnsi" w:hAnsiTheme="minorHAnsi" w:cs="Arial"/>
          <w:szCs w:val="24"/>
        </w:rPr>
      </w:pPr>
      <w:r w:rsidRPr="00A83CD6">
        <w:rPr>
          <w:rFonts w:asciiTheme="minorHAnsi" w:hAnsiTheme="minorHAnsi" w:cs="Arial"/>
          <w:szCs w:val="24"/>
        </w:rPr>
        <w:t>Rating of attribute: E = essential; D = desirable</w:t>
      </w:r>
    </w:p>
    <w:p w:rsidR="00A83CD6" w:rsidRPr="00A83CD6" w:rsidRDefault="00A83CD6" w:rsidP="00A83CD6">
      <w:pPr>
        <w:rPr>
          <w:rFonts w:asciiTheme="minorHAnsi" w:hAnsiTheme="minorHAnsi" w:cs="Arial"/>
          <w:szCs w:val="24"/>
        </w:rPr>
      </w:pPr>
      <w:r w:rsidRPr="00A83CD6">
        <w:rPr>
          <w:rFonts w:asciiTheme="minorHAnsi" w:hAnsiTheme="minorHAnsi" w:cs="Arial"/>
          <w:szCs w:val="24"/>
        </w:rPr>
        <w:t xml:space="preserve">Source of evidence: AF = Application Form; S = Selection </w:t>
      </w:r>
      <w:proofErr w:type="spellStart"/>
      <w:r w:rsidRPr="00A83CD6">
        <w:rPr>
          <w:rFonts w:asciiTheme="minorHAnsi" w:hAnsiTheme="minorHAnsi" w:cs="Arial"/>
          <w:szCs w:val="24"/>
        </w:rPr>
        <w:t>Programme</w:t>
      </w:r>
      <w:proofErr w:type="spellEnd"/>
      <w:r w:rsidRPr="00A83CD6">
        <w:rPr>
          <w:rFonts w:asciiTheme="minorHAnsi" w:hAnsiTheme="minorHAnsi" w:cs="Arial"/>
          <w:szCs w:val="24"/>
        </w:rPr>
        <w:t>; T = Test; P = Presentation</w:t>
      </w:r>
    </w:p>
    <w:p w:rsidR="00A83CD6" w:rsidRPr="00A83CD6" w:rsidRDefault="00A83CD6" w:rsidP="00A83CD6">
      <w:pPr>
        <w:rPr>
          <w:rFonts w:asciiTheme="minorHAnsi" w:hAnsiTheme="minorHAnsi" w:cs="Arial"/>
          <w:b/>
          <w:szCs w:val="24"/>
        </w:rPr>
      </w:pPr>
      <w:r w:rsidRPr="00A83CD6">
        <w:rPr>
          <w:rFonts w:asciiTheme="minorHAnsi" w:hAnsiTheme="minorHAnsi" w:cs="Arial"/>
          <w:b/>
          <w:szCs w:val="24"/>
        </w:rPr>
        <w:lastRenderedPageBreak/>
        <w:t>JOB HAZARD IDENTIFICATION FORM</w:t>
      </w:r>
    </w:p>
    <w:p w:rsidR="00A83CD6" w:rsidRPr="00A83CD6" w:rsidRDefault="00A83CD6" w:rsidP="00A83CD6">
      <w:pPr>
        <w:rPr>
          <w:rFonts w:asciiTheme="minorHAnsi" w:hAnsiTheme="minorHAnsi" w:cs="Arial"/>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500"/>
        <w:gridCol w:w="4074"/>
        <w:gridCol w:w="526"/>
      </w:tblGrid>
      <w:tr w:rsidR="00A83CD6" w:rsidRPr="00A83CD6" w:rsidTr="002419BB">
        <w:trPr>
          <w:cantSplit/>
        </w:trPr>
        <w:tc>
          <w:tcPr>
            <w:tcW w:w="9214" w:type="dxa"/>
            <w:gridSpan w:val="4"/>
            <w:tcBorders>
              <w:top w:val="single" w:sz="4" w:space="0" w:color="auto"/>
              <w:left w:val="single" w:sz="4" w:space="0" w:color="auto"/>
              <w:bottom w:val="single" w:sz="4" w:space="0" w:color="auto"/>
              <w:right w:val="single" w:sz="4" w:space="0" w:color="auto"/>
            </w:tcBorders>
            <w:hideMark/>
          </w:tcPr>
          <w:p w:rsidR="00A83CD6" w:rsidRPr="00A83CD6" w:rsidRDefault="00A83CD6" w:rsidP="00A83CD6">
            <w:pPr>
              <w:pStyle w:val="Closing"/>
              <w:spacing w:line="240" w:lineRule="auto"/>
              <w:ind w:left="0"/>
              <w:rPr>
                <w:rFonts w:asciiTheme="minorHAnsi" w:hAnsiTheme="minorHAnsi" w:cs="Arial"/>
                <w:b/>
                <w:bCs/>
                <w:sz w:val="24"/>
                <w:szCs w:val="24"/>
                <w:lang w:val="en-GB"/>
              </w:rPr>
            </w:pPr>
            <w:r w:rsidRPr="00A83CD6">
              <w:rPr>
                <w:rFonts w:asciiTheme="minorHAnsi" w:hAnsiTheme="minorHAnsi" w:cs="Arial"/>
                <w:b/>
                <w:bCs/>
                <w:sz w:val="24"/>
                <w:szCs w:val="24"/>
                <w:lang w:val="en-GB"/>
              </w:rPr>
              <w:t xml:space="preserve">Please tick box(s) if any of the below are likely to be encountered in this role.  This is in order to identify potential job related hazards and minimise associated health effects as far as possible.  Please use the </w:t>
            </w:r>
            <w:hyperlink r:id="rId7" w:history="1">
              <w:r w:rsidRPr="00A83CD6">
                <w:rPr>
                  <w:rStyle w:val="Hyperlink"/>
                  <w:rFonts w:asciiTheme="minorHAnsi" w:hAnsiTheme="minorHAnsi" w:cs="Arial"/>
                  <w:b/>
                  <w:bCs/>
                  <w:sz w:val="24"/>
                  <w:szCs w:val="24"/>
                  <w:lang w:val="en-GB"/>
                </w:rPr>
                <w:t>Job Hazard Information</w:t>
              </w:r>
            </w:hyperlink>
            <w:r w:rsidRPr="00A83CD6">
              <w:rPr>
                <w:rFonts w:asciiTheme="minorHAnsi" w:hAnsiTheme="minorHAnsi" w:cs="Arial"/>
                <w:b/>
                <w:bCs/>
                <w:sz w:val="24"/>
                <w:szCs w:val="24"/>
                <w:lang w:val="en-GB"/>
              </w:rPr>
              <w:t xml:space="preserve"> document in order to do this. </w:t>
            </w:r>
          </w:p>
        </w:tc>
      </w:tr>
      <w:tr w:rsidR="00A83CD6" w:rsidRPr="00A83CD6" w:rsidTr="002419BB">
        <w:trPr>
          <w:trHeight w:val="560"/>
        </w:trPr>
        <w:tc>
          <w:tcPr>
            <w:tcW w:w="4114" w:type="dxa"/>
            <w:tcBorders>
              <w:top w:val="single" w:sz="4" w:space="0" w:color="auto"/>
              <w:left w:val="single" w:sz="4" w:space="0" w:color="auto"/>
              <w:bottom w:val="single" w:sz="4" w:space="0" w:color="auto"/>
              <w:right w:val="nil"/>
            </w:tcBorders>
            <w:hideMark/>
          </w:tcPr>
          <w:p w:rsidR="00A83CD6" w:rsidRPr="00A83CD6" w:rsidRDefault="00A83CD6" w:rsidP="00A83CD6">
            <w:pPr>
              <w:pStyle w:val="Closing"/>
              <w:numPr>
                <w:ilvl w:val="0"/>
                <w:numId w:val="3"/>
              </w:numPr>
              <w:spacing w:line="240" w:lineRule="auto"/>
              <w:ind w:left="318" w:hanging="318"/>
              <w:rPr>
                <w:rFonts w:asciiTheme="minorHAnsi" w:hAnsiTheme="minorHAnsi" w:cs="Arial"/>
                <w:sz w:val="24"/>
                <w:szCs w:val="24"/>
                <w:lang w:val="en-GB"/>
              </w:rPr>
            </w:pPr>
            <w:r w:rsidRPr="00A83CD6">
              <w:rPr>
                <w:rFonts w:asciiTheme="minorHAnsi" w:hAnsiTheme="minorHAnsi" w:cs="Arial"/>
                <w:sz w:val="24"/>
                <w:szCs w:val="24"/>
                <w:lang w:val="en-GB"/>
              </w:rPr>
              <w:t xml:space="preserve"> International travel/Fieldwork                                          </w:t>
            </w:r>
          </w:p>
        </w:tc>
        <w:tc>
          <w:tcPr>
            <w:tcW w:w="500" w:type="dxa"/>
            <w:tcBorders>
              <w:top w:val="single" w:sz="4" w:space="0" w:color="auto"/>
              <w:left w:val="nil"/>
              <w:bottom w:val="single" w:sz="4" w:space="0" w:color="auto"/>
              <w:right w:val="single" w:sz="4" w:space="0" w:color="auto"/>
            </w:tcBorders>
            <w:hideMark/>
          </w:tcPr>
          <w:p w:rsidR="00A83CD6" w:rsidRPr="00A83CD6" w:rsidRDefault="00A83CD6" w:rsidP="00A83CD6">
            <w:pPr>
              <w:pStyle w:val="Closing"/>
              <w:spacing w:line="240" w:lineRule="auto"/>
              <w:ind w:left="318" w:hanging="318"/>
              <w:rPr>
                <w:rFonts w:asciiTheme="minorHAnsi" w:hAnsiTheme="minorHAnsi" w:cs="Arial"/>
                <w:sz w:val="24"/>
                <w:szCs w:val="24"/>
                <w:lang w:val="en-GB"/>
              </w:rPr>
            </w:pPr>
            <w:r w:rsidRPr="00A83CD6">
              <w:rPr>
                <w:rFonts w:asciiTheme="minorHAnsi" w:hAnsiTheme="minorHAnsi" w:cs="Arial"/>
                <w:noProof/>
                <w:sz w:val="24"/>
                <w:szCs w:val="24"/>
                <w:lang w:val="en-GB" w:eastAsia="en-GB"/>
              </w:rPr>
              <mc:AlternateContent>
                <mc:Choice Requires="wps">
                  <w:drawing>
                    <wp:anchor distT="0" distB="0" distL="114300" distR="114300" simplePos="0" relativeHeight="251661312" behindDoc="0" locked="0" layoutInCell="1" allowOverlap="1">
                      <wp:simplePos x="0" y="0"/>
                      <wp:positionH relativeFrom="column">
                        <wp:posOffset>-41275</wp:posOffset>
                      </wp:positionH>
                      <wp:positionV relativeFrom="paragraph">
                        <wp:posOffset>80645</wp:posOffset>
                      </wp:positionV>
                      <wp:extent cx="241300" cy="241300"/>
                      <wp:effectExtent l="0" t="0" r="25400" b="2540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83CD6" w:rsidRDefault="00A83CD6" w:rsidP="00A83C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3.25pt;margin-top:6.3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">
                      <v:textbox>
                        <w:txbxContent>
                          <w:p w:rsidR="00A83CD6" w:rsidRDefault="00A83CD6" w:rsidP="00A83CD6"/>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A83CD6" w:rsidRPr="00A83CD6" w:rsidRDefault="00A83CD6" w:rsidP="00A83CD6">
            <w:pPr>
              <w:pStyle w:val="Closing"/>
              <w:spacing w:line="240" w:lineRule="auto"/>
              <w:ind w:left="382" w:hanging="382"/>
              <w:rPr>
                <w:rFonts w:asciiTheme="minorHAnsi" w:hAnsiTheme="minorHAnsi" w:cs="Arial"/>
                <w:sz w:val="24"/>
                <w:szCs w:val="24"/>
                <w:lang w:val="en-GB"/>
              </w:rPr>
            </w:pPr>
            <w:r w:rsidRPr="00A83CD6">
              <w:rPr>
                <w:rFonts w:asciiTheme="minorHAnsi" w:hAnsiTheme="minorHAnsi" w:cs="Arial"/>
                <w:sz w:val="24"/>
                <w:szCs w:val="24"/>
                <w:lang w:val="en-GB"/>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hideMark/>
          </w:tcPr>
          <w:p w:rsidR="00A83CD6" w:rsidRPr="00A83CD6" w:rsidRDefault="00A83CD6" w:rsidP="00A83CD6">
            <w:pPr>
              <w:pStyle w:val="Closing"/>
              <w:spacing w:line="240" w:lineRule="auto"/>
              <w:ind w:left="0"/>
              <w:rPr>
                <w:rFonts w:asciiTheme="minorHAnsi" w:hAnsiTheme="minorHAnsi" w:cs="Arial"/>
                <w:sz w:val="24"/>
                <w:szCs w:val="24"/>
                <w:lang w:val="en-GB"/>
              </w:rPr>
            </w:pPr>
            <w:r w:rsidRPr="00A83CD6">
              <w:rPr>
                <w:rFonts w:asciiTheme="minorHAnsi" w:hAnsiTheme="minorHAnsi" w:cs="Arial"/>
                <w:noProof/>
                <w:sz w:val="24"/>
                <w:szCs w:val="24"/>
                <w:lang w:val="en-GB" w:eastAsia="en-GB"/>
              </w:rPr>
              <mc:AlternateContent>
                <mc:Choice Requires="wps">
                  <w:drawing>
                    <wp:anchor distT="0" distB="0" distL="114300" distR="114300" simplePos="0" relativeHeight="251662336" behindDoc="0" locked="0" layoutInCell="1" allowOverlap="1">
                      <wp:simplePos x="0" y="0"/>
                      <wp:positionH relativeFrom="column">
                        <wp:posOffset>-50165</wp:posOffset>
                      </wp:positionH>
                      <wp:positionV relativeFrom="paragraph">
                        <wp:posOffset>80645</wp:posOffset>
                      </wp:positionV>
                      <wp:extent cx="241300" cy="24130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83CD6" w:rsidRDefault="00A83CD6" w:rsidP="00A83C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27" type="#_x0000_t202" style="position:absolute;margin-left:-3.95pt;margin-top:6.3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">
                      <v:textbox>
                        <w:txbxContent>
                          <w:p w:rsidR="00A83CD6" w:rsidRDefault="00A83CD6" w:rsidP="00A83CD6"/>
                        </w:txbxContent>
                      </v:textbox>
                    </v:shape>
                  </w:pict>
                </mc:Fallback>
              </mc:AlternateContent>
            </w:r>
          </w:p>
        </w:tc>
      </w:tr>
      <w:tr w:rsidR="00A83CD6" w:rsidRPr="00A83CD6" w:rsidTr="002419BB">
        <w:trPr>
          <w:trHeight w:val="560"/>
        </w:trPr>
        <w:tc>
          <w:tcPr>
            <w:tcW w:w="4114" w:type="dxa"/>
            <w:tcBorders>
              <w:top w:val="single" w:sz="4" w:space="0" w:color="auto"/>
              <w:left w:val="single" w:sz="4" w:space="0" w:color="auto"/>
              <w:bottom w:val="single" w:sz="4" w:space="0" w:color="auto"/>
              <w:right w:val="nil"/>
            </w:tcBorders>
            <w:hideMark/>
          </w:tcPr>
          <w:p w:rsidR="00A83CD6" w:rsidRPr="00A83CD6" w:rsidRDefault="00A83CD6" w:rsidP="00A83CD6">
            <w:pPr>
              <w:pStyle w:val="Closing"/>
              <w:numPr>
                <w:ilvl w:val="0"/>
                <w:numId w:val="3"/>
              </w:numPr>
              <w:spacing w:line="240" w:lineRule="auto"/>
              <w:ind w:left="318" w:hanging="318"/>
              <w:rPr>
                <w:rFonts w:asciiTheme="minorHAnsi" w:hAnsiTheme="minorHAnsi" w:cs="Arial"/>
                <w:sz w:val="24"/>
                <w:szCs w:val="24"/>
                <w:lang w:val="en-GB"/>
              </w:rPr>
            </w:pPr>
            <w:r w:rsidRPr="00A83CD6">
              <w:rPr>
                <w:rFonts w:asciiTheme="minorHAnsi" w:hAnsiTheme="minorHAnsi" w:cs="Arial"/>
                <w:sz w:val="24"/>
                <w:szCs w:val="24"/>
                <w:lang w:val="en-GB"/>
              </w:rPr>
              <w:t xml:space="preserve">Manual Handling (of loads/people)                                                </w:t>
            </w:r>
          </w:p>
        </w:tc>
        <w:tc>
          <w:tcPr>
            <w:tcW w:w="500" w:type="dxa"/>
            <w:tcBorders>
              <w:top w:val="single" w:sz="4" w:space="0" w:color="auto"/>
              <w:left w:val="nil"/>
              <w:bottom w:val="single" w:sz="4" w:space="0" w:color="auto"/>
              <w:right w:val="single" w:sz="4" w:space="0" w:color="auto"/>
            </w:tcBorders>
            <w:hideMark/>
          </w:tcPr>
          <w:p w:rsidR="00A83CD6" w:rsidRPr="00A83CD6" w:rsidRDefault="00A83CD6" w:rsidP="00A83CD6">
            <w:pPr>
              <w:pStyle w:val="Closing"/>
              <w:spacing w:line="240" w:lineRule="auto"/>
              <w:ind w:left="318" w:hanging="318"/>
              <w:rPr>
                <w:rFonts w:asciiTheme="minorHAnsi" w:hAnsiTheme="minorHAnsi" w:cs="Arial"/>
                <w:sz w:val="24"/>
                <w:szCs w:val="24"/>
                <w:lang w:val="en-GB"/>
              </w:rPr>
            </w:pPr>
            <w:r w:rsidRPr="00A83CD6">
              <w:rPr>
                <w:rFonts w:asciiTheme="minorHAnsi" w:hAnsiTheme="minorHAnsi" w:cs="Arial"/>
                <w:noProof/>
                <w:sz w:val="24"/>
                <w:szCs w:val="24"/>
                <w:lang w:val="en-GB" w:eastAsia="en-GB"/>
              </w:rPr>
              <mc:AlternateContent>
                <mc:Choice Requires="wps">
                  <w:drawing>
                    <wp:anchor distT="0" distB="0" distL="114300" distR="114300" simplePos="0" relativeHeight="251663360" behindDoc="0" locked="0" layoutInCell="1" allowOverlap="1">
                      <wp:simplePos x="0" y="0"/>
                      <wp:positionH relativeFrom="column">
                        <wp:posOffset>-41275</wp:posOffset>
                      </wp:positionH>
                      <wp:positionV relativeFrom="paragraph">
                        <wp:posOffset>39370</wp:posOffset>
                      </wp:positionV>
                      <wp:extent cx="241300" cy="241300"/>
                      <wp:effectExtent l="0" t="0" r="25400" b="254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83CD6" w:rsidRDefault="00A83CD6" w:rsidP="00A83C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28" type="#_x0000_t202" style="position:absolute;left:0;text-align:left;margin-left:-3.25pt;margin-top:3.1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Pm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TKZD5igCAABYBAAADgAAAAAAAAAAAAAAAAAuAgAAZHJzL2Uyb0Rv&#10;Yy54bWxQSwECLQAUAAYACAAAACEAikj/ndwAAAAGAQAADwAAAAAAAAAAAAAAAACCBAAAZHJzL2Rv&#10;d25yZXYueG1sUEsFBgAAAAAEAAQA8wAAAIsFAAAAAA==&#10;">
                      <v:textbox>
                        <w:txbxContent>
                          <w:p w:rsidR="00A83CD6" w:rsidRDefault="00A83CD6" w:rsidP="00A83CD6"/>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A83CD6" w:rsidRPr="00A83CD6" w:rsidRDefault="00A83CD6" w:rsidP="00A83CD6">
            <w:pPr>
              <w:pStyle w:val="Closing"/>
              <w:spacing w:line="240" w:lineRule="auto"/>
              <w:ind w:left="0"/>
              <w:rPr>
                <w:rFonts w:asciiTheme="minorHAnsi" w:hAnsiTheme="minorHAnsi" w:cs="Arial"/>
                <w:sz w:val="24"/>
                <w:szCs w:val="24"/>
                <w:lang w:val="en-GB"/>
              </w:rPr>
            </w:pPr>
            <w:r w:rsidRPr="00A83CD6">
              <w:rPr>
                <w:rFonts w:asciiTheme="minorHAnsi" w:hAnsiTheme="minorHAnsi" w:cs="Arial"/>
                <w:sz w:val="24"/>
                <w:szCs w:val="24"/>
                <w:lang w:val="en-GB"/>
              </w:rPr>
              <w:t>14.  Working at height</w:t>
            </w:r>
          </w:p>
        </w:tc>
        <w:tc>
          <w:tcPr>
            <w:tcW w:w="526" w:type="dxa"/>
            <w:tcBorders>
              <w:top w:val="single" w:sz="4" w:space="0" w:color="auto"/>
              <w:left w:val="nil"/>
              <w:bottom w:val="single" w:sz="4" w:space="0" w:color="auto"/>
              <w:right w:val="single" w:sz="4" w:space="0" w:color="auto"/>
            </w:tcBorders>
            <w:hideMark/>
          </w:tcPr>
          <w:p w:rsidR="00A83CD6" w:rsidRPr="00A83CD6" w:rsidRDefault="00A83CD6" w:rsidP="00A83CD6">
            <w:pPr>
              <w:pStyle w:val="Closing"/>
              <w:spacing w:line="240" w:lineRule="auto"/>
              <w:ind w:left="0"/>
              <w:rPr>
                <w:rFonts w:asciiTheme="minorHAnsi" w:hAnsiTheme="minorHAnsi" w:cs="Arial"/>
                <w:sz w:val="24"/>
                <w:szCs w:val="24"/>
                <w:lang w:val="en-GB"/>
              </w:rPr>
            </w:pPr>
            <w:r w:rsidRPr="00A83CD6">
              <w:rPr>
                <w:rFonts w:asciiTheme="minorHAnsi" w:hAnsiTheme="minorHAnsi" w:cs="Arial"/>
                <w:noProof/>
                <w:sz w:val="24"/>
                <w:szCs w:val="24"/>
                <w:lang w:val="en-GB" w:eastAsia="en-GB"/>
              </w:rPr>
              <mc:AlternateContent>
                <mc:Choice Requires="wps">
                  <w:drawing>
                    <wp:anchor distT="0" distB="0" distL="114300" distR="114300" simplePos="0" relativeHeight="251664384" behindDoc="0" locked="0" layoutInCell="1" allowOverlap="1">
                      <wp:simplePos x="0" y="0"/>
                      <wp:positionH relativeFrom="column">
                        <wp:posOffset>-50165</wp:posOffset>
                      </wp:positionH>
                      <wp:positionV relativeFrom="paragraph">
                        <wp:posOffset>39370</wp:posOffset>
                      </wp:positionV>
                      <wp:extent cx="241300" cy="241300"/>
                      <wp:effectExtent l="0" t="0" r="25400" b="254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83CD6" w:rsidRDefault="00A83CD6" w:rsidP="00A83C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29" type="#_x0000_t202" style="position:absolute;margin-left:-3.95pt;margin-top:3.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">
                      <v:textbox>
                        <w:txbxContent>
                          <w:p w:rsidR="00A83CD6" w:rsidRDefault="00A83CD6" w:rsidP="00A83CD6"/>
                        </w:txbxContent>
                      </v:textbox>
                    </v:shape>
                  </w:pict>
                </mc:Fallback>
              </mc:AlternateContent>
            </w:r>
          </w:p>
        </w:tc>
      </w:tr>
      <w:tr w:rsidR="00A83CD6" w:rsidRPr="00A83CD6" w:rsidTr="002419BB">
        <w:trPr>
          <w:trHeight w:val="560"/>
        </w:trPr>
        <w:tc>
          <w:tcPr>
            <w:tcW w:w="4114" w:type="dxa"/>
            <w:tcBorders>
              <w:top w:val="single" w:sz="4" w:space="0" w:color="auto"/>
              <w:left w:val="single" w:sz="4" w:space="0" w:color="auto"/>
              <w:bottom w:val="single" w:sz="4" w:space="0" w:color="auto"/>
              <w:right w:val="nil"/>
            </w:tcBorders>
            <w:hideMark/>
          </w:tcPr>
          <w:p w:rsidR="00A83CD6" w:rsidRPr="00A83CD6" w:rsidRDefault="00A83CD6" w:rsidP="00A83CD6">
            <w:pPr>
              <w:pStyle w:val="Closing"/>
              <w:numPr>
                <w:ilvl w:val="0"/>
                <w:numId w:val="3"/>
              </w:numPr>
              <w:spacing w:line="240" w:lineRule="auto"/>
              <w:ind w:left="318" w:hanging="318"/>
              <w:rPr>
                <w:rFonts w:asciiTheme="minorHAnsi" w:hAnsiTheme="minorHAnsi" w:cs="Arial"/>
                <w:iCs/>
                <w:sz w:val="24"/>
                <w:szCs w:val="24"/>
                <w:lang w:val="en-GB"/>
              </w:rPr>
            </w:pPr>
            <w:r w:rsidRPr="00A83CD6">
              <w:rPr>
                <w:rFonts w:asciiTheme="minorHAnsi" w:hAnsiTheme="minorHAnsi" w:cs="Arial"/>
                <w:sz w:val="24"/>
                <w:szCs w:val="24"/>
                <w:lang w:val="en-GB"/>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hideMark/>
          </w:tcPr>
          <w:p w:rsidR="00A83CD6" w:rsidRPr="00A83CD6" w:rsidRDefault="00A83CD6" w:rsidP="00A83CD6">
            <w:pPr>
              <w:pStyle w:val="Closing"/>
              <w:spacing w:line="240" w:lineRule="auto"/>
              <w:ind w:left="318" w:hanging="318"/>
              <w:rPr>
                <w:rFonts w:asciiTheme="minorHAnsi" w:hAnsiTheme="minorHAnsi" w:cs="Arial"/>
                <w:sz w:val="24"/>
                <w:szCs w:val="24"/>
                <w:lang w:val="en-GB"/>
              </w:rPr>
            </w:pPr>
            <w:r w:rsidRPr="00A83CD6">
              <w:rPr>
                <w:rFonts w:asciiTheme="minorHAnsi" w:hAnsiTheme="minorHAnsi" w:cs="Arial"/>
                <w:noProof/>
                <w:sz w:val="24"/>
                <w:szCs w:val="24"/>
                <w:lang w:val="en-GB" w:eastAsia="en-GB"/>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58420</wp:posOffset>
                      </wp:positionV>
                      <wp:extent cx="241300" cy="241300"/>
                      <wp:effectExtent l="0" t="0" r="25400" b="254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83CD6" w:rsidRDefault="00A83CD6" w:rsidP="00A83C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0" type="#_x0000_t202" style="position:absolute;left:0;text-align:left;margin-left:-3.25pt;margin-top:4.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B3aLgfKQIAAFgEAAAOAAAAAAAAAAAAAAAAAC4CAABkcnMvZTJv&#10;RG9jLnhtbFBLAQItABQABgAIAAAAIQAHl0Ye3QAAAAYBAAAPAAAAAAAAAAAAAAAAAIMEAABkcnMv&#10;ZG93bnJldi54bWxQSwUGAAAAAAQABADzAAAAjQUAAAAA&#10;">
                      <v:textbox>
                        <w:txbxContent>
                          <w:p w:rsidR="00A83CD6" w:rsidRDefault="00A83CD6" w:rsidP="00A83CD6"/>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A83CD6" w:rsidRPr="00A83CD6" w:rsidRDefault="00A83CD6" w:rsidP="00A83CD6">
            <w:pPr>
              <w:pStyle w:val="Closing"/>
              <w:spacing w:line="240" w:lineRule="auto"/>
              <w:ind w:left="382" w:hanging="382"/>
              <w:rPr>
                <w:rFonts w:asciiTheme="minorHAnsi" w:hAnsiTheme="minorHAnsi" w:cs="Arial"/>
                <w:sz w:val="24"/>
                <w:szCs w:val="24"/>
                <w:lang w:val="en-GB"/>
              </w:rPr>
            </w:pPr>
            <w:r w:rsidRPr="00A83CD6">
              <w:rPr>
                <w:rFonts w:asciiTheme="minorHAnsi" w:hAnsiTheme="minorHAnsi" w:cs="Arial"/>
                <w:sz w:val="24"/>
                <w:szCs w:val="24"/>
                <w:lang w:val="en-GB"/>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hideMark/>
          </w:tcPr>
          <w:p w:rsidR="00A83CD6" w:rsidRPr="00A83CD6" w:rsidRDefault="00A83CD6" w:rsidP="00A83CD6">
            <w:pPr>
              <w:pStyle w:val="Closing"/>
              <w:spacing w:line="240" w:lineRule="auto"/>
              <w:ind w:left="0"/>
              <w:rPr>
                <w:rFonts w:asciiTheme="minorHAnsi" w:hAnsiTheme="minorHAnsi" w:cs="Arial"/>
                <w:sz w:val="24"/>
                <w:szCs w:val="24"/>
                <w:lang w:val="en-GB"/>
              </w:rPr>
            </w:pPr>
            <w:r w:rsidRPr="00A83CD6">
              <w:rPr>
                <w:rFonts w:asciiTheme="minorHAnsi" w:hAnsiTheme="minorHAnsi" w:cs="Arial"/>
                <w:noProof/>
                <w:sz w:val="24"/>
                <w:szCs w:val="24"/>
                <w:lang w:val="en-GB" w:eastAsia="en-GB"/>
              </w:rPr>
              <mc:AlternateContent>
                <mc:Choice Requires="wps">
                  <w:drawing>
                    <wp:anchor distT="0" distB="0" distL="114300" distR="114300" simplePos="0" relativeHeight="251666432" behindDoc="0" locked="0" layoutInCell="1" allowOverlap="1">
                      <wp:simplePos x="0" y="0"/>
                      <wp:positionH relativeFrom="column">
                        <wp:posOffset>-50165</wp:posOffset>
                      </wp:positionH>
                      <wp:positionV relativeFrom="paragraph">
                        <wp:posOffset>58420</wp:posOffset>
                      </wp:positionV>
                      <wp:extent cx="241300" cy="241300"/>
                      <wp:effectExtent l="0" t="0" r="25400" b="254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83CD6" w:rsidRDefault="00A83CD6" w:rsidP="00A83C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1" type="#_x0000_t202" style="position:absolute;margin-left:-3.95pt;margin-top:4.6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aM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">
                      <v:textbox>
                        <w:txbxContent>
                          <w:p w:rsidR="00A83CD6" w:rsidRDefault="00A83CD6" w:rsidP="00A83CD6"/>
                        </w:txbxContent>
                      </v:textbox>
                    </v:shape>
                  </w:pict>
                </mc:Fallback>
              </mc:AlternateContent>
            </w:r>
          </w:p>
        </w:tc>
      </w:tr>
      <w:tr w:rsidR="00A83CD6" w:rsidRPr="00A83CD6" w:rsidTr="002419BB">
        <w:trPr>
          <w:trHeight w:val="560"/>
        </w:trPr>
        <w:tc>
          <w:tcPr>
            <w:tcW w:w="4114" w:type="dxa"/>
            <w:tcBorders>
              <w:top w:val="single" w:sz="4" w:space="0" w:color="auto"/>
              <w:left w:val="single" w:sz="4" w:space="0" w:color="auto"/>
              <w:bottom w:val="single" w:sz="4" w:space="0" w:color="auto"/>
              <w:right w:val="nil"/>
            </w:tcBorders>
            <w:hideMark/>
          </w:tcPr>
          <w:p w:rsidR="00A83CD6" w:rsidRPr="00A83CD6" w:rsidRDefault="00A83CD6" w:rsidP="00A83CD6">
            <w:pPr>
              <w:pStyle w:val="Closing"/>
              <w:numPr>
                <w:ilvl w:val="0"/>
                <w:numId w:val="3"/>
              </w:numPr>
              <w:spacing w:line="240" w:lineRule="auto"/>
              <w:ind w:left="318" w:hanging="318"/>
              <w:rPr>
                <w:rFonts w:asciiTheme="minorHAnsi" w:hAnsiTheme="minorHAnsi" w:cs="Arial"/>
                <w:sz w:val="24"/>
                <w:szCs w:val="24"/>
                <w:lang w:val="en-GB"/>
              </w:rPr>
            </w:pPr>
            <w:r w:rsidRPr="00A83CD6">
              <w:rPr>
                <w:rFonts w:asciiTheme="minorHAnsi" w:hAnsiTheme="minorHAnsi" w:cs="Arial"/>
                <w:sz w:val="24"/>
                <w:szCs w:val="24"/>
                <w:lang w:val="en-GB"/>
              </w:rPr>
              <w:t xml:space="preserve">Genetically modified Organisms                        </w:t>
            </w:r>
          </w:p>
        </w:tc>
        <w:tc>
          <w:tcPr>
            <w:tcW w:w="500" w:type="dxa"/>
            <w:tcBorders>
              <w:top w:val="single" w:sz="4" w:space="0" w:color="auto"/>
              <w:left w:val="nil"/>
              <w:bottom w:val="single" w:sz="4" w:space="0" w:color="auto"/>
              <w:right w:val="single" w:sz="4" w:space="0" w:color="auto"/>
            </w:tcBorders>
            <w:hideMark/>
          </w:tcPr>
          <w:p w:rsidR="00A83CD6" w:rsidRPr="00A83CD6" w:rsidRDefault="00A83CD6" w:rsidP="00A83CD6">
            <w:pPr>
              <w:pStyle w:val="Closing"/>
              <w:spacing w:line="240" w:lineRule="auto"/>
              <w:ind w:left="318" w:hanging="318"/>
              <w:rPr>
                <w:rFonts w:asciiTheme="minorHAnsi" w:hAnsiTheme="minorHAnsi" w:cs="Arial"/>
                <w:sz w:val="24"/>
                <w:szCs w:val="24"/>
                <w:lang w:val="en-GB"/>
              </w:rPr>
            </w:pPr>
            <w:r w:rsidRPr="00A83CD6">
              <w:rPr>
                <w:rFonts w:asciiTheme="minorHAnsi" w:hAnsiTheme="minorHAnsi" w:cs="Arial"/>
                <w:noProof/>
                <w:sz w:val="24"/>
                <w:szCs w:val="24"/>
                <w:lang w:val="en-GB" w:eastAsia="en-GB"/>
              </w:rPr>
              <mc:AlternateContent>
                <mc:Choice Requires="wps">
                  <w:drawing>
                    <wp:anchor distT="0" distB="0" distL="114300" distR="114300" simplePos="0" relativeHeight="251667456" behindDoc="0" locked="0" layoutInCell="1" allowOverlap="1">
                      <wp:simplePos x="0" y="0"/>
                      <wp:positionH relativeFrom="column">
                        <wp:posOffset>-41275</wp:posOffset>
                      </wp:positionH>
                      <wp:positionV relativeFrom="paragraph">
                        <wp:posOffset>61595</wp:posOffset>
                      </wp:positionV>
                      <wp:extent cx="241300" cy="241300"/>
                      <wp:effectExtent l="0" t="0" r="25400" b="254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83CD6" w:rsidRDefault="00A83CD6" w:rsidP="00A83C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2" type="#_x0000_t202" style="position:absolute;left:0;text-align:left;margin-left:-3.25pt;margin-top:4.8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EvPv4oAgAAWAQAAA4AAAAAAAAAAAAAAAAALgIAAGRycy9lMm9E&#10;b2MueG1sUEsBAi0AFAAGAAgAAAAhANdeyGfdAAAABgEAAA8AAAAAAAAAAAAAAAAAggQAAGRycy9k&#10;b3ducmV2LnhtbFBLBQYAAAAABAAEAPMAAACMBQAAAAA=&#10;">
                      <v:textbox>
                        <w:txbxContent>
                          <w:p w:rsidR="00A83CD6" w:rsidRDefault="00A83CD6" w:rsidP="00A83CD6"/>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A83CD6" w:rsidRPr="00A83CD6" w:rsidRDefault="00A83CD6" w:rsidP="00A83CD6">
            <w:pPr>
              <w:pStyle w:val="Closing"/>
              <w:spacing w:line="240" w:lineRule="auto"/>
              <w:ind w:left="0"/>
              <w:rPr>
                <w:rFonts w:asciiTheme="minorHAnsi" w:hAnsiTheme="minorHAnsi" w:cs="Arial"/>
                <w:sz w:val="24"/>
                <w:szCs w:val="24"/>
                <w:lang w:val="en-GB"/>
              </w:rPr>
            </w:pPr>
            <w:r w:rsidRPr="00A83CD6">
              <w:rPr>
                <w:rFonts w:asciiTheme="minorHAnsi" w:hAnsiTheme="minorHAnsi" w:cs="Arial"/>
                <w:sz w:val="24"/>
                <w:szCs w:val="24"/>
                <w:lang w:val="en-GB"/>
              </w:rPr>
              <w:t>16.  Confined spaces</w:t>
            </w:r>
          </w:p>
        </w:tc>
        <w:tc>
          <w:tcPr>
            <w:tcW w:w="526" w:type="dxa"/>
            <w:tcBorders>
              <w:top w:val="single" w:sz="4" w:space="0" w:color="auto"/>
              <w:left w:val="nil"/>
              <w:bottom w:val="single" w:sz="4" w:space="0" w:color="auto"/>
              <w:right w:val="single" w:sz="4" w:space="0" w:color="auto"/>
            </w:tcBorders>
            <w:hideMark/>
          </w:tcPr>
          <w:p w:rsidR="00A83CD6" w:rsidRPr="00A83CD6" w:rsidRDefault="00A83CD6" w:rsidP="00A83CD6">
            <w:pPr>
              <w:pStyle w:val="Closing"/>
              <w:spacing w:line="240" w:lineRule="auto"/>
              <w:ind w:left="0"/>
              <w:rPr>
                <w:rFonts w:asciiTheme="minorHAnsi" w:hAnsiTheme="minorHAnsi" w:cs="Arial"/>
                <w:sz w:val="24"/>
                <w:szCs w:val="24"/>
                <w:lang w:val="en-GB"/>
              </w:rPr>
            </w:pPr>
            <w:r w:rsidRPr="00A83CD6">
              <w:rPr>
                <w:rFonts w:asciiTheme="minorHAnsi" w:hAnsiTheme="minorHAnsi" w:cs="Arial"/>
                <w:noProof/>
                <w:sz w:val="24"/>
                <w:szCs w:val="24"/>
                <w:lang w:val="en-GB" w:eastAsia="en-GB"/>
              </w:rPr>
              <mc:AlternateContent>
                <mc:Choice Requires="wps">
                  <w:drawing>
                    <wp:anchor distT="0" distB="0" distL="114300" distR="114300" simplePos="0" relativeHeight="251668480" behindDoc="0" locked="0" layoutInCell="1" allowOverlap="1">
                      <wp:simplePos x="0" y="0"/>
                      <wp:positionH relativeFrom="column">
                        <wp:posOffset>-50165</wp:posOffset>
                      </wp:positionH>
                      <wp:positionV relativeFrom="paragraph">
                        <wp:posOffset>61595</wp:posOffset>
                      </wp:positionV>
                      <wp:extent cx="241300" cy="241300"/>
                      <wp:effectExtent l="0" t="0" r="25400" b="254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83CD6" w:rsidRDefault="00A83CD6" w:rsidP="00A83C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3" type="#_x0000_t202" style="position:absolute;margin-left:-3.9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EqHrk0pAgAAWAQAAA4AAAAAAAAAAAAAAAAALgIAAGRycy9lMm9E&#10;b2MueG1sUEsBAi0AFAAGAAgAAAAhALgTwaDcAAAABgEAAA8AAAAAAAAAAAAAAAAAgwQAAGRycy9k&#10;b3ducmV2LnhtbFBLBQYAAAAABAAEAPMAAACMBQAAAAA=&#10;">
                      <v:textbox>
                        <w:txbxContent>
                          <w:p w:rsidR="00A83CD6" w:rsidRDefault="00A83CD6" w:rsidP="00A83CD6"/>
                        </w:txbxContent>
                      </v:textbox>
                    </v:shape>
                  </w:pict>
                </mc:Fallback>
              </mc:AlternateContent>
            </w:r>
          </w:p>
        </w:tc>
      </w:tr>
      <w:tr w:rsidR="00A83CD6" w:rsidRPr="00A83CD6" w:rsidTr="002419BB">
        <w:trPr>
          <w:trHeight w:val="560"/>
        </w:trPr>
        <w:tc>
          <w:tcPr>
            <w:tcW w:w="4114" w:type="dxa"/>
            <w:tcBorders>
              <w:top w:val="single" w:sz="4" w:space="0" w:color="auto"/>
              <w:left w:val="single" w:sz="4" w:space="0" w:color="auto"/>
              <w:bottom w:val="single" w:sz="4" w:space="0" w:color="auto"/>
              <w:right w:val="nil"/>
            </w:tcBorders>
            <w:hideMark/>
          </w:tcPr>
          <w:p w:rsidR="00A83CD6" w:rsidRPr="00A83CD6" w:rsidRDefault="00A83CD6" w:rsidP="00A83CD6">
            <w:pPr>
              <w:pStyle w:val="Closing"/>
              <w:numPr>
                <w:ilvl w:val="0"/>
                <w:numId w:val="3"/>
              </w:numPr>
              <w:spacing w:line="240" w:lineRule="auto"/>
              <w:ind w:left="318" w:hanging="318"/>
              <w:rPr>
                <w:rFonts w:asciiTheme="minorHAnsi" w:hAnsiTheme="minorHAnsi" w:cs="Arial"/>
                <w:sz w:val="24"/>
                <w:szCs w:val="24"/>
                <w:lang w:val="en-GB"/>
              </w:rPr>
            </w:pPr>
            <w:r w:rsidRPr="00A83CD6">
              <w:rPr>
                <w:rFonts w:asciiTheme="minorHAnsi" w:hAnsiTheme="minorHAnsi" w:cs="Arial"/>
                <w:sz w:val="24"/>
                <w:szCs w:val="24"/>
                <w:lang w:val="en-GB"/>
              </w:rPr>
              <w:t xml:space="preserve">Noise &gt; 80 </w:t>
            </w:r>
            <w:proofErr w:type="spellStart"/>
            <w:r w:rsidRPr="00A83CD6">
              <w:rPr>
                <w:rFonts w:asciiTheme="minorHAnsi" w:hAnsiTheme="minorHAnsi" w:cs="Arial"/>
                <w:sz w:val="24"/>
                <w:szCs w:val="24"/>
                <w:lang w:val="en-GB"/>
              </w:rPr>
              <w:t>DbA</w:t>
            </w:r>
            <w:proofErr w:type="spellEnd"/>
            <w:r w:rsidRPr="00A83CD6">
              <w:rPr>
                <w:rFonts w:asciiTheme="minorHAnsi" w:hAnsiTheme="minorHAnsi" w:cs="Arial"/>
                <w:sz w:val="24"/>
                <w:szCs w:val="24"/>
                <w:lang w:val="en-GB"/>
              </w:rPr>
              <w:t xml:space="preserve">                                                 </w:t>
            </w:r>
          </w:p>
        </w:tc>
        <w:tc>
          <w:tcPr>
            <w:tcW w:w="500" w:type="dxa"/>
            <w:tcBorders>
              <w:top w:val="single" w:sz="4" w:space="0" w:color="auto"/>
              <w:left w:val="nil"/>
              <w:bottom w:val="single" w:sz="4" w:space="0" w:color="auto"/>
              <w:right w:val="single" w:sz="4" w:space="0" w:color="auto"/>
            </w:tcBorders>
            <w:hideMark/>
          </w:tcPr>
          <w:p w:rsidR="00A83CD6" w:rsidRPr="00A83CD6" w:rsidRDefault="00A83CD6" w:rsidP="00A83CD6">
            <w:pPr>
              <w:pStyle w:val="Closing"/>
              <w:spacing w:line="240" w:lineRule="auto"/>
              <w:ind w:left="318" w:hanging="318"/>
              <w:rPr>
                <w:rFonts w:asciiTheme="minorHAnsi" w:hAnsiTheme="minorHAnsi" w:cs="Arial"/>
                <w:sz w:val="24"/>
                <w:szCs w:val="24"/>
                <w:lang w:val="en-GB"/>
              </w:rPr>
            </w:pPr>
            <w:r w:rsidRPr="00A83CD6">
              <w:rPr>
                <w:rFonts w:asciiTheme="minorHAnsi" w:hAnsiTheme="minorHAnsi" w:cs="Arial"/>
                <w:noProof/>
                <w:sz w:val="24"/>
                <w:szCs w:val="24"/>
                <w:lang w:val="en-GB" w:eastAsia="en-GB"/>
              </w:rPr>
              <mc:AlternateContent>
                <mc:Choice Requires="wps">
                  <w:drawing>
                    <wp:anchor distT="0" distB="0" distL="114300" distR="114300" simplePos="0" relativeHeight="251669504" behindDoc="0" locked="0" layoutInCell="1" allowOverlap="1">
                      <wp:simplePos x="0" y="0"/>
                      <wp:positionH relativeFrom="column">
                        <wp:posOffset>-41275</wp:posOffset>
                      </wp:positionH>
                      <wp:positionV relativeFrom="paragraph">
                        <wp:posOffset>33020</wp:posOffset>
                      </wp:positionV>
                      <wp:extent cx="241300" cy="241300"/>
                      <wp:effectExtent l="0" t="0" r="25400" b="254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83CD6" w:rsidRDefault="00A83CD6" w:rsidP="00A83C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4" type="#_x0000_t202" style="position:absolute;left:0;text-align:left;margin-left:-3.25pt;margin-top:2.6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">
                      <v:textbox>
                        <w:txbxContent>
                          <w:p w:rsidR="00A83CD6" w:rsidRDefault="00A83CD6" w:rsidP="00A83CD6"/>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A83CD6" w:rsidRPr="00A83CD6" w:rsidRDefault="00A83CD6" w:rsidP="00A83CD6">
            <w:pPr>
              <w:pStyle w:val="Closing"/>
              <w:spacing w:line="240" w:lineRule="auto"/>
              <w:ind w:left="0"/>
              <w:rPr>
                <w:rFonts w:asciiTheme="minorHAnsi" w:hAnsiTheme="minorHAnsi" w:cs="Arial"/>
                <w:sz w:val="24"/>
                <w:szCs w:val="24"/>
                <w:lang w:val="en-GB"/>
              </w:rPr>
            </w:pPr>
            <w:r w:rsidRPr="00A83CD6">
              <w:rPr>
                <w:rFonts w:asciiTheme="minorHAnsi" w:hAnsiTheme="minorHAnsi" w:cs="Arial"/>
                <w:sz w:val="24"/>
                <w:szCs w:val="24"/>
                <w:lang w:val="en-GB"/>
              </w:rPr>
              <w:t xml:space="preserve">17.  Vibrating tools                                             </w:t>
            </w:r>
          </w:p>
        </w:tc>
        <w:tc>
          <w:tcPr>
            <w:tcW w:w="526" w:type="dxa"/>
            <w:tcBorders>
              <w:top w:val="single" w:sz="4" w:space="0" w:color="auto"/>
              <w:left w:val="nil"/>
              <w:bottom w:val="single" w:sz="4" w:space="0" w:color="auto"/>
              <w:right w:val="single" w:sz="4" w:space="0" w:color="auto"/>
            </w:tcBorders>
            <w:hideMark/>
          </w:tcPr>
          <w:p w:rsidR="00A83CD6" w:rsidRPr="00A83CD6" w:rsidRDefault="00A83CD6" w:rsidP="00A83CD6">
            <w:pPr>
              <w:pStyle w:val="Closing"/>
              <w:spacing w:line="240" w:lineRule="auto"/>
              <w:ind w:left="0"/>
              <w:rPr>
                <w:rFonts w:asciiTheme="minorHAnsi" w:hAnsiTheme="minorHAnsi" w:cs="Arial"/>
                <w:sz w:val="24"/>
                <w:szCs w:val="24"/>
                <w:lang w:val="en-GB"/>
              </w:rPr>
            </w:pPr>
            <w:r w:rsidRPr="00A83CD6">
              <w:rPr>
                <w:rFonts w:asciiTheme="minorHAnsi" w:hAnsiTheme="minorHAnsi" w:cs="Arial"/>
                <w:noProof/>
                <w:sz w:val="24"/>
                <w:szCs w:val="24"/>
                <w:lang w:val="en-GB" w:eastAsia="en-GB"/>
              </w:rPr>
              <mc:AlternateContent>
                <mc:Choice Requires="wps">
                  <w:drawing>
                    <wp:anchor distT="0" distB="0" distL="114300" distR="114300" simplePos="0" relativeHeight="251670528" behindDoc="0" locked="0" layoutInCell="1" allowOverlap="1">
                      <wp:simplePos x="0" y="0"/>
                      <wp:positionH relativeFrom="column">
                        <wp:posOffset>-50165</wp:posOffset>
                      </wp:positionH>
                      <wp:positionV relativeFrom="paragraph">
                        <wp:posOffset>80645</wp:posOffset>
                      </wp:positionV>
                      <wp:extent cx="241300" cy="241300"/>
                      <wp:effectExtent l="0" t="0" r="25400" b="254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83CD6" w:rsidRDefault="00A83CD6" w:rsidP="00A83C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5" type="#_x0000_t202" style="position:absolute;margin-left:-3.9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CrWq6EKQIAAFgEAAAOAAAAAAAAAAAAAAAAAC4CAABkcnMvZTJv&#10;RG9jLnhtbFBLAQItABQABgAIAAAAIQANsXN13QAAAAcBAAAPAAAAAAAAAAAAAAAAAIMEAABkcnMv&#10;ZG93bnJldi54bWxQSwUGAAAAAAQABADzAAAAjQUAAAAA&#10;">
                      <v:textbox>
                        <w:txbxContent>
                          <w:p w:rsidR="00A83CD6" w:rsidRDefault="00A83CD6" w:rsidP="00A83CD6"/>
                        </w:txbxContent>
                      </v:textbox>
                    </v:shape>
                  </w:pict>
                </mc:Fallback>
              </mc:AlternateContent>
            </w:r>
          </w:p>
        </w:tc>
      </w:tr>
      <w:tr w:rsidR="00A83CD6" w:rsidRPr="00A83CD6" w:rsidTr="002419BB">
        <w:trPr>
          <w:trHeight w:val="560"/>
        </w:trPr>
        <w:tc>
          <w:tcPr>
            <w:tcW w:w="4114" w:type="dxa"/>
            <w:tcBorders>
              <w:top w:val="single" w:sz="4" w:space="0" w:color="auto"/>
              <w:left w:val="single" w:sz="4" w:space="0" w:color="auto"/>
              <w:bottom w:val="single" w:sz="4" w:space="0" w:color="auto"/>
              <w:right w:val="nil"/>
            </w:tcBorders>
            <w:hideMark/>
          </w:tcPr>
          <w:p w:rsidR="00A83CD6" w:rsidRPr="00A83CD6" w:rsidRDefault="00A83CD6" w:rsidP="00A83CD6">
            <w:pPr>
              <w:pStyle w:val="Closing"/>
              <w:numPr>
                <w:ilvl w:val="0"/>
                <w:numId w:val="3"/>
              </w:numPr>
              <w:spacing w:line="240" w:lineRule="auto"/>
              <w:ind w:left="318" w:hanging="318"/>
              <w:rPr>
                <w:rFonts w:asciiTheme="minorHAnsi" w:hAnsiTheme="minorHAnsi" w:cs="Arial"/>
                <w:sz w:val="24"/>
                <w:szCs w:val="24"/>
                <w:lang w:val="en-GB"/>
              </w:rPr>
            </w:pPr>
            <w:r w:rsidRPr="00A83CD6">
              <w:rPr>
                <w:rFonts w:asciiTheme="minorHAnsi" w:hAnsiTheme="minorHAnsi" w:cs="Arial"/>
                <w:sz w:val="24"/>
                <w:szCs w:val="24"/>
                <w:lang w:val="en-GB"/>
              </w:rPr>
              <w:t>Night Working</w:t>
            </w:r>
          </w:p>
          <w:p w:rsidR="00A83CD6" w:rsidRPr="00A83CD6" w:rsidRDefault="00A83CD6" w:rsidP="00A83CD6">
            <w:pPr>
              <w:pStyle w:val="Closing"/>
              <w:spacing w:line="240" w:lineRule="auto"/>
              <w:ind w:left="318" w:hanging="318"/>
              <w:rPr>
                <w:rFonts w:asciiTheme="minorHAnsi" w:hAnsiTheme="minorHAnsi" w:cs="Arial"/>
                <w:sz w:val="24"/>
                <w:szCs w:val="24"/>
                <w:lang w:val="en-GB"/>
              </w:rPr>
            </w:pPr>
            <w:r w:rsidRPr="00A83CD6">
              <w:rPr>
                <w:rFonts w:asciiTheme="minorHAnsi" w:hAnsiTheme="minorHAnsi" w:cs="Arial"/>
                <w:sz w:val="24"/>
                <w:szCs w:val="24"/>
                <w:lang w:val="en-GB"/>
              </w:rPr>
              <w:t xml:space="preserve">     (between 2200 hrs and 0600 hrs)</w:t>
            </w:r>
          </w:p>
        </w:tc>
        <w:tc>
          <w:tcPr>
            <w:tcW w:w="500" w:type="dxa"/>
            <w:tcBorders>
              <w:top w:val="single" w:sz="4" w:space="0" w:color="auto"/>
              <w:left w:val="nil"/>
              <w:bottom w:val="single" w:sz="4" w:space="0" w:color="auto"/>
              <w:right w:val="single" w:sz="4" w:space="0" w:color="auto"/>
            </w:tcBorders>
            <w:hideMark/>
          </w:tcPr>
          <w:p w:rsidR="00A83CD6" w:rsidRPr="00A83CD6" w:rsidRDefault="00A83CD6" w:rsidP="00A83CD6">
            <w:pPr>
              <w:pStyle w:val="Closing"/>
              <w:spacing w:line="240" w:lineRule="auto"/>
              <w:ind w:left="318" w:hanging="318"/>
              <w:rPr>
                <w:rFonts w:asciiTheme="minorHAnsi" w:hAnsiTheme="minorHAnsi" w:cs="Arial"/>
                <w:sz w:val="24"/>
                <w:szCs w:val="24"/>
                <w:lang w:val="en-GB"/>
              </w:rPr>
            </w:pPr>
            <w:r w:rsidRPr="00A83CD6">
              <w:rPr>
                <w:rFonts w:asciiTheme="minorHAnsi" w:hAnsiTheme="minorHAnsi" w:cs="Arial"/>
                <w:noProof/>
                <w:sz w:val="24"/>
                <w:szCs w:val="24"/>
                <w:lang w:val="en-GB" w:eastAsia="en-GB"/>
              </w:rPr>
              <mc:AlternateContent>
                <mc:Choice Requires="wps">
                  <w:drawing>
                    <wp:anchor distT="0" distB="0" distL="114300" distR="114300" simplePos="0" relativeHeight="251671552" behindDoc="0" locked="0" layoutInCell="1" allowOverlap="1">
                      <wp:simplePos x="0" y="0"/>
                      <wp:positionH relativeFrom="column">
                        <wp:posOffset>-41275</wp:posOffset>
                      </wp:positionH>
                      <wp:positionV relativeFrom="paragraph">
                        <wp:posOffset>52070</wp:posOffset>
                      </wp:positionV>
                      <wp:extent cx="241300" cy="241300"/>
                      <wp:effectExtent l="0" t="0" r="25400" b="254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83CD6" w:rsidRDefault="00A83CD6" w:rsidP="00A83C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6" type="#_x0000_t202" style="position:absolute;left:0;text-align:left;margin-left:-3.25pt;margin-top:4.1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">
                      <v:textbox>
                        <w:txbxContent>
                          <w:p w:rsidR="00A83CD6" w:rsidRDefault="00A83CD6" w:rsidP="00A83CD6"/>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A83CD6" w:rsidRPr="00A83CD6" w:rsidRDefault="00A83CD6" w:rsidP="00A83CD6">
            <w:pPr>
              <w:pStyle w:val="Closing"/>
              <w:spacing w:line="240" w:lineRule="auto"/>
              <w:ind w:left="0"/>
              <w:rPr>
                <w:rFonts w:asciiTheme="minorHAnsi" w:hAnsiTheme="minorHAnsi" w:cs="Arial"/>
                <w:sz w:val="24"/>
                <w:szCs w:val="24"/>
                <w:lang w:val="en-GB"/>
              </w:rPr>
            </w:pPr>
            <w:r w:rsidRPr="00A83CD6">
              <w:rPr>
                <w:rFonts w:asciiTheme="minorHAnsi" w:hAnsiTheme="minorHAnsi" w:cs="Arial"/>
                <w:sz w:val="24"/>
                <w:szCs w:val="24"/>
                <w:lang w:val="en-GB"/>
              </w:rPr>
              <w:t>18.  Diving</w:t>
            </w:r>
          </w:p>
        </w:tc>
        <w:tc>
          <w:tcPr>
            <w:tcW w:w="526" w:type="dxa"/>
            <w:tcBorders>
              <w:top w:val="single" w:sz="4" w:space="0" w:color="auto"/>
              <w:left w:val="nil"/>
              <w:bottom w:val="single" w:sz="4" w:space="0" w:color="auto"/>
              <w:right w:val="single" w:sz="4" w:space="0" w:color="auto"/>
            </w:tcBorders>
            <w:hideMark/>
          </w:tcPr>
          <w:p w:rsidR="00A83CD6" w:rsidRPr="00A83CD6" w:rsidRDefault="00A83CD6" w:rsidP="00A83CD6">
            <w:pPr>
              <w:pStyle w:val="Closing"/>
              <w:spacing w:line="240" w:lineRule="auto"/>
              <w:ind w:left="0"/>
              <w:rPr>
                <w:rFonts w:asciiTheme="minorHAnsi" w:hAnsiTheme="minorHAnsi" w:cs="Arial"/>
                <w:sz w:val="24"/>
                <w:szCs w:val="24"/>
                <w:lang w:val="en-GB"/>
              </w:rPr>
            </w:pPr>
            <w:r w:rsidRPr="00A83CD6">
              <w:rPr>
                <w:rFonts w:asciiTheme="minorHAnsi" w:hAnsiTheme="minorHAnsi" w:cs="Arial"/>
                <w:noProof/>
                <w:sz w:val="24"/>
                <w:szCs w:val="24"/>
                <w:lang w:val="en-GB" w:eastAsia="en-GB"/>
              </w:rPr>
              <mc:AlternateContent>
                <mc:Choice Requires="wps">
                  <w:drawing>
                    <wp:anchor distT="0" distB="0" distL="114300" distR="114300" simplePos="0" relativeHeight="251672576" behindDoc="0" locked="0" layoutInCell="1" allowOverlap="1">
                      <wp:simplePos x="0" y="0"/>
                      <wp:positionH relativeFrom="column">
                        <wp:posOffset>-50165</wp:posOffset>
                      </wp:positionH>
                      <wp:positionV relativeFrom="paragraph">
                        <wp:posOffset>52070</wp:posOffset>
                      </wp:positionV>
                      <wp:extent cx="241300" cy="241300"/>
                      <wp:effectExtent l="0" t="0" r="25400" b="254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83CD6" w:rsidRDefault="00A83CD6" w:rsidP="00A83C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7" type="#_x0000_t202" style="position:absolute;margin-left:-3.95pt;margin-top:4.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eRMJw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Nt3kTCcCAABZBAAADgAAAAAAAAAAAAAAAAAuAgAAZHJzL2Uyb0Rv&#10;Yy54bWxQSwECLQAUAAYACAAAACEAuzVYKd0AAAAGAQAADwAAAAAAAAAAAAAAAACBBAAAZHJzL2Rv&#10;d25yZXYueG1sUEsFBgAAAAAEAAQA8wAAAIsFAAAAAA==&#10;">
                      <v:textbox>
                        <w:txbxContent>
                          <w:p w:rsidR="00A83CD6" w:rsidRDefault="00A83CD6" w:rsidP="00A83CD6"/>
                        </w:txbxContent>
                      </v:textbox>
                    </v:shape>
                  </w:pict>
                </mc:Fallback>
              </mc:AlternateContent>
            </w:r>
          </w:p>
        </w:tc>
      </w:tr>
      <w:tr w:rsidR="00A83CD6" w:rsidRPr="00A83CD6" w:rsidTr="002419BB">
        <w:trPr>
          <w:trHeight w:val="560"/>
        </w:trPr>
        <w:tc>
          <w:tcPr>
            <w:tcW w:w="4114" w:type="dxa"/>
            <w:tcBorders>
              <w:top w:val="single" w:sz="4" w:space="0" w:color="auto"/>
              <w:left w:val="single" w:sz="4" w:space="0" w:color="auto"/>
              <w:bottom w:val="single" w:sz="4" w:space="0" w:color="auto"/>
              <w:right w:val="nil"/>
            </w:tcBorders>
            <w:hideMark/>
          </w:tcPr>
          <w:p w:rsidR="00A83CD6" w:rsidRPr="00A83CD6" w:rsidRDefault="00A83CD6" w:rsidP="00A83CD6">
            <w:pPr>
              <w:pStyle w:val="Closing"/>
              <w:numPr>
                <w:ilvl w:val="0"/>
                <w:numId w:val="3"/>
              </w:numPr>
              <w:spacing w:line="240" w:lineRule="auto"/>
              <w:ind w:left="318" w:hanging="318"/>
              <w:rPr>
                <w:rFonts w:asciiTheme="minorHAnsi" w:hAnsiTheme="minorHAnsi" w:cs="Arial"/>
                <w:sz w:val="24"/>
                <w:szCs w:val="24"/>
                <w:lang w:val="en-GB"/>
              </w:rPr>
            </w:pPr>
            <w:r w:rsidRPr="00A83CD6">
              <w:rPr>
                <w:rFonts w:asciiTheme="minorHAnsi" w:hAnsiTheme="minorHAnsi" w:cs="Arial"/>
                <w:sz w:val="24"/>
                <w:szCs w:val="24"/>
                <w:lang w:val="en-GB"/>
              </w:rPr>
              <w:t>Display screen equipment (including lone working)</w:t>
            </w:r>
          </w:p>
        </w:tc>
        <w:tc>
          <w:tcPr>
            <w:tcW w:w="500" w:type="dxa"/>
            <w:tcBorders>
              <w:top w:val="single" w:sz="4" w:space="0" w:color="auto"/>
              <w:left w:val="nil"/>
              <w:bottom w:val="single" w:sz="4" w:space="0" w:color="auto"/>
              <w:right w:val="single" w:sz="4" w:space="0" w:color="auto"/>
            </w:tcBorders>
            <w:hideMark/>
          </w:tcPr>
          <w:p w:rsidR="00A83CD6" w:rsidRPr="00A83CD6" w:rsidRDefault="00A83CD6" w:rsidP="00A83CD6">
            <w:pPr>
              <w:pStyle w:val="Closing"/>
              <w:spacing w:line="240" w:lineRule="auto"/>
              <w:ind w:left="318" w:hanging="318"/>
              <w:rPr>
                <w:rFonts w:asciiTheme="minorHAnsi" w:hAnsiTheme="minorHAnsi" w:cs="Arial"/>
                <w:sz w:val="24"/>
                <w:szCs w:val="24"/>
                <w:lang w:val="en-GB"/>
              </w:rPr>
            </w:pPr>
            <w:r w:rsidRPr="00A83CD6">
              <w:rPr>
                <w:rFonts w:asciiTheme="minorHAnsi" w:hAnsiTheme="minorHAnsi" w:cs="Arial"/>
                <w:noProof/>
                <w:sz w:val="24"/>
                <w:szCs w:val="24"/>
                <w:lang w:val="en-GB" w:eastAsia="en-GB"/>
              </w:rPr>
              <mc:AlternateContent>
                <mc:Choice Requires="wps">
                  <w:drawing>
                    <wp:anchor distT="0" distB="0" distL="114300" distR="114300" simplePos="0" relativeHeight="251673600" behindDoc="0" locked="0" layoutInCell="1" allowOverlap="1">
                      <wp:simplePos x="0" y="0"/>
                      <wp:positionH relativeFrom="column">
                        <wp:posOffset>-41275</wp:posOffset>
                      </wp:positionH>
                      <wp:positionV relativeFrom="paragraph">
                        <wp:posOffset>42545</wp:posOffset>
                      </wp:positionV>
                      <wp:extent cx="241300" cy="241300"/>
                      <wp:effectExtent l="0" t="0" r="2540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83CD6" w:rsidRDefault="00A83CD6" w:rsidP="00A83CD6">
                                  <w:r w:rsidRPr="00516148">
                                    <w:rPr>
                                      <w:rFonts w:cs="Arial"/>
                                      <w:szCs w:val="24"/>
                                    </w:rPr>
                                    <w:sym w:font="Wingdings" w:char="F0FC"/>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style="position:absolute;left:0;text-align:left;margin-left:-3.25pt;margin-top:3.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hD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">
                      <v:textbox>
                        <w:txbxContent>
                          <w:p w:rsidR="00A83CD6" w:rsidRDefault="00A83CD6" w:rsidP="00A83CD6">
                            <w:r w:rsidRPr="00516148">
                              <w:rPr>
                                <w:rFonts w:cs="Arial"/>
                                <w:szCs w:val="24"/>
                              </w:rPr>
                              <w:sym w:font="Wingdings" w:char="F0FC"/>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A83CD6" w:rsidRPr="00A83CD6" w:rsidRDefault="00A83CD6" w:rsidP="00A83CD6">
            <w:pPr>
              <w:pStyle w:val="Closing"/>
              <w:spacing w:line="240" w:lineRule="auto"/>
              <w:ind w:left="0"/>
              <w:rPr>
                <w:rFonts w:asciiTheme="minorHAnsi" w:hAnsiTheme="minorHAnsi" w:cs="Arial"/>
                <w:sz w:val="24"/>
                <w:szCs w:val="24"/>
                <w:lang w:val="en-GB"/>
              </w:rPr>
            </w:pPr>
            <w:r w:rsidRPr="00A83CD6">
              <w:rPr>
                <w:rFonts w:asciiTheme="minorHAnsi" w:hAnsiTheme="minorHAnsi" w:cs="Arial"/>
                <w:sz w:val="24"/>
                <w:szCs w:val="24"/>
                <w:lang w:val="en-GB"/>
              </w:rPr>
              <w:t>19.  Compressed gases</w:t>
            </w:r>
          </w:p>
        </w:tc>
        <w:tc>
          <w:tcPr>
            <w:tcW w:w="526" w:type="dxa"/>
            <w:tcBorders>
              <w:top w:val="nil"/>
              <w:left w:val="nil"/>
              <w:bottom w:val="single" w:sz="4" w:space="0" w:color="auto"/>
              <w:right w:val="single" w:sz="4" w:space="0" w:color="auto"/>
            </w:tcBorders>
            <w:hideMark/>
          </w:tcPr>
          <w:p w:rsidR="00A83CD6" w:rsidRPr="00A83CD6" w:rsidRDefault="00A83CD6" w:rsidP="00A83CD6">
            <w:pPr>
              <w:pStyle w:val="Closing"/>
              <w:spacing w:line="240" w:lineRule="auto"/>
              <w:ind w:left="0"/>
              <w:rPr>
                <w:rFonts w:asciiTheme="minorHAnsi" w:hAnsiTheme="minorHAnsi" w:cs="Arial"/>
                <w:sz w:val="24"/>
                <w:szCs w:val="24"/>
                <w:lang w:val="en-GB"/>
              </w:rPr>
            </w:pPr>
            <w:r w:rsidRPr="00A83CD6">
              <w:rPr>
                <w:rFonts w:asciiTheme="minorHAnsi" w:hAnsiTheme="minorHAnsi" w:cs="Arial"/>
                <w:noProof/>
                <w:sz w:val="24"/>
                <w:szCs w:val="24"/>
                <w:lang w:val="en-GB" w:eastAsia="en-GB"/>
              </w:rPr>
              <mc:AlternateContent>
                <mc:Choice Requires="wps">
                  <w:drawing>
                    <wp:anchor distT="0" distB="0" distL="114300" distR="114300" simplePos="0" relativeHeight="251674624" behindDoc="0" locked="0" layoutInCell="1" allowOverlap="1">
                      <wp:simplePos x="0" y="0"/>
                      <wp:positionH relativeFrom="column">
                        <wp:posOffset>-50165</wp:posOffset>
                      </wp:positionH>
                      <wp:positionV relativeFrom="paragraph">
                        <wp:posOffset>42545</wp:posOffset>
                      </wp:positionV>
                      <wp:extent cx="241300" cy="241300"/>
                      <wp:effectExtent l="0" t="0" r="25400" b="25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83CD6" w:rsidRDefault="00A83CD6" w:rsidP="00A83C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9" type="#_x0000_t202" style="position:absolute;margin-left:-3.95pt;margin-top:3.3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">
                      <v:textbox>
                        <w:txbxContent>
                          <w:p w:rsidR="00A83CD6" w:rsidRDefault="00A83CD6" w:rsidP="00A83CD6"/>
                        </w:txbxContent>
                      </v:textbox>
                    </v:shape>
                  </w:pict>
                </mc:Fallback>
              </mc:AlternateContent>
            </w:r>
          </w:p>
        </w:tc>
      </w:tr>
      <w:tr w:rsidR="00A83CD6" w:rsidRPr="00A83CD6" w:rsidTr="002419BB">
        <w:trPr>
          <w:trHeight w:val="560"/>
        </w:trPr>
        <w:tc>
          <w:tcPr>
            <w:tcW w:w="4114" w:type="dxa"/>
            <w:tcBorders>
              <w:top w:val="single" w:sz="4" w:space="0" w:color="auto"/>
              <w:left w:val="single" w:sz="4" w:space="0" w:color="auto"/>
              <w:bottom w:val="single" w:sz="4" w:space="0" w:color="auto"/>
              <w:right w:val="nil"/>
            </w:tcBorders>
            <w:hideMark/>
          </w:tcPr>
          <w:p w:rsidR="00A83CD6" w:rsidRPr="00A83CD6" w:rsidRDefault="00A83CD6" w:rsidP="00A83CD6">
            <w:pPr>
              <w:pStyle w:val="Closing"/>
              <w:numPr>
                <w:ilvl w:val="0"/>
                <w:numId w:val="3"/>
              </w:numPr>
              <w:spacing w:line="240" w:lineRule="auto"/>
              <w:ind w:left="318" w:hanging="318"/>
              <w:rPr>
                <w:rFonts w:asciiTheme="minorHAnsi" w:hAnsiTheme="minorHAnsi" w:cs="Arial"/>
                <w:sz w:val="24"/>
                <w:szCs w:val="24"/>
                <w:lang w:val="en-GB"/>
              </w:rPr>
            </w:pPr>
            <w:r w:rsidRPr="00A83CD6">
              <w:rPr>
                <w:rFonts w:asciiTheme="minorHAnsi" w:hAnsiTheme="minorHAnsi" w:cs="Arial"/>
                <w:sz w:val="24"/>
                <w:szCs w:val="24"/>
                <w:lang w:val="en-GB"/>
              </w:rPr>
              <w:t xml:space="preserve">Repetitive tasks (e.g. pipette use, book sensitization etc.)                                                         </w:t>
            </w:r>
          </w:p>
        </w:tc>
        <w:tc>
          <w:tcPr>
            <w:tcW w:w="500" w:type="dxa"/>
            <w:tcBorders>
              <w:top w:val="single" w:sz="4" w:space="0" w:color="auto"/>
              <w:left w:val="nil"/>
              <w:bottom w:val="nil"/>
              <w:right w:val="single" w:sz="4" w:space="0" w:color="auto"/>
            </w:tcBorders>
            <w:hideMark/>
          </w:tcPr>
          <w:p w:rsidR="00A83CD6" w:rsidRPr="00A83CD6" w:rsidRDefault="00A83CD6" w:rsidP="00A83CD6">
            <w:pPr>
              <w:pStyle w:val="Closing"/>
              <w:spacing w:line="240" w:lineRule="auto"/>
              <w:ind w:left="318" w:hanging="318"/>
              <w:rPr>
                <w:rFonts w:asciiTheme="minorHAnsi" w:hAnsiTheme="minorHAnsi" w:cs="Arial"/>
                <w:sz w:val="24"/>
                <w:szCs w:val="24"/>
                <w:lang w:val="en-GB"/>
              </w:rPr>
            </w:pPr>
            <w:r w:rsidRPr="00A83CD6">
              <w:rPr>
                <w:rFonts w:asciiTheme="minorHAnsi" w:hAnsiTheme="minorHAnsi" w:cs="Arial"/>
                <w:noProof/>
                <w:sz w:val="24"/>
                <w:szCs w:val="24"/>
                <w:lang w:val="en-GB" w:eastAsia="en-GB"/>
              </w:rPr>
              <mc:AlternateContent>
                <mc:Choice Requires="wps">
                  <w:drawing>
                    <wp:anchor distT="0" distB="0" distL="114300" distR="114300" simplePos="0" relativeHeight="251675648" behindDoc="0" locked="0" layoutInCell="1" allowOverlap="1">
                      <wp:simplePos x="0" y="0"/>
                      <wp:positionH relativeFrom="column">
                        <wp:posOffset>-41275</wp:posOffset>
                      </wp:positionH>
                      <wp:positionV relativeFrom="paragraph">
                        <wp:posOffset>61595</wp:posOffset>
                      </wp:positionV>
                      <wp:extent cx="241300" cy="241300"/>
                      <wp:effectExtent l="0" t="0" r="25400" b="254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83CD6" w:rsidRDefault="00A83CD6" w:rsidP="00A83CD6">
                                  <w:r w:rsidRPr="00516148">
                                    <w:rPr>
                                      <w:rFonts w:cs="Arial"/>
                                      <w:szCs w:val="24"/>
                                    </w:rPr>
                                    <w:sym w:font="Wingdings" w:char="F0FC"/>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40" type="#_x0000_t202" style="position:absolute;left:0;text-align:left;margin-left:-3.25pt;margin-top:4.8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Ehs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BzkSGwoAgAAWQQAAA4AAAAAAAAAAAAAAAAALgIAAGRycy9lMm9E&#10;b2MueG1sUEsBAi0AFAAGAAgAAAAhANdeyGfdAAAABgEAAA8AAAAAAAAAAAAAAAAAggQAAGRycy9k&#10;b3ducmV2LnhtbFBLBQYAAAAABAAEAPMAAACMBQAAAAA=&#10;">
                      <v:textbox>
                        <w:txbxContent>
                          <w:p w:rsidR="00A83CD6" w:rsidRDefault="00A83CD6" w:rsidP="00A83CD6">
                            <w:r w:rsidRPr="00516148">
                              <w:rPr>
                                <w:rFonts w:cs="Arial"/>
                                <w:szCs w:val="24"/>
                              </w:rPr>
                              <w:sym w:font="Wingdings" w:char="F0FC"/>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A83CD6" w:rsidRPr="00A83CD6" w:rsidRDefault="00A83CD6" w:rsidP="00A83CD6">
            <w:pPr>
              <w:pStyle w:val="Closing"/>
              <w:spacing w:line="240" w:lineRule="auto"/>
              <w:ind w:left="0"/>
              <w:rPr>
                <w:rFonts w:asciiTheme="minorHAnsi" w:hAnsiTheme="minorHAnsi" w:cs="Arial"/>
                <w:sz w:val="24"/>
                <w:szCs w:val="24"/>
                <w:lang w:val="en-GB"/>
              </w:rPr>
            </w:pPr>
            <w:r w:rsidRPr="00A83CD6">
              <w:rPr>
                <w:rFonts w:asciiTheme="minorHAnsi" w:hAnsiTheme="minorHAnsi" w:cs="Arial"/>
                <w:sz w:val="24"/>
                <w:szCs w:val="24"/>
                <w:lang w:val="en-GB"/>
              </w:rPr>
              <w:t>20.  Small print/colour coding</w:t>
            </w:r>
          </w:p>
        </w:tc>
        <w:tc>
          <w:tcPr>
            <w:tcW w:w="526" w:type="dxa"/>
            <w:tcBorders>
              <w:top w:val="single" w:sz="4" w:space="0" w:color="auto"/>
              <w:left w:val="nil"/>
              <w:bottom w:val="single" w:sz="4" w:space="0" w:color="auto"/>
              <w:right w:val="single" w:sz="4" w:space="0" w:color="auto"/>
            </w:tcBorders>
            <w:hideMark/>
          </w:tcPr>
          <w:p w:rsidR="00A83CD6" w:rsidRPr="00A83CD6" w:rsidRDefault="00A83CD6" w:rsidP="00A83CD6">
            <w:pPr>
              <w:pStyle w:val="Closing"/>
              <w:spacing w:line="240" w:lineRule="auto"/>
              <w:ind w:left="0"/>
              <w:rPr>
                <w:rFonts w:asciiTheme="minorHAnsi" w:hAnsiTheme="minorHAnsi" w:cs="Arial"/>
                <w:sz w:val="24"/>
                <w:szCs w:val="24"/>
                <w:lang w:val="en-GB"/>
              </w:rPr>
            </w:pPr>
            <w:r w:rsidRPr="00A83CD6">
              <w:rPr>
                <w:rFonts w:asciiTheme="minorHAnsi" w:hAnsiTheme="minorHAnsi" w:cs="Arial"/>
                <w:noProof/>
                <w:sz w:val="24"/>
                <w:szCs w:val="24"/>
                <w:lang w:val="en-GB" w:eastAsia="en-GB"/>
              </w:rPr>
              <mc:AlternateContent>
                <mc:Choice Requires="wps">
                  <w:drawing>
                    <wp:anchor distT="0" distB="0" distL="114300" distR="114300" simplePos="0" relativeHeight="251676672" behindDoc="0" locked="0" layoutInCell="1" allowOverlap="1">
                      <wp:simplePos x="0" y="0"/>
                      <wp:positionH relativeFrom="column">
                        <wp:posOffset>-50165</wp:posOffset>
                      </wp:positionH>
                      <wp:positionV relativeFrom="paragraph">
                        <wp:posOffset>61595</wp:posOffset>
                      </wp:positionV>
                      <wp:extent cx="241300" cy="241300"/>
                      <wp:effectExtent l="0" t="0" r="25400" b="254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83CD6" w:rsidRDefault="00A83CD6" w:rsidP="00A83C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41"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BiXnt5KgIAAFkEAAAOAAAAAAAAAAAAAAAAAC4CAABkcnMvZTJv&#10;RG9jLnhtbFBLAQItABQABgAIAAAAIQC4E8Gg3AAAAAYBAAAPAAAAAAAAAAAAAAAAAIQEAABkcnMv&#10;ZG93bnJldi54bWxQSwUGAAAAAAQABADzAAAAjQUAAAAA&#10;">
                      <v:textbox>
                        <w:txbxContent>
                          <w:p w:rsidR="00A83CD6" w:rsidRDefault="00A83CD6" w:rsidP="00A83CD6"/>
                        </w:txbxContent>
                      </v:textbox>
                    </v:shape>
                  </w:pict>
                </mc:Fallback>
              </mc:AlternateContent>
            </w:r>
          </w:p>
        </w:tc>
      </w:tr>
      <w:tr w:rsidR="00A83CD6" w:rsidRPr="00A83CD6" w:rsidTr="002419BB">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A83CD6" w:rsidRPr="00A83CD6" w:rsidRDefault="00A83CD6" w:rsidP="00A83CD6">
            <w:pPr>
              <w:pStyle w:val="Closing"/>
              <w:numPr>
                <w:ilvl w:val="0"/>
                <w:numId w:val="3"/>
              </w:numPr>
              <w:spacing w:line="240" w:lineRule="auto"/>
              <w:ind w:left="318" w:hanging="318"/>
              <w:rPr>
                <w:rFonts w:asciiTheme="minorHAnsi" w:hAnsiTheme="minorHAnsi" w:cs="Arial"/>
                <w:sz w:val="24"/>
                <w:szCs w:val="24"/>
                <w:lang w:val="en-GB"/>
              </w:rPr>
            </w:pPr>
            <w:r w:rsidRPr="00A83CD6">
              <w:rPr>
                <w:rFonts w:asciiTheme="minorHAnsi" w:hAnsiTheme="minorHAnsi" w:cs="Arial"/>
                <w:noProof/>
                <w:sz w:val="24"/>
                <w:szCs w:val="24"/>
                <w:lang w:val="en-GB" w:eastAsia="en-GB"/>
              </w:rPr>
              <mc:AlternateContent>
                <mc:Choice Requires="wps">
                  <w:drawing>
                    <wp:anchor distT="0" distB="0" distL="114300" distR="114300" simplePos="0" relativeHeight="251677696" behindDoc="0" locked="0" layoutInCell="1" allowOverlap="1">
                      <wp:simplePos x="0" y="0"/>
                      <wp:positionH relativeFrom="column">
                        <wp:posOffset>2571115</wp:posOffset>
                      </wp:positionH>
                      <wp:positionV relativeFrom="paragraph">
                        <wp:posOffset>52070</wp:posOffset>
                      </wp:positionV>
                      <wp:extent cx="241300" cy="241300"/>
                      <wp:effectExtent l="0" t="0" r="25400" b="254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83CD6" w:rsidRDefault="00A83CD6" w:rsidP="00A83C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42" type="#_x0000_t202" style="position:absolute;left:0;text-align:left;margin-left:202.45pt;margin-top:4.1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Ylh3YoAgAAWQQAAA4AAAAAAAAAAAAAAAAALgIAAGRycy9lMm9E&#10;b2MueG1sUEsBAi0AFAAGAAgAAAAhALVOQE/dAAAACAEAAA8AAAAAAAAAAAAAAAAAggQAAGRycy9k&#10;b3ducmV2LnhtbFBLBQYAAAAABAAEAPMAAACMBQAAAAA=&#10;">
                      <v:textbox>
                        <w:txbxContent>
                          <w:p w:rsidR="00A83CD6" w:rsidRDefault="00A83CD6" w:rsidP="00A83CD6"/>
                        </w:txbxContent>
                      </v:textbox>
                    </v:shape>
                  </w:pict>
                </mc:Fallback>
              </mc:AlternateContent>
            </w:r>
            <w:r w:rsidRPr="00A83CD6">
              <w:rPr>
                <w:rFonts w:asciiTheme="minorHAnsi" w:hAnsiTheme="minorHAnsi" w:cs="Arial"/>
                <w:sz w:val="24"/>
                <w:szCs w:val="24"/>
                <w:lang w:val="en-GB"/>
              </w:rPr>
              <w:t xml:space="preserve">Ionising radiation/                                     non-ionising radiation/lasers/UV radiation                           </w:t>
            </w:r>
          </w:p>
        </w:tc>
        <w:tc>
          <w:tcPr>
            <w:tcW w:w="4074" w:type="dxa"/>
            <w:tcBorders>
              <w:top w:val="single" w:sz="4" w:space="0" w:color="auto"/>
              <w:left w:val="single" w:sz="4" w:space="0" w:color="auto"/>
              <w:bottom w:val="nil"/>
              <w:right w:val="nil"/>
            </w:tcBorders>
            <w:hideMark/>
          </w:tcPr>
          <w:p w:rsidR="00A83CD6" w:rsidRPr="00A83CD6" w:rsidRDefault="00A83CD6" w:rsidP="00A83CD6">
            <w:pPr>
              <w:pStyle w:val="Closing"/>
              <w:spacing w:line="240" w:lineRule="auto"/>
              <w:ind w:left="0"/>
              <w:rPr>
                <w:rFonts w:asciiTheme="minorHAnsi" w:hAnsiTheme="minorHAnsi" w:cs="Arial"/>
                <w:sz w:val="24"/>
                <w:szCs w:val="24"/>
                <w:lang w:val="en-GB"/>
              </w:rPr>
            </w:pPr>
            <w:r w:rsidRPr="00A83CD6">
              <w:rPr>
                <w:rFonts w:asciiTheme="minorHAnsi" w:hAnsiTheme="minorHAnsi" w:cs="Arial"/>
                <w:sz w:val="24"/>
                <w:szCs w:val="24"/>
                <w:lang w:val="en-GB"/>
              </w:rPr>
              <w:t>21.  Contaminated soil/</w:t>
            </w:r>
            <w:proofErr w:type="spellStart"/>
            <w:r w:rsidRPr="00A83CD6">
              <w:rPr>
                <w:rFonts w:asciiTheme="minorHAnsi" w:hAnsiTheme="minorHAnsi" w:cs="Arial"/>
                <w:sz w:val="24"/>
                <w:szCs w:val="24"/>
                <w:lang w:val="en-GB"/>
              </w:rPr>
              <w:t>bioaerosols</w:t>
            </w:r>
            <w:proofErr w:type="spellEnd"/>
          </w:p>
        </w:tc>
        <w:tc>
          <w:tcPr>
            <w:tcW w:w="526" w:type="dxa"/>
            <w:tcBorders>
              <w:top w:val="single" w:sz="4" w:space="0" w:color="auto"/>
              <w:left w:val="nil"/>
              <w:bottom w:val="single" w:sz="4" w:space="0" w:color="auto"/>
              <w:right w:val="single" w:sz="4" w:space="0" w:color="auto"/>
            </w:tcBorders>
            <w:hideMark/>
          </w:tcPr>
          <w:p w:rsidR="00A83CD6" w:rsidRPr="00A83CD6" w:rsidRDefault="00A83CD6" w:rsidP="00A83CD6">
            <w:pPr>
              <w:pStyle w:val="Closing"/>
              <w:spacing w:line="240" w:lineRule="auto"/>
              <w:ind w:left="0"/>
              <w:rPr>
                <w:rFonts w:asciiTheme="minorHAnsi" w:hAnsiTheme="minorHAnsi" w:cs="Arial"/>
                <w:sz w:val="24"/>
                <w:szCs w:val="24"/>
                <w:lang w:val="en-GB"/>
              </w:rPr>
            </w:pPr>
            <w:r w:rsidRPr="00A83CD6">
              <w:rPr>
                <w:rFonts w:asciiTheme="minorHAnsi" w:hAnsiTheme="minorHAnsi" w:cs="Arial"/>
                <w:noProof/>
                <w:sz w:val="24"/>
                <w:szCs w:val="24"/>
                <w:lang w:val="en-GB" w:eastAsia="en-GB"/>
              </w:rPr>
              <mc:AlternateContent>
                <mc:Choice Requires="wps">
                  <w:drawing>
                    <wp:anchor distT="0" distB="0" distL="114300" distR="114300" simplePos="0" relativeHeight="251678720" behindDoc="0" locked="0" layoutInCell="1" allowOverlap="1">
                      <wp:simplePos x="0" y="0"/>
                      <wp:positionH relativeFrom="column">
                        <wp:posOffset>-50165</wp:posOffset>
                      </wp:positionH>
                      <wp:positionV relativeFrom="paragraph">
                        <wp:posOffset>52070</wp:posOffset>
                      </wp:positionV>
                      <wp:extent cx="241300" cy="241300"/>
                      <wp:effectExtent l="0" t="0" r="25400"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83CD6" w:rsidRDefault="00A83CD6" w:rsidP="00A83C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43"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JsKbZwoAgAAVwQAAA4AAAAAAAAAAAAAAAAALgIAAGRycy9lMm9E&#10;b2MueG1sUEsBAi0AFAAGAAgAAAAhALs1WCndAAAABgEAAA8AAAAAAAAAAAAAAAAAggQAAGRycy9k&#10;b3ducmV2LnhtbFBLBQYAAAAABAAEAPMAAACMBQAAAAA=&#10;">
                      <v:textbox>
                        <w:txbxContent>
                          <w:p w:rsidR="00A83CD6" w:rsidRDefault="00A83CD6" w:rsidP="00A83CD6"/>
                        </w:txbxContent>
                      </v:textbox>
                    </v:shape>
                  </w:pict>
                </mc:Fallback>
              </mc:AlternateContent>
            </w:r>
          </w:p>
        </w:tc>
      </w:tr>
      <w:tr w:rsidR="00A83CD6" w:rsidRPr="00A83CD6" w:rsidTr="002419BB">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A83CD6" w:rsidRPr="00A83CD6" w:rsidRDefault="00A83CD6" w:rsidP="00A83CD6">
            <w:pPr>
              <w:pStyle w:val="Closing"/>
              <w:spacing w:line="240" w:lineRule="auto"/>
              <w:ind w:left="0"/>
              <w:rPr>
                <w:rFonts w:asciiTheme="minorHAnsi" w:hAnsiTheme="minorHAnsi" w:cs="Arial"/>
                <w:sz w:val="24"/>
                <w:szCs w:val="24"/>
                <w:lang w:val="en-GB"/>
              </w:rPr>
            </w:pPr>
            <w:r w:rsidRPr="00A83CD6">
              <w:rPr>
                <w:rFonts w:asciiTheme="minorHAnsi" w:hAnsiTheme="minorHAnsi" w:cs="Arial"/>
                <w:noProof/>
                <w:sz w:val="24"/>
                <w:szCs w:val="24"/>
                <w:lang w:val="en-GB" w:eastAsia="en-GB"/>
              </w:rPr>
              <mc:AlternateContent>
                <mc:Choice Requires="wps">
                  <w:drawing>
                    <wp:anchor distT="0" distB="0" distL="114300" distR="114300" simplePos="0" relativeHeight="251679744" behindDoc="0" locked="0" layoutInCell="1" allowOverlap="1">
                      <wp:simplePos x="0" y="0"/>
                      <wp:positionH relativeFrom="column">
                        <wp:posOffset>2571115</wp:posOffset>
                      </wp:positionH>
                      <wp:positionV relativeFrom="paragraph">
                        <wp:posOffset>48895</wp:posOffset>
                      </wp:positionV>
                      <wp:extent cx="241300" cy="241300"/>
                      <wp:effectExtent l="0" t="0" r="2540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83CD6" w:rsidRDefault="00A83CD6" w:rsidP="00A83C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44" type="#_x0000_t202" style="position:absolute;margin-left:202.45pt;margin-top:3.8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">
                      <v:textbox>
                        <w:txbxContent>
                          <w:p w:rsidR="00A83CD6" w:rsidRDefault="00A83CD6" w:rsidP="00A83CD6"/>
                        </w:txbxContent>
                      </v:textbox>
                    </v:shape>
                  </w:pict>
                </mc:Fallback>
              </mc:AlternateContent>
            </w:r>
            <w:r w:rsidRPr="00A83CD6">
              <w:rPr>
                <w:rFonts w:asciiTheme="minorHAnsi" w:hAnsiTheme="minorHAnsi" w:cs="Arial"/>
                <w:sz w:val="24"/>
                <w:szCs w:val="24"/>
                <w:lang w:val="en-GB"/>
              </w:rPr>
              <w:t xml:space="preserve">10.  Asbestos and lead                                                         </w:t>
            </w:r>
          </w:p>
        </w:tc>
        <w:tc>
          <w:tcPr>
            <w:tcW w:w="4600" w:type="dxa"/>
            <w:gridSpan w:val="2"/>
            <w:tcBorders>
              <w:top w:val="single" w:sz="4" w:space="0" w:color="auto"/>
              <w:left w:val="single" w:sz="4" w:space="0" w:color="auto"/>
              <w:bottom w:val="single" w:sz="4" w:space="0" w:color="auto"/>
              <w:right w:val="single" w:sz="4" w:space="0" w:color="auto"/>
            </w:tcBorders>
            <w:hideMark/>
          </w:tcPr>
          <w:p w:rsidR="00A83CD6" w:rsidRPr="00A83CD6" w:rsidRDefault="00A83CD6" w:rsidP="00A83CD6">
            <w:pPr>
              <w:pStyle w:val="Closing"/>
              <w:spacing w:line="240" w:lineRule="auto"/>
              <w:ind w:left="0"/>
              <w:rPr>
                <w:rFonts w:asciiTheme="minorHAnsi" w:hAnsiTheme="minorHAnsi" w:cs="Arial"/>
                <w:sz w:val="24"/>
                <w:szCs w:val="24"/>
                <w:lang w:val="en-GB"/>
              </w:rPr>
            </w:pPr>
            <w:r w:rsidRPr="00A83CD6">
              <w:rPr>
                <w:rFonts w:asciiTheme="minorHAnsi" w:hAnsiTheme="minorHAnsi" w:cs="Arial"/>
                <w:noProof/>
                <w:sz w:val="24"/>
                <w:szCs w:val="24"/>
                <w:lang w:val="en-GB" w:eastAsia="en-GB"/>
              </w:rPr>
              <mc:AlternateContent>
                <mc:Choice Requires="wps">
                  <w:drawing>
                    <wp:anchor distT="0" distB="0" distL="114300" distR="114300" simplePos="0" relativeHeight="251680768" behindDoc="0" locked="0" layoutInCell="1" allowOverlap="1">
                      <wp:simplePos x="0" y="0"/>
                      <wp:positionH relativeFrom="column">
                        <wp:posOffset>2536825</wp:posOffset>
                      </wp:positionH>
                      <wp:positionV relativeFrom="paragraph">
                        <wp:posOffset>48895</wp:posOffset>
                      </wp:positionV>
                      <wp:extent cx="241300" cy="241300"/>
                      <wp:effectExtent l="0" t="0" r="25400"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83CD6" w:rsidRDefault="00A83CD6" w:rsidP="00A83C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4bveJikCAABXBAAADgAAAAAAAAAAAAAAAAAuAgAAZHJzL2Uy&#10;b0RvYy54bWxQSwECLQAUAAYACAAAACEAI7rnTN4AAAAIAQAADwAAAAAAAAAAAAAAAACDBAAAZHJz&#10;L2Rvd25yZXYueG1sUEsFBgAAAAAEAAQA8wAAAI4FAAAAAA==&#10;">
                      <v:textbox>
                        <w:txbxContent>
                          <w:p w:rsidR="00A83CD6" w:rsidRDefault="00A83CD6" w:rsidP="00A83CD6"/>
                        </w:txbxContent>
                      </v:textbox>
                    </v:shape>
                  </w:pict>
                </mc:Fallback>
              </mc:AlternateContent>
            </w:r>
            <w:r w:rsidRPr="00A83CD6">
              <w:rPr>
                <w:rFonts w:asciiTheme="minorHAnsi" w:hAnsiTheme="minorHAnsi" w:cs="Arial"/>
                <w:sz w:val="24"/>
                <w:szCs w:val="24"/>
                <w:lang w:val="en-GB"/>
              </w:rPr>
              <w:t xml:space="preserve">22.  Nanomaterials                                           </w:t>
            </w:r>
          </w:p>
        </w:tc>
      </w:tr>
      <w:tr w:rsidR="00A83CD6" w:rsidRPr="00A83CD6" w:rsidTr="002419BB">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A83CD6" w:rsidRPr="00A83CD6" w:rsidRDefault="00A83CD6" w:rsidP="00A83CD6">
            <w:pPr>
              <w:pStyle w:val="Closing"/>
              <w:spacing w:line="240" w:lineRule="auto"/>
              <w:ind w:left="318" w:hanging="284"/>
              <w:rPr>
                <w:rFonts w:asciiTheme="minorHAnsi" w:hAnsiTheme="minorHAnsi" w:cs="Arial"/>
                <w:sz w:val="24"/>
                <w:szCs w:val="24"/>
                <w:lang w:val="en-GB"/>
              </w:rPr>
            </w:pPr>
            <w:r w:rsidRPr="00A83CD6">
              <w:rPr>
                <w:rFonts w:asciiTheme="minorHAnsi" w:hAnsiTheme="minorHAnsi" w:cs="Arial"/>
                <w:noProof/>
                <w:sz w:val="24"/>
                <w:szCs w:val="24"/>
                <w:lang w:val="en-GB" w:eastAsia="en-GB"/>
              </w:rPr>
              <mc:AlternateContent>
                <mc:Choice Requires="wps">
                  <w:drawing>
                    <wp:anchor distT="0" distB="0" distL="114300" distR="114300" simplePos="0" relativeHeight="251681792" behindDoc="0" locked="0" layoutInCell="1" allowOverlap="1">
                      <wp:simplePos x="0" y="0"/>
                      <wp:positionH relativeFrom="column">
                        <wp:posOffset>2571115</wp:posOffset>
                      </wp:positionH>
                      <wp:positionV relativeFrom="paragraph">
                        <wp:posOffset>61595</wp:posOffset>
                      </wp:positionV>
                      <wp:extent cx="241300" cy="241300"/>
                      <wp:effectExtent l="0" t="0" r="2540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83CD6" w:rsidRDefault="00A83CD6" w:rsidP="00A83CD6"/>
                                <w:p w:rsidR="00A83CD6" w:rsidRDefault="00A83CD6" w:rsidP="00A83C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46" type="#_x0000_t202" style="position:absolute;left:0;text-align:left;margin-left:202.4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Bq2IHXKAIAAFcEAAAOAAAAAAAAAAAAAAAAAC4CAABkcnMvZTJv&#10;RG9jLnhtbFBLAQItABQABgAIAAAAIQBUY3053gAAAAgBAAAPAAAAAAAAAAAAAAAAAIIEAABkcnMv&#10;ZG93bnJldi54bWxQSwUGAAAAAAQABADzAAAAjQUAAAAA&#10;">
                      <v:textbox>
                        <w:txbxContent>
                          <w:p w:rsidR="00A83CD6" w:rsidRDefault="00A83CD6" w:rsidP="00A83CD6"/>
                          <w:p w:rsidR="00A83CD6" w:rsidRDefault="00A83CD6" w:rsidP="00A83CD6"/>
                        </w:txbxContent>
                      </v:textbox>
                    </v:shape>
                  </w:pict>
                </mc:Fallback>
              </mc:AlternateContent>
            </w:r>
            <w:r w:rsidRPr="00A83CD6">
              <w:rPr>
                <w:rFonts w:asciiTheme="minorHAnsi" w:hAnsiTheme="minorHAnsi" w:cs="Arial"/>
                <w:sz w:val="24"/>
                <w:szCs w:val="24"/>
                <w:lang w:val="en-GB"/>
              </w:rPr>
              <w:t xml:space="preserve">11.  Driving on University business (mini-bus, van, bus, forklift truck etc.)                                                </w:t>
            </w:r>
          </w:p>
        </w:tc>
        <w:tc>
          <w:tcPr>
            <w:tcW w:w="4600" w:type="dxa"/>
            <w:gridSpan w:val="2"/>
            <w:tcBorders>
              <w:top w:val="single" w:sz="4" w:space="0" w:color="auto"/>
              <w:left w:val="single" w:sz="4" w:space="0" w:color="auto"/>
              <w:bottom w:val="single" w:sz="4" w:space="0" w:color="auto"/>
              <w:right w:val="single" w:sz="4" w:space="0" w:color="auto"/>
            </w:tcBorders>
            <w:hideMark/>
          </w:tcPr>
          <w:p w:rsidR="00A83CD6" w:rsidRPr="00A83CD6" w:rsidRDefault="00A83CD6" w:rsidP="00A83CD6">
            <w:pPr>
              <w:pStyle w:val="Closing"/>
              <w:spacing w:line="240" w:lineRule="auto"/>
              <w:ind w:left="0"/>
              <w:rPr>
                <w:rFonts w:asciiTheme="minorHAnsi" w:hAnsiTheme="minorHAnsi" w:cs="Arial"/>
                <w:sz w:val="24"/>
                <w:szCs w:val="24"/>
                <w:lang w:val="en-GB"/>
              </w:rPr>
            </w:pPr>
            <w:r w:rsidRPr="00A83CD6">
              <w:rPr>
                <w:rFonts w:asciiTheme="minorHAnsi" w:hAnsiTheme="minorHAnsi" w:cs="Arial"/>
                <w:noProof/>
                <w:sz w:val="24"/>
                <w:szCs w:val="24"/>
                <w:lang w:val="en-GB" w:eastAsia="en-GB"/>
              </w:rPr>
              <mc:AlternateContent>
                <mc:Choice Requires="wps">
                  <w:drawing>
                    <wp:anchor distT="0" distB="0" distL="114300" distR="114300" simplePos="0" relativeHeight="251682816" behindDoc="0" locked="0" layoutInCell="1" allowOverlap="1">
                      <wp:simplePos x="0" y="0"/>
                      <wp:positionH relativeFrom="column">
                        <wp:posOffset>2536825</wp:posOffset>
                      </wp:positionH>
                      <wp:positionV relativeFrom="paragraph">
                        <wp:posOffset>61595</wp:posOffset>
                      </wp:positionV>
                      <wp:extent cx="241300" cy="241300"/>
                      <wp:effectExtent l="0" t="0" r="2540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83CD6" w:rsidRDefault="00A83CD6" w:rsidP="00A83C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47" type="#_x0000_t202" style="position:absolute;margin-left:199.75pt;margin-top:4.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k7JwIAAFc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">
                      <v:textbox>
                        <w:txbxContent>
                          <w:p w:rsidR="00A83CD6" w:rsidRDefault="00A83CD6" w:rsidP="00A83CD6"/>
                        </w:txbxContent>
                      </v:textbox>
                    </v:shape>
                  </w:pict>
                </mc:Fallback>
              </mc:AlternateContent>
            </w:r>
            <w:r w:rsidRPr="00A83CD6">
              <w:rPr>
                <w:rFonts w:asciiTheme="minorHAnsi" w:hAnsiTheme="minorHAnsi" w:cs="Arial"/>
                <w:sz w:val="24"/>
                <w:szCs w:val="24"/>
                <w:lang w:val="en-GB"/>
              </w:rPr>
              <w:t xml:space="preserve">23.  Workplace stressors (e.g. workload, relationships, job role etc.)                                           </w:t>
            </w:r>
          </w:p>
        </w:tc>
      </w:tr>
      <w:tr w:rsidR="00A83CD6" w:rsidRPr="00A83CD6" w:rsidTr="002419BB">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A83CD6" w:rsidRPr="00A83CD6" w:rsidRDefault="00A83CD6" w:rsidP="00A83CD6">
            <w:pPr>
              <w:pStyle w:val="Closing"/>
              <w:spacing w:line="240" w:lineRule="auto"/>
              <w:ind w:left="0"/>
              <w:rPr>
                <w:rFonts w:asciiTheme="minorHAnsi" w:hAnsiTheme="minorHAnsi" w:cs="Arial"/>
                <w:sz w:val="24"/>
                <w:szCs w:val="24"/>
                <w:lang w:val="en-GB"/>
              </w:rPr>
            </w:pPr>
            <w:r w:rsidRPr="00A83CD6">
              <w:rPr>
                <w:rFonts w:asciiTheme="minorHAnsi" w:hAnsiTheme="minorHAnsi" w:cs="Arial"/>
                <w:noProof/>
                <w:sz w:val="24"/>
                <w:szCs w:val="24"/>
                <w:lang w:val="en-GB" w:eastAsia="en-GB"/>
              </w:rPr>
              <mc:AlternateContent>
                <mc:Choice Requires="wps">
                  <w:drawing>
                    <wp:anchor distT="0" distB="0" distL="114300" distR="114300" simplePos="0" relativeHeight="251683840" behindDoc="0" locked="0" layoutInCell="1" allowOverlap="1">
                      <wp:simplePos x="0" y="0"/>
                      <wp:positionH relativeFrom="column">
                        <wp:posOffset>2571115</wp:posOffset>
                      </wp:positionH>
                      <wp:positionV relativeFrom="paragraph">
                        <wp:posOffset>71120</wp:posOffset>
                      </wp:positionV>
                      <wp:extent cx="241300" cy="241300"/>
                      <wp:effectExtent l="0" t="0" r="2540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83CD6" w:rsidRDefault="00A83CD6" w:rsidP="00A83C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48" type="#_x0000_t202" style="position:absolute;margin-left:202.45pt;margin-top:5.6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">
                      <v:textbox>
                        <w:txbxContent>
                          <w:p w:rsidR="00A83CD6" w:rsidRDefault="00A83CD6" w:rsidP="00A83CD6"/>
                        </w:txbxContent>
                      </v:textbox>
                    </v:shape>
                  </w:pict>
                </mc:Fallback>
              </mc:AlternateContent>
            </w:r>
            <w:r w:rsidRPr="00A83CD6">
              <w:rPr>
                <w:rFonts w:asciiTheme="minorHAnsi" w:hAnsiTheme="minorHAnsi" w:cs="Arial"/>
                <w:sz w:val="24"/>
                <w:szCs w:val="24"/>
                <w:lang w:val="en-GB"/>
              </w:rPr>
              <w:t xml:space="preserve">12.  Food handling                                              </w:t>
            </w:r>
          </w:p>
        </w:tc>
        <w:tc>
          <w:tcPr>
            <w:tcW w:w="4600" w:type="dxa"/>
            <w:gridSpan w:val="2"/>
            <w:tcBorders>
              <w:top w:val="single" w:sz="4" w:space="0" w:color="auto"/>
              <w:left w:val="single" w:sz="4" w:space="0" w:color="auto"/>
              <w:bottom w:val="single" w:sz="4" w:space="0" w:color="auto"/>
              <w:right w:val="single" w:sz="4" w:space="0" w:color="auto"/>
            </w:tcBorders>
          </w:tcPr>
          <w:p w:rsidR="00A83CD6" w:rsidRPr="00A83CD6" w:rsidRDefault="00A83CD6" w:rsidP="00A83CD6">
            <w:pPr>
              <w:pStyle w:val="Closing"/>
              <w:spacing w:line="240" w:lineRule="auto"/>
              <w:ind w:left="0"/>
              <w:rPr>
                <w:rFonts w:asciiTheme="minorHAnsi" w:hAnsiTheme="minorHAnsi" w:cs="Arial"/>
                <w:sz w:val="24"/>
                <w:szCs w:val="24"/>
                <w:lang w:val="en-GB"/>
              </w:rPr>
            </w:pPr>
            <w:r w:rsidRPr="00A83CD6">
              <w:rPr>
                <w:rFonts w:asciiTheme="minorHAnsi" w:hAnsiTheme="minorHAnsi" w:cs="Arial"/>
                <w:noProof/>
                <w:sz w:val="24"/>
                <w:szCs w:val="24"/>
                <w:lang w:val="en-GB" w:eastAsia="en-GB"/>
              </w:rPr>
              <mc:AlternateContent>
                <mc:Choice Requires="wps">
                  <w:drawing>
                    <wp:anchor distT="0" distB="0" distL="114300" distR="114300" simplePos="0" relativeHeight="251684864" behindDoc="0" locked="0" layoutInCell="1" allowOverlap="1">
                      <wp:simplePos x="0" y="0"/>
                      <wp:positionH relativeFrom="column">
                        <wp:posOffset>2536825</wp:posOffset>
                      </wp:positionH>
                      <wp:positionV relativeFrom="paragraph">
                        <wp:posOffset>71120</wp:posOffset>
                      </wp:positionV>
                      <wp:extent cx="241300" cy="241300"/>
                      <wp:effectExtent l="0" t="0" r="25400"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83CD6" w:rsidRDefault="00A83CD6" w:rsidP="00A83CD6">
                                  <w:r w:rsidRPr="00516148">
                                    <w:rPr>
                                      <w:rFonts w:cs="Arial"/>
                                      <w:szCs w:val="24"/>
                                    </w:rPr>
                                    <w:sym w:font="Wingdings" w:char="F0FC"/>
                                  </w:r>
                                </w:p>
                                <w:p w:rsidR="00A83CD6" w:rsidRDefault="00A83CD6" w:rsidP="00A83C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nElpOSgCAABXBAAADgAAAAAAAAAAAAAAAAAuAgAAZHJzL2Uy&#10;b0RvYy54bWxQSwECLQAUAAYACAAAACEAmW3Hzt8AAAAJAQAADwAAAAAAAAAAAAAAAACCBAAAZHJz&#10;L2Rvd25yZXYueG1sUEsFBgAAAAAEAAQA8wAAAI4FAAAAAA==&#10;">
                      <v:textbox>
                        <w:txbxContent>
                          <w:p w:rsidR="00A83CD6" w:rsidRDefault="00A83CD6" w:rsidP="00A83CD6">
                            <w:r w:rsidRPr="00516148">
                              <w:rPr>
                                <w:rFonts w:cs="Arial"/>
                                <w:szCs w:val="24"/>
                              </w:rPr>
                              <w:sym w:font="Wingdings" w:char="F0FC"/>
                            </w:r>
                          </w:p>
                          <w:p w:rsidR="00A83CD6" w:rsidRDefault="00A83CD6" w:rsidP="00A83CD6"/>
                        </w:txbxContent>
                      </v:textbox>
                    </v:shape>
                  </w:pict>
                </mc:Fallback>
              </mc:AlternateContent>
            </w:r>
            <w:r w:rsidRPr="00A83CD6">
              <w:rPr>
                <w:rFonts w:asciiTheme="minorHAnsi" w:hAnsiTheme="minorHAnsi" w:cs="Arial"/>
                <w:sz w:val="24"/>
                <w:szCs w:val="24"/>
                <w:lang w:val="en-GB"/>
              </w:rPr>
              <w:t xml:space="preserve">24.  Other (please specify)                      </w:t>
            </w:r>
          </w:p>
          <w:p w:rsidR="00A83CD6" w:rsidRPr="00A83CD6" w:rsidRDefault="00A83CD6" w:rsidP="00A83CD6">
            <w:pPr>
              <w:pStyle w:val="Closing"/>
              <w:spacing w:line="240" w:lineRule="auto"/>
              <w:ind w:left="0"/>
              <w:rPr>
                <w:rFonts w:asciiTheme="minorHAnsi" w:hAnsiTheme="minorHAnsi" w:cs="Arial"/>
                <w:sz w:val="24"/>
                <w:szCs w:val="24"/>
                <w:lang w:val="en-GB"/>
              </w:rPr>
            </w:pPr>
            <w:r w:rsidRPr="00A83CD6">
              <w:rPr>
                <w:rFonts w:asciiTheme="minorHAnsi" w:hAnsiTheme="minorHAnsi" w:cs="Arial"/>
                <w:sz w:val="24"/>
                <w:szCs w:val="24"/>
                <w:lang w:val="en-GB"/>
              </w:rPr>
              <w:t>Driving on University business via car to Educational Settings</w:t>
            </w:r>
          </w:p>
        </w:tc>
      </w:tr>
    </w:tbl>
    <w:p w:rsidR="00A83CD6" w:rsidRPr="00A83CD6" w:rsidRDefault="00A83CD6" w:rsidP="00A83CD6">
      <w:pPr>
        <w:rPr>
          <w:rFonts w:asciiTheme="minorHAnsi" w:hAnsiTheme="minorHAnsi" w:cs="Arial"/>
          <w:b/>
          <w:szCs w:val="24"/>
        </w:rPr>
      </w:pPr>
    </w:p>
    <w:p w:rsidR="00A83CD6" w:rsidRPr="00A83CD6" w:rsidRDefault="00A83CD6" w:rsidP="00A83CD6">
      <w:pPr>
        <w:rPr>
          <w:rFonts w:asciiTheme="minorHAnsi" w:hAnsiTheme="minorHAnsi" w:cs="Arial"/>
          <w:b/>
          <w:szCs w:val="24"/>
        </w:rPr>
      </w:pPr>
      <w:r w:rsidRPr="00A83CD6">
        <w:rPr>
          <w:rFonts w:asciiTheme="minorHAnsi" w:hAnsiTheme="minorHAnsi" w:cs="Arial"/>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2"/>
        <w:gridCol w:w="6404"/>
      </w:tblGrid>
      <w:tr w:rsidR="00A83CD6" w:rsidRPr="00A83CD6" w:rsidTr="002419BB">
        <w:tc>
          <w:tcPr>
            <w:tcW w:w="2660" w:type="dxa"/>
            <w:tcBorders>
              <w:top w:val="single" w:sz="4" w:space="0" w:color="000000"/>
              <w:left w:val="single" w:sz="4" w:space="0" w:color="000000"/>
              <w:bottom w:val="single" w:sz="4" w:space="0" w:color="000000"/>
              <w:right w:val="single" w:sz="4" w:space="0" w:color="000000"/>
            </w:tcBorders>
            <w:hideMark/>
          </w:tcPr>
          <w:p w:rsidR="00A83CD6" w:rsidRPr="00A83CD6" w:rsidRDefault="00A83CD6" w:rsidP="00A83CD6">
            <w:pPr>
              <w:spacing w:line="276" w:lineRule="auto"/>
              <w:rPr>
                <w:rFonts w:asciiTheme="minorHAnsi" w:hAnsiTheme="minorHAnsi" w:cs="Arial"/>
                <w:b/>
                <w:szCs w:val="24"/>
              </w:rPr>
            </w:pPr>
            <w:r w:rsidRPr="00A83CD6">
              <w:rPr>
                <w:rFonts w:asciiTheme="minorHAnsi" w:hAnsiTheme="minorHAnsi" w:cs="Arial"/>
                <w:b/>
                <w:szCs w:val="24"/>
              </w:rPr>
              <w:t xml:space="preserve">Name </w:t>
            </w:r>
          </w:p>
        </w:tc>
        <w:tc>
          <w:tcPr>
            <w:tcW w:w="6582" w:type="dxa"/>
            <w:tcBorders>
              <w:top w:val="single" w:sz="4" w:space="0" w:color="000000"/>
              <w:left w:val="single" w:sz="4" w:space="0" w:color="000000"/>
              <w:bottom w:val="single" w:sz="4" w:space="0" w:color="000000"/>
              <w:right w:val="single" w:sz="4" w:space="0" w:color="000000"/>
            </w:tcBorders>
          </w:tcPr>
          <w:p w:rsidR="00A83CD6" w:rsidRPr="00A83CD6" w:rsidRDefault="00A83CD6" w:rsidP="00A83CD6">
            <w:pPr>
              <w:spacing w:line="276" w:lineRule="auto"/>
              <w:rPr>
                <w:rFonts w:asciiTheme="minorHAnsi" w:hAnsiTheme="minorHAnsi" w:cs="Arial"/>
                <w:szCs w:val="24"/>
              </w:rPr>
            </w:pPr>
            <w:proofErr w:type="spellStart"/>
            <w:r w:rsidRPr="00A83CD6">
              <w:rPr>
                <w:rFonts w:asciiTheme="minorHAnsi" w:hAnsiTheme="minorHAnsi" w:cs="Arial"/>
                <w:szCs w:val="24"/>
              </w:rPr>
              <w:t>Mrs</w:t>
            </w:r>
            <w:proofErr w:type="spellEnd"/>
            <w:r w:rsidRPr="00A83CD6">
              <w:rPr>
                <w:rFonts w:asciiTheme="minorHAnsi" w:hAnsiTheme="minorHAnsi" w:cs="Arial"/>
                <w:szCs w:val="24"/>
              </w:rPr>
              <w:t xml:space="preserve"> Jackie Jefferson</w:t>
            </w:r>
          </w:p>
        </w:tc>
      </w:tr>
      <w:tr w:rsidR="00A83CD6" w:rsidRPr="00A83CD6" w:rsidTr="002419BB">
        <w:tc>
          <w:tcPr>
            <w:tcW w:w="2660" w:type="dxa"/>
            <w:tcBorders>
              <w:top w:val="single" w:sz="4" w:space="0" w:color="000000"/>
              <w:left w:val="single" w:sz="4" w:space="0" w:color="000000"/>
              <w:bottom w:val="single" w:sz="4" w:space="0" w:color="000000"/>
              <w:right w:val="single" w:sz="4" w:space="0" w:color="000000"/>
            </w:tcBorders>
            <w:hideMark/>
          </w:tcPr>
          <w:p w:rsidR="00A83CD6" w:rsidRPr="00A83CD6" w:rsidRDefault="00A83CD6" w:rsidP="00A83CD6">
            <w:pPr>
              <w:spacing w:line="276" w:lineRule="auto"/>
              <w:rPr>
                <w:rFonts w:asciiTheme="minorHAnsi" w:hAnsiTheme="minorHAnsi" w:cs="Arial"/>
                <w:b/>
                <w:szCs w:val="24"/>
              </w:rPr>
            </w:pPr>
            <w:r w:rsidRPr="00A83CD6">
              <w:rPr>
                <w:rFonts w:asciiTheme="minorHAnsi" w:hAnsiTheme="minorHAnsi" w:cs="Arial"/>
                <w:b/>
                <w:szCs w:val="24"/>
              </w:rPr>
              <w:t>Date</w:t>
            </w:r>
          </w:p>
        </w:tc>
        <w:tc>
          <w:tcPr>
            <w:tcW w:w="6582" w:type="dxa"/>
            <w:tcBorders>
              <w:top w:val="single" w:sz="4" w:space="0" w:color="000000"/>
              <w:left w:val="single" w:sz="4" w:space="0" w:color="000000"/>
              <w:bottom w:val="single" w:sz="4" w:space="0" w:color="000000"/>
              <w:right w:val="single" w:sz="4" w:space="0" w:color="000000"/>
            </w:tcBorders>
          </w:tcPr>
          <w:p w:rsidR="00A83CD6" w:rsidRPr="00A83CD6" w:rsidRDefault="00A83CD6" w:rsidP="00A83CD6">
            <w:pPr>
              <w:spacing w:line="276" w:lineRule="auto"/>
              <w:rPr>
                <w:rFonts w:asciiTheme="minorHAnsi" w:hAnsiTheme="minorHAnsi" w:cs="Arial"/>
                <w:szCs w:val="24"/>
              </w:rPr>
            </w:pPr>
            <w:r w:rsidRPr="00A83CD6">
              <w:rPr>
                <w:rFonts w:asciiTheme="minorHAnsi" w:hAnsiTheme="minorHAnsi" w:cs="Arial"/>
                <w:szCs w:val="24"/>
              </w:rPr>
              <w:t>April 2017</w:t>
            </w:r>
          </w:p>
        </w:tc>
      </w:tr>
      <w:tr w:rsidR="00A83CD6" w:rsidRPr="00A83CD6" w:rsidTr="002419BB">
        <w:tc>
          <w:tcPr>
            <w:tcW w:w="2660" w:type="dxa"/>
            <w:tcBorders>
              <w:top w:val="single" w:sz="4" w:space="0" w:color="000000"/>
              <w:left w:val="single" w:sz="4" w:space="0" w:color="000000"/>
              <w:bottom w:val="single" w:sz="4" w:space="0" w:color="000000"/>
              <w:right w:val="single" w:sz="4" w:space="0" w:color="000000"/>
            </w:tcBorders>
            <w:hideMark/>
          </w:tcPr>
          <w:p w:rsidR="00A83CD6" w:rsidRPr="00A83CD6" w:rsidRDefault="00A83CD6" w:rsidP="00A83CD6">
            <w:pPr>
              <w:spacing w:line="276" w:lineRule="auto"/>
              <w:rPr>
                <w:rFonts w:asciiTheme="minorHAnsi" w:hAnsiTheme="minorHAnsi" w:cs="Arial"/>
                <w:b/>
                <w:szCs w:val="24"/>
              </w:rPr>
            </w:pPr>
            <w:r w:rsidRPr="00A83CD6">
              <w:rPr>
                <w:rFonts w:asciiTheme="minorHAnsi" w:hAnsiTheme="minorHAnsi" w:cs="Arial"/>
                <w:b/>
                <w:szCs w:val="24"/>
              </w:rPr>
              <w:t>Extension number</w:t>
            </w:r>
          </w:p>
        </w:tc>
        <w:tc>
          <w:tcPr>
            <w:tcW w:w="6582" w:type="dxa"/>
            <w:tcBorders>
              <w:top w:val="single" w:sz="4" w:space="0" w:color="000000"/>
              <w:left w:val="single" w:sz="4" w:space="0" w:color="000000"/>
              <w:bottom w:val="single" w:sz="4" w:space="0" w:color="000000"/>
              <w:right w:val="single" w:sz="4" w:space="0" w:color="000000"/>
            </w:tcBorders>
          </w:tcPr>
          <w:p w:rsidR="00A83CD6" w:rsidRPr="00A83CD6" w:rsidRDefault="00A83CD6" w:rsidP="00A83CD6">
            <w:pPr>
              <w:spacing w:line="276" w:lineRule="auto"/>
              <w:rPr>
                <w:rFonts w:asciiTheme="minorHAnsi" w:hAnsiTheme="minorHAnsi" w:cs="Arial"/>
                <w:szCs w:val="24"/>
              </w:rPr>
            </w:pPr>
            <w:r w:rsidRPr="00A83CD6">
              <w:rPr>
                <w:rFonts w:asciiTheme="minorHAnsi" w:hAnsiTheme="minorHAnsi" w:cs="Arial"/>
                <w:szCs w:val="24"/>
              </w:rPr>
              <w:t>5383</w:t>
            </w:r>
          </w:p>
        </w:tc>
      </w:tr>
    </w:tbl>
    <w:p w:rsidR="00A83CD6" w:rsidRPr="00A83CD6" w:rsidRDefault="00A83CD6" w:rsidP="00A83CD6">
      <w:pPr>
        <w:spacing w:line="276" w:lineRule="auto"/>
        <w:rPr>
          <w:rFonts w:asciiTheme="minorHAnsi" w:hAnsiTheme="minorHAnsi" w:cs="Arial"/>
          <w:szCs w:val="24"/>
        </w:rPr>
      </w:pPr>
    </w:p>
    <w:p w:rsidR="00A83CD6" w:rsidRDefault="00A83CD6" w:rsidP="00A83CD6">
      <w:pPr>
        <w:rPr>
          <w:rFonts w:asciiTheme="minorHAnsi" w:hAnsiTheme="minorHAnsi" w:cs="Arial"/>
          <w:szCs w:val="24"/>
        </w:rPr>
      </w:pPr>
      <w:r w:rsidRPr="00A83CD6">
        <w:rPr>
          <w:rFonts w:asciiTheme="minorHAnsi" w:hAnsiTheme="minorHAnsi" w:cs="Arial"/>
          <w:szCs w:val="24"/>
        </w:rPr>
        <w:t xml:space="preserve">Managers should use this form and the information contained in it during induction of new staff to identify any training needs or requirement for referral to Occupational Health (OH). </w:t>
      </w:r>
    </w:p>
    <w:p w:rsidR="00A83CD6" w:rsidRDefault="00A83CD6" w:rsidP="00A83CD6">
      <w:pPr>
        <w:rPr>
          <w:rFonts w:asciiTheme="minorHAnsi" w:hAnsiTheme="minorHAnsi" w:cs="Arial"/>
          <w:szCs w:val="24"/>
        </w:rPr>
      </w:pPr>
    </w:p>
    <w:p w:rsidR="00A83CD6" w:rsidRPr="00A83CD6" w:rsidRDefault="00A83CD6" w:rsidP="00A83CD6">
      <w:pPr>
        <w:rPr>
          <w:rFonts w:asciiTheme="minorHAnsi" w:hAnsiTheme="minorHAnsi" w:cs="Arial"/>
          <w:b/>
          <w:szCs w:val="24"/>
        </w:rPr>
      </w:pPr>
      <w:r w:rsidRPr="00A83CD6">
        <w:rPr>
          <w:rFonts w:asciiTheme="minorHAnsi" w:hAnsiTheme="minorHAnsi" w:cs="Arial"/>
          <w:szCs w:val="24"/>
        </w:rPr>
        <w:t>Should any of this associated information be unavailable please contact OH (Tel: 023 9284 3187) so that appropriate advice can be given.</w:t>
      </w:r>
    </w:p>
    <w:p w:rsidR="002529F1" w:rsidRPr="00A83CD6" w:rsidRDefault="002529F1"/>
    <w:sectPr w:rsidR="002529F1" w:rsidRPr="00A83CD6"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msRm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pStyle w:val="1"/>
      <w:lvlText w:val="%1."/>
      <w:lvlJc w:val="left"/>
      <w:pPr>
        <w:tabs>
          <w:tab w:val="num" w:pos="720"/>
        </w:tabs>
      </w:pPr>
      <w:rPr>
        <w:rFonts w:ascii="Times New Roman" w:hAnsi="Times New Roman" w:cs="Times New Roman"/>
        <w:sz w:val="24"/>
        <w:szCs w:val="24"/>
      </w:r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AE15672"/>
    <w:multiLevelType w:val="hybridMultilevel"/>
    <w:tmpl w:val="102E2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lvlOverride w:ilvl="0">
      <w:lvl w:ilvl="0">
        <w:start w:val="1"/>
        <w:numFmt w:val="decimal"/>
        <w:pStyle w:val="1"/>
        <w:lvlText w:val="%1."/>
        <w:lvlJc w:val="left"/>
        <w:pPr>
          <w:tabs>
            <w:tab w:val="num" w:pos="360"/>
          </w:tabs>
          <w:ind w:left="360" w:hanging="360"/>
        </w:pPr>
      </w:lvl>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2529F1"/>
    <w:rsid w:val="00367E2C"/>
    <w:rsid w:val="006A3333"/>
    <w:rsid w:val="009761DF"/>
    <w:rsid w:val="009E4EBB"/>
    <w:rsid w:val="00A4244F"/>
    <w:rsid w:val="00A83CD6"/>
    <w:rsid w:val="00CA4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E53C0D-E95C-4863-B56E-0D21EA15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ListParagraph">
    <w:name w:val="List Paragraph"/>
    <w:basedOn w:val="Normal"/>
    <w:uiPriority w:val="34"/>
    <w:qFormat/>
    <w:rsid w:val="00A83CD6"/>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A83CD6"/>
    <w:pPr>
      <w:widowControl/>
      <w:spacing w:line="220" w:lineRule="atLeast"/>
      <w:ind w:left="835"/>
    </w:pPr>
    <w:rPr>
      <w:snapToGrid/>
      <w:sz w:val="20"/>
      <w:lang w:val="x-none"/>
    </w:rPr>
  </w:style>
  <w:style w:type="character" w:customStyle="1" w:styleId="ClosingChar">
    <w:name w:val="Closing Char"/>
    <w:basedOn w:val="DefaultParagraphFont"/>
    <w:link w:val="Closing"/>
    <w:rsid w:val="00A83CD6"/>
    <w:rPr>
      <w:rFonts w:ascii="Times New Roman" w:eastAsia="Times New Roman" w:hAnsi="Times New Roman" w:cs="Times New Roman"/>
      <w:sz w:val="20"/>
      <w:szCs w:val="20"/>
      <w:lang w:val="x-none"/>
    </w:rPr>
  </w:style>
  <w:style w:type="paragraph" w:customStyle="1" w:styleId="1">
    <w:name w:val="1"/>
    <w:aliases w:val="2,3"/>
    <w:basedOn w:val="Normal"/>
    <w:rsid w:val="00A83CD6"/>
    <w:pPr>
      <w:numPr>
        <w:numId w:val="2"/>
      </w:numPr>
      <w:tabs>
        <w:tab w:val="clear" w:pos="360"/>
      </w:tabs>
      <w:autoSpaceDE w:val="0"/>
      <w:autoSpaceDN w:val="0"/>
      <w:adjustRightInd w:val="0"/>
      <w:ind w:left="720" w:hanging="720"/>
    </w:pPr>
    <w:rPr>
      <w:snapToGrid/>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1891</Words>
  <Characters>10780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McGillivray</dc:creator>
  <cp:lastModifiedBy>Kelly-Marie Howard</cp:lastModifiedBy>
  <cp:revision>4</cp:revision>
  <dcterms:created xsi:type="dcterms:W3CDTF">2017-07-10T11:34:00Z</dcterms:created>
  <dcterms:modified xsi:type="dcterms:W3CDTF">2017-07-13T09:49:00Z</dcterms:modified>
</cp:coreProperties>
</file>