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324DBA" w:rsidP="009E4EBB">
      <w:pPr>
        <w:jc w:val="both"/>
        <w:rPr>
          <w:rFonts w:ascii="Calibri" w:hAnsi="Calibri"/>
          <w:b/>
          <w:sz w:val="32"/>
        </w:rPr>
      </w:pPr>
      <w:r>
        <w:rPr>
          <w:rFonts w:ascii="Calibri" w:hAnsi="Calibri"/>
          <w:b/>
          <w:sz w:val="32"/>
        </w:rPr>
        <w:t>Support and Professional Services</w:t>
      </w:r>
    </w:p>
    <w:p w:rsidR="009E4EBB" w:rsidRPr="003C36B9" w:rsidRDefault="00324DBA" w:rsidP="009E4EBB">
      <w:pPr>
        <w:jc w:val="both"/>
        <w:rPr>
          <w:rFonts w:ascii="Calibri" w:hAnsi="Calibri"/>
          <w:b/>
          <w:sz w:val="32"/>
        </w:rPr>
      </w:pPr>
      <w:r>
        <w:rPr>
          <w:rFonts w:ascii="Calibri" w:hAnsi="Calibri"/>
          <w:b/>
          <w:sz w:val="32"/>
        </w:rPr>
        <w:t>Finance</w:t>
      </w:r>
    </w:p>
    <w:p w:rsidR="009E4EBB" w:rsidRPr="003C36B9" w:rsidRDefault="009E4EBB" w:rsidP="009E4EBB">
      <w:pPr>
        <w:jc w:val="both"/>
        <w:rPr>
          <w:rFonts w:ascii="Calibri" w:hAnsi="Calibri"/>
          <w:b/>
          <w:sz w:val="32"/>
          <w:szCs w:val="32"/>
          <w:lang w:val="en-GB"/>
        </w:rPr>
      </w:pPr>
    </w:p>
    <w:p w:rsidR="009E4EBB" w:rsidRPr="003C36B9" w:rsidRDefault="00324DBA" w:rsidP="009E4EBB">
      <w:pPr>
        <w:jc w:val="both"/>
        <w:rPr>
          <w:rFonts w:ascii="Calibri" w:hAnsi="Calibri"/>
          <w:b/>
          <w:sz w:val="32"/>
          <w:szCs w:val="32"/>
          <w:lang w:val="en-GB"/>
        </w:rPr>
      </w:pPr>
      <w:r>
        <w:rPr>
          <w:rFonts w:ascii="Calibri" w:hAnsi="Calibri"/>
          <w:b/>
          <w:sz w:val="32"/>
          <w:szCs w:val="32"/>
          <w:lang w:val="en-GB"/>
        </w:rPr>
        <w:t>Faculty Accountant</w:t>
      </w:r>
    </w:p>
    <w:p w:rsidR="009E4EBB" w:rsidRPr="003C36B9" w:rsidRDefault="00324DBA" w:rsidP="009E4EBB">
      <w:pPr>
        <w:jc w:val="both"/>
        <w:rPr>
          <w:rFonts w:ascii="Calibri" w:hAnsi="Calibri"/>
          <w:b/>
          <w:sz w:val="32"/>
          <w:szCs w:val="32"/>
          <w:lang w:val="en-GB"/>
        </w:rPr>
      </w:pPr>
      <w:r>
        <w:rPr>
          <w:rFonts w:ascii="Calibri" w:hAnsi="Calibri"/>
          <w:b/>
          <w:sz w:val="32"/>
          <w:szCs w:val="32"/>
          <w:lang w:val="en-GB"/>
        </w:rPr>
        <w:t>ZZ601850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324DBA" w:rsidRDefault="00324DBA" w:rsidP="009E4EBB">
      <w:pPr>
        <w:jc w:val="both"/>
        <w:rPr>
          <w:rFonts w:ascii="Calibri" w:hAnsi="Calibri"/>
          <w:b/>
          <w:lang w:val="en-GB"/>
        </w:rPr>
      </w:pPr>
      <w:r>
        <w:rPr>
          <w:rFonts w:ascii="Calibri" w:hAnsi="Calibri"/>
          <w:b/>
          <w:lang w:val="en-GB"/>
        </w:rPr>
        <w:t>Permanent</w:t>
      </w:r>
    </w:p>
    <w:p w:rsidR="00324DBA" w:rsidRPr="003C36B9" w:rsidRDefault="00324DBA"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324DBA">
        <w:rPr>
          <w:rFonts w:ascii="Calibri" w:hAnsi="Calibri"/>
          <w:szCs w:val="24"/>
          <w:lang w:val="en-GB"/>
        </w:rPr>
        <w:t>48,327 - £55,998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324DBA"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324DBA" w:rsidRDefault="00324DBA">
      <w:pPr>
        <w:widowControl/>
        <w:spacing w:after="200" w:line="276" w:lineRule="auto"/>
        <w:rPr>
          <w:rFonts w:ascii="Calibri" w:hAnsi="Calibri"/>
          <w:lang w:val="en-GB"/>
        </w:rPr>
      </w:pPr>
      <w:r>
        <w:rPr>
          <w:rFonts w:ascii="Calibri" w:hAnsi="Calibri"/>
          <w:lang w:val="en-GB"/>
        </w:rPr>
        <w:br w:type="page"/>
      </w:r>
    </w:p>
    <w:p w:rsidR="00324DBA" w:rsidRPr="00DE716D" w:rsidRDefault="00324DBA" w:rsidP="00DE716D">
      <w:pPr>
        <w:rPr>
          <w:rFonts w:ascii="Calibri" w:hAnsi="Calibri"/>
          <w:b/>
          <w:szCs w:val="24"/>
        </w:rPr>
      </w:pPr>
      <w:r w:rsidRPr="00DE716D">
        <w:rPr>
          <w:rFonts w:ascii="Calibri" w:hAnsi="Calibri"/>
          <w:b/>
          <w:szCs w:val="24"/>
        </w:rPr>
        <w:lastRenderedPageBreak/>
        <w:t xml:space="preserve">UNIVERSITY OF PORTSMOUTH – RECRUITMENT PAPERWORK </w:t>
      </w:r>
    </w:p>
    <w:p w:rsidR="00324DBA" w:rsidRPr="00DE716D" w:rsidRDefault="00324DBA" w:rsidP="00DE716D">
      <w:pPr>
        <w:rPr>
          <w:rFonts w:ascii="Calibri" w:hAnsi="Calibri"/>
          <w:b/>
          <w:szCs w:val="24"/>
        </w:rPr>
      </w:pPr>
      <w:r w:rsidRPr="00DE716D">
        <w:rPr>
          <w:rFonts w:ascii="Calibri" w:hAnsi="Calibri"/>
          <w:b/>
          <w:szCs w:val="24"/>
        </w:rPr>
        <w:t>JOB DESCRIPTION</w:t>
      </w:r>
    </w:p>
    <w:p w:rsidR="00324DBA" w:rsidRPr="00DE716D" w:rsidRDefault="00324DBA" w:rsidP="00DE716D">
      <w:pPr>
        <w:rPr>
          <w:rFonts w:ascii="Calibri" w:hAnsi="Calibri"/>
          <w:szCs w:val="24"/>
        </w:rPr>
      </w:pPr>
    </w:p>
    <w:tbl>
      <w:tblPr>
        <w:tblStyle w:val="TableGrid"/>
        <w:tblW w:w="0" w:type="auto"/>
        <w:tblLook w:val="04A0" w:firstRow="1" w:lastRow="0" w:firstColumn="1" w:lastColumn="0" w:noHBand="0" w:noVBand="1"/>
      </w:tblPr>
      <w:tblGrid>
        <w:gridCol w:w="3321"/>
        <w:gridCol w:w="5695"/>
      </w:tblGrid>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Job Title:</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Faculty Accountant</w:t>
            </w:r>
          </w:p>
        </w:tc>
      </w:tr>
      <w:tr w:rsidR="00890D96" w:rsidRPr="00DE716D" w:rsidTr="00BE21C0">
        <w:tc>
          <w:tcPr>
            <w:tcW w:w="3321" w:type="dxa"/>
          </w:tcPr>
          <w:p w:rsidR="00890D96" w:rsidRPr="00DE716D" w:rsidRDefault="00890D96" w:rsidP="00DE716D">
            <w:pPr>
              <w:rPr>
                <w:rFonts w:ascii="Calibri" w:hAnsi="Calibri"/>
                <w:b/>
                <w:szCs w:val="24"/>
              </w:rPr>
            </w:pPr>
            <w:r w:rsidRPr="00DE716D">
              <w:rPr>
                <w:rFonts w:ascii="Calibri" w:hAnsi="Calibri"/>
                <w:b/>
                <w:szCs w:val="24"/>
              </w:rPr>
              <w:t>Grade:</w:t>
            </w:r>
          </w:p>
          <w:p w:rsidR="00890D96" w:rsidRPr="00DE716D" w:rsidRDefault="00890D96" w:rsidP="00DE716D">
            <w:pPr>
              <w:rPr>
                <w:rFonts w:ascii="Calibri" w:hAnsi="Calibri"/>
                <w:b/>
                <w:szCs w:val="24"/>
              </w:rPr>
            </w:pPr>
          </w:p>
        </w:tc>
        <w:tc>
          <w:tcPr>
            <w:tcW w:w="5695" w:type="dxa"/>
          </w:tcPr>
          <w:p w:rsidR="00890D96" w:rsidRPr="00DE716D" w:rsidRDefault="00890D96" w:rsidP="00DE716D">
            <w:pPr>
              <w:rPr>
                <w:rFonts w:ascii="Calibri" w:hAnsi="Calibri"/>
                <w:szCs w:val="24"/>
              </w:rPr>
            </w:pPr>
            <w:r w:rsidRPr="00DE716D">
              <w:rPr>
                <w:rFonts w:ascii="Calibri" w:hAnsi="Calibri"/>
                <w:szCs w:val="24"/>
              </w:rPr>
              <w:t>9</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Faculty/Centre:</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Support and Professional Services</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Department/Service:</w:t>
            </w:r>
          </w:p>
          <w:p w:rsidR="00324DBA" w:rsidRPr="00DE716D" w:rsidRDefault="00324DBA" w:rsidP="00DE716D">
            <w:pPr>
              <w:rPr>
                <w:rFonts w:ascii="Calibri" w:hAnsi="Calibri"/>
                <w:b/>
                <w:szCs w:val="24"/>
              </w:rPr>
            </w:pPr>
            <w:r w:rsidRPr="00DE716D">
              <w:rPr>
                <w:rFonts w:ascii="Calibri" w:hAnsi="Calibri"/>
                <w:b/>
                <w:szCs w:val="24"/>
              </w:rPr>
              <w:t>Location:</w:t>
            </w:r>
          </w:p>
        </w:tc>
        <w:tc>
          <w:tcPr>
            <w:tcW w:w="5695" w:type="dxa"/>
          </w:tcPr>
          <w:p w:rsidR="00324DBA" w:rsidRPr="00DE716D" w:rsidRDefault="00324DBA" w:rsidP="00DE716D">
            <w:pPr>
              <w:rPr>
                <w:rFonts w:ascii="Calibri" w:hAnsi="Calibri"/>
                <w:szCs w:val="24"/>
              </w:rPr>
            </w:pPr>
            <w:r w:rsidRPr="00DE716D">
              <w:rPr>
                <w:rFonts w:ascii="Calibri" w:hAnsi="Calibri"/>
                <w:szCs w:val="24"/>
              </w:rPr>
              <w:t xml:space="preserve">Finance </w:t>
            </w:r>
          </w:p>
          <w:p w:rsidR="00DE716D" w:rsidRPr="00DE716D" w:rsidRDefault="00DE716D" w:rsidP="00DE716D">
            <w:pPr>
              <w:rPr>
                <w:rFonts w:ascii="Calibri" w:hAnsi="Calibri"/>
                <w:szCs w:val="24"/>
              </w:rPr>
            </w:pPr>
            <w:r w:rsidRPr="00DE716D">
              <w:rPr>
                <w:rFonts w:ascii="Calibri" w:hAnsi="Calibri"/>
                <w:szCs w:val="24"/>
              </w:rPr>
              <w:t>University House</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Position Reference No:</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ZZ601850</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Cost Centre:</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47800</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Responsible to:</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Deputy Director of Finance</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Responsible for:</w:t>
            </w:r>
          </w:p>
          <w:p w:rsidR="00324DBA" w:rsidRPr="00DE716D" w:rsidRDefault="00324DBA" w:rsidP="00DE716D">
            <w:pPr>
              <w:rPr>
                <w:rFonts w:ascii="Calibri" w:hAnsi="Calibri"/>
                <w:b/>
                <w:szCs w:val="24"/>
              </w:rPr>
            </w:pPr>
          </w:p>
        </w:tc>
        <w:tc>
          <w:tcPr>
            <w:tcW w:w="5695" w:type="dxa"/>
          </w:tcPr>
          <w:p w:rsidR="00324DBA" w:rsidRPr="00DE716D" w:rsidRDefault="00324DBA" w:rsidP="00DE716D">
            <w:pPr>
              <w:rPr>
                <w:rFonts w:ascii="Calibri" w:hAnsi="Calibri"/>
                <w:szCs w:val="24"/>
              </w:rPr>
            </w:pPr>
            <w:r w:rsidRPr="00DE716D">
              <w:rPr>
                <w:rFonts w:ascii="Calibri" w:hAnsi="Calibri"/>
                <w:szCs w:val="24"/>
              </w:rPr>
              <w:t>n/a</w:t>
            </w:r>
          </w:p>
        </w:tc>
      </w:tr>
      <w:tr w:rsidR="00324DBA" w:rsidRPr="00DE716D" w:rsidTr="00BE21C0">
        <w:tc>
          <w:tcPr>
            <w:tcW w:w="3321" w:type="dxa"/>
          </w:tcPr>
          <w:p w:rsidR="00324DBA" w:rsidRPr="00DE716D" w:rsidRDefault="00324DBA" w:rsidP="00DE716D">
            <w:pPr>
              <w:rPr>
                <w:rFonts w:ascii="Calibri" w:hAnsi="Calibri"/>
                <w:b/>
                <w:szCs w:val="24"/>
              </w:rPr>
            </w:pPr>
            <w:r w:rsidRPr="00DE716D">
              <w:rPr>
                <w:rFonts w:ascii="Calibri" w:hAnsi="Calibri"/>
                <w:b/>
                <w:szCs w:val="24"/>
              </w:rPr>
              <w:t>Effective date of job description:</w:t>
            </w:r>
          </w:p>
        </w:tc>
        <w:tc>
          <w:tcPr>
            <w:tcW w:w="5695" w:type="dxa"/>
          </w:tcPr>
          <w:p w:rsidR="00324DBA" w:rsidRPr="00DE716D" w:rsidRDefault="00324DBA" w:rsidP="00DE716D">
            <w:pPr>
              <w:rPr>
                <w:rFonts w:ascii="Calibri" w:hAnsi="Calibri"/>
                <w:szCs w:val="24"/>
              </w:rPr>
            </w:pPr>
            <w:r w:rsidRPr="00DE716D">
              <w:rPr>
                <w:rFonts w:ascii="Calibri" w:hAnsi="Calibri"/>
                <w:szCs w:val="24"/>
              </w:rPr>
              <w:t>April 2017</w:t>
            </w:r>
          </w:p>
        </w:tc>
      </w:tr>
    </w:tbl>
    <w:p w:rsidR="00324DBA" w:rsidRPr="00DE716D" w:rsidRDefault="00324DBA" w:rsidP="00DE716D">
      <w:pPr>
        <w:rPr>
          <w:rFonts w:ascii="Calibri" w:hAnsi="Calibri"/>
          <w:szCs w:val="24"/>
        </w:rPr>
      </w:pPr>
    </w:p>
    <w:tbl>
      <w:tblPr>
        <w:tblStyle w:val="TableGrid"/>
        <w:tblW w:w="0" w:type="auto"/>
        <w:tblLook w:val="04A0" w:firstRow="1" w:lastRow="0" w:firstColumn="1" w:lastColumn="0" w:noHBand="0" w:noVBand="1"/>
      </w:tblPr>
      <w:tblGrid>
        <w:gridCol w:w="9016"/>
      </w:tblGrid>
      <w:tr w:rsidR="00324DBA" w:rsidRPr="00DE716D" w:rsidTr="00BE21C0">
        <w:tc>
          <w:tcPr>
            <w:tcW w:w="9242" w:type="dxa"/>
          </w:tcPr>
          <w:p w:rsidR="00324DBA" w:rsidRPr="00DE716D" w:rsidRDefault="00324DBA" w:rsidP="00DE716D">
            <w:pPr>
              <w:rPr>
                <w:rFonts w:ascii="Calibri" w:hAnsi="Calibri"/>
                <w:b/>
                <w:szCs w:val="24"/>
              </w:rPr>
            </w:pPr>
            <w:r w:rsidRPr="00DE716D">
              <w:rPr>
                <w:rFonts w:ascii="Calibri" w:hAnsi="Calibri"/>
                <w:b/>
                <w:szCs w:val="24"/>
              </w:rPr>
              <w:t>Purpose of Job:</w:t>
            </w:r>
          </w:p>
        </w:tc>
      </w:tr>
      <w:tr w:rsidR="00324DBA" w:rsidRPr="00DE716D" w:rsidTr="00BE21C0">
        <w:tc>
          <w:tcPr>
            <w:tcW w:w="9242" w:type="dxa"/>
          </w:tcPr>
          <w:p w:rsidR="00324DBA" w:rsidRPr="00DE716D" w:rsidRDefault="00324DBA" w:rsidP="00DE716D">
            <w:pPr>
              <w:rPr>
                <w:rFonts w:ascii="Calibri" w:hAnsi="Calibri"/>
                <w:szCs w:val="24"/>
              </w:rPr>
            </w:pPr>
            <w:r w:rsidRPr="00DE716D">
              <w:rPr>
                <w:rFonts w:ascii="Calibri" w:hAnsi="Calibri"/>
                <w:szCs w:val="24"/>
              </w:rPr>
              <w:t>To assist in the provision of the management accounting function for the University. In particular to support regular management reporting and budget support for the Faculty of Humanities, including the financial review of externally funded projects. The post holder will also provide accounting support in relation to the University’s budgeting &amp; forecasting software (Collaborative Planning).</w:t>
            </w:r>
          </w:p>
        </w:tc>
      </w:tr>
    </w:tbl>
    <w:p w:rsidR="00324DBA" w:rsidRPr="00DE716D" w:rsidRDefault="00324DBA" w:rsidP="00DE716D">
      <w:pPr>
        <w:rPr>
          <w:rFonts w:ascii="Calibri" w:hAnsi="Calibri"/>
          <w:szCs w:val="24"/>
        </w:rPr>
      </w:pPr>
    </w:p>
    <w:tbl>
      <w:tblPr>
        <w:tblStyle w:val="TableGrid"/>
        <w:tblW w:w="0" w:type="auto"/>
        <w:tblLook w:val="04A0" w:firstRow="1" w:lastRow="0" w:firstColumn="1" w:lastColumn="0" w:noHBand="0" w:noVBand="1"/>
      </w:tblPr>
      <w:tblGrid>
        <w:gridCol w:w="9016"/>
      </w:tblGrid>
      <w:tr w:rsidR="00324DBA" w:rsidRPr="00DE716D" w:rsidTr="00BE21C0">
        <w:tc>
          <w:tcPr>
            <w:tcW w:w="9242" w:type="dxa"/>
          </w:tcPr>
          <w:p w:rsidR="00324DBA" w:rsidRPr="00DE716D" w:rsidRDefault="00324DBA" w:rsidP="00DE716D">
            <w:pPr>
              <w:rPr>
                <w:rFonts w:ascii="Calibri" w:hAnsi="Calibri"/>
                <w:b/>
                <w:szCs w:val="24"/>
              </w:rPr>
            </w:pPr>
            <w:r w:rsidRPr="00DE716D">
              <w:rPr>
                <w:rFonts w:ascii="Calibri" w:hAnsi="Calibri"/>
                <w:b/>
                <w:szCs w:val="24"/>
              </w:rPr>
              <w:t>Key Responsibilities:</w:t>
            </w:r>
          </w:p>
        </w:tc>
      </w:tr>
      <w:tr w:rsidR="00324DBA" w:rsidRPr="00DE716D" w:rsidTr="00BE21C0">
        <w:tc>
          <w:tcPr>
            <w:tcW w:w="9242" w:type="dxa"/>
          </w:tcPr>
          <w:p w:rsidR="00324DBA" w:rsidRPr="00DE716D" w:rsidRDefault="00324DBA" w:rsidP="00DE716D">
            <w:pPr>
              <w:widowControl/>
              <w:numPr>
                <w:ilvl w:val="0"/>
                <w:numId w:val="2"/>
              </w:numPr>
              <w:rPr>
                <w:rFonts w:ascii="Calibri" w:hAnsi="Calibri"/>
                <w:szCs w:val="24"/>
              </w:rPr>
            </w:pPr>
            <w:r w:rsidRPr="00DE716D">
              <w:rPr>
                <w:rFonts w:ascii="Calibri" w:hAnsi="Calibri"/>
                <w:szCs w:val="24"/>
              </w:rPr>
              <w:t>Financial reporting and budget support for the Faculty of Humanities (annual expenditure circa £20m), including liaison with the Dean and relevant staff in the faculty office and attendance at Faculty Executive, Faculty Board and other Faculty Committees as required.</w:t>
            </w:r>
          </w:p>
          <w:p w:rsidR="00324DBA" w:rsidRPr="00DE716D" w:rsidRDefault="00324DBA" w:rsidP="00DE716D">
            <w:pPr>
              <w:widowControl/>
              <w:numPr>
                <w:ilvl w:val="0"/>
                <w:numId w:val="2"/>
              </w:numPr>
              <w:rPr>
                <w:rFonts w:ascii="Calibri" w:hAnsi="Calibri"/>
                <w:szCs w:val="24"/>
              </w:rPr>
            </w:pPr>
            <w:r w:rsidRPr="00DE716D">
              <w:rPr>
                <w:rFonts w:ascii="Calibri" w:hAnsi="Calibri"/>
                <w:szCs w:val="24"/>
              </w:rPr>
              <w:t>Financial support for new and ongoing externally funded activities, including major tenders within the Faculty &amp; elsewhere within the University as required.</w:t>
            </w:r>
          </w:p>
          <w:p w:rsidR="00324DBA" w:rsidRPr="00DE716D" w:rsidRDefault="00324DBA" w:rsidP="00DE716D">
            <w:pPr>
              <w:widowControl/>
              <w:numPr>
                <w:ilvl w:val="0"/>
                <w:numId w:val="2"/>
              </w:numPr>
              <w:rPr>
                <w:rFonts w:ascii="Calibri" w:hAnsi="Calibri"/>
                <w:szCs w:val="24"/>
              </w:rPr>
            </w:pPr>
            <w:r w:rsidRPr="00DE716D">
              <w:rPr>
                <w:rFonts w:ascii="Calibri" w:hAnsi="Calibri"/>
                <w:szCs w:val="24"/>
              </w:rPr>
              <w:t>To provide financial reporting and budget support for one of the larger professional service departments.</w:t>
            </w:r>
          </w:p>
          <w:p w:rsidR="00324DBA" w:rsidRPr="00DE716D" w:rsidRDefault="00324DBA" w:rsidP="00DE716D">
            <w:pPr>
              <w:widowControl/>
              <w:numPr>
                <w:ilvl w:val="0"/>
                <w:numId w:val="2"/>
              </w:numPr>
              <w:rPr>
                <w:rFonts w:ascii="Calibri" w:hAnsi="Calibri"/>
                <w:szCs w:val="24"/>
              </w:rPr>
            </w:pPr>
            <w:r w:rsidRPr="00DE716D">
              <w:rPr>
                <w:rFonts w:ascii="Calibri" w:hAnsi="Calibri"/>
                <w:szCs w:val="24"/>
              </w:rPr>
              <w:t>To lead on the annual HE-BCI return to HEFCE; in collaboration with the Director of Research and Innovation Services.</w:t>
            </w:r>
          </w:p>
          <w:p w:rsidR="00324DBA" w:rsidRPr="00DE716D" w:rsidRDefault="00324DBA" w:rsidP="00DE716D">
            <w:pPr>
              <w:widowControl/>
              <w:numPr>
                <w:ilvl w:val="0"/>
                <w:numId w:val="2"/>
              </w:numPr>
              <w:rPr>
                <w:rFonts w:ascii="Calibri" w:hAnsi="Calibri"/>
                <w:szCs w:val="24"/>
              </w:rPr>
            </w:pPr>
            <w:r w:rsidRPr="00DE716D">
              <w:rPr>
                <w:rFonts w:ascii="Calibri" w:hAnsi="Calibri"/>
                <w:szCs w:val="24"/>
              </w:rPr>
              <w:t>Ongoing support for the University’s budgeting and forecasting software (Collaborative Planning).</w:t>
            </w:r>
          </w:p>
          <w:p w:rsidR="00324DBA" w:rsidRPr="00DE716D" w:rsidRDefault="00324DBA" w:rsidP="00DE716D">
            <w:pPr>
              <w:widowControl/>
              <w:numPr>
                <w:ilvl w:val="0"/>
                <w:numId w:val="2"/>
              </w:numPr>
              <w:rPr>
                <w:rFonts w:ascii="Calibri" w:hAnsi="Calibri"/>
                <w:szCs w:val="24"/>
              </w:rPr>
            </w:pPr>
            <w:r w:rsidRPr="00DE716D">
              <w:rPr>
                <w:rFonts w:ascii="Calibri" w:hAnsi="Calibri"/>
                <w:szCs w:val="24"/>
              </w:rPr>
              <w:t>Such other duties as may reasonably be requested by the Deputy Director of Finance and the Director of Finance.</w:t>
            </w:r>
          </w:p>
        </w:tc>
      </w:tr>
    </w:tbl>
    <w:p w:rsidR="00324DBA" w:rsidRPr="00DE716D" w:rsidRDefault="00324DBA" w:rsidP="00DE716D">
      <w:pPr>
        <w:rPr>
          <w:rFonts w:ascii="Calibri" w:hAnsi="Calibri"/>
          <w:szCs w:val="24"/>
        </w:rPr>
      </w:pPr>
    </w:p>
    <w:tbl>
      <w:tblPr>
        <w:tblStyle w:val="TableGrid"/>
        <w:tblW w:w="0" w:type="auto"/>
        <w:tblLook w:val="04A0" w:firstRow="1" w:lastRow="0" w:firstColumn="1" w:lastColumn="0" w:noHBand="0" w:noVBand="1"/>
      </w:tblPr>
      <w:tblGrid>
        <w:gridCol w:w="9016"/>
      </w:tblGrid>
      <w:tr w:rsidR="00324DBA" w:rsidRPr="00DE716D" w:rsidTr="00BE21C0">
        <w:tc>
          <w:tcPr>
            <w:tcW w:w="9016" w:type="dxa"/>
          </w:tcPr>
          <w:p w:rsidR="00324DBA" w:rsidRPr="00DE716D" w:rsidRDefault="00324DBA" w:rsidP="00DE716D">
            <w:pPr>
              <w:rPr>
                <w:rFonts w:ascii="Calibri" w:hAnsi="Calibri"/>
                <w:b/>
                <w:szCs w:val="24"/>
              </w:rPr>
            </w:pPr>
            <w:r w:rsidRPr="00DE716D">
              <w:rPr>
                <w:rFonts w:ascii="Calibri" w:hAnsi="Calibri"/>
                <w:b/>
                <w:szCs w:val="24"/>
              </w:rPr>
              <w:t>Working Relationships:</w:t>
            </w:r>
          </w:p>
        </w:tc>
      </w:tr>
      <w:tr w:rsidR="00324DBA" w:rsidRPr="00DE716D" w:rsidTr="00BE21C0">
        <w:tc>
          <w:tcPr>
            <w:tcW w:w="9016" w:type="dxa"/>
          </w:tcPr>
          <w:p w:rsidR="00324DBA" w:rsidRPr="00DE716D" w:rsidRDefault="00324DBA" w:rsidP="00DE716D">
            <w:pPr>
              <w:rPr>
                <w:rFonts w:ascii="Calibri" w:hAnsi="Calibri"/>
                <w:szCs w:val="24"/>
              </w:rPr>
            </w:pPr>
            <w:r w:rsidRPr="00DE716D">
              <w:rPr>
                <w:rFonts w:ascii="Calibri" w:hAnsi="Calibri"/>
                <w:szCs w:val="24"/>
              </w:rPr>
              <w:t>Deputy Director of Finance</w:t>
            </w:r>
          </w:p>
          <w:p w:rsidR="00324DBA" w:rsidRPr="00DE716D" w:rsidRDefault="00324DBA" w:rsidP="00DE716D">
            <w:pPr>
              <w:rPr>
                <w:rFonts w:ascii="Calibri" w:hAnsi="Calibri"/>
                <w:szCs w:val="24"/>
              </w:rPr>
            </w:pPr>
            <w:r w:rsidRPr="00DE716D">
              <w:rPr>
                <w:rFonts w:ascii="Calibri" w:hAnsi="Calibri"/>
                <w:szCs w:val="24"/>
              </w:rPr>
              <w:t>Director of Finance</w:t>
            </w:r>
          </w:p>
          <w:p w:rsidR="00324DBA" w:rsidRPr="00DE716D" w:rsidRDefault="00324DBA" w:rsidP="00DE716D">
            <w:pPr>
              <w:rPr>
                <w:rFonts w:ascii="Calibri" w:hAnsi="Calibri"/>
                <w:szCs w:val="24"/>
              </w:rPr>
            </w:pPr>
            <w:r w:rsidRPr="00DE716D">
              <w:rPr>
                <w:rFonts w:ascii="Calibri" w:hAnsi="Calibri"/>
                <w:szCs w:val="24"/>
              </w:rPr>
              <w:t>Senior management within Humanities, including the Dean and Faculty Manager</w:t>
            </w:r>
          </w:p>
          <w:p w:rsidR="00324DBA" w:rsidRPr="00DE716D" w:rsidRDefault="00324DBA" w:rsidP="00DE716D">
            <w:pPr>
              <w:rPr>
                <w:rFonts w:ascii="Calibri" w:hAnsi="Calibri"/>
                <w:szCs w:val="24"/>
              </w:rPr>
            </w:pPr>
            <w:r w:rsidRPr="00DE716D">
              <w:rPr>
                <w:rFonts w:ascii="Calibri" w:hAnsi="Calibri"/>
                <w:szCs w:val="24"/>
              </w:rPr>
              <w:lastRenderedPageBreak/>
              <w:t>Faculty Finance Manager, Humanities</w:t>
            </w:r>
          </w:p>
          <w:p w:rsidR="00324DBA" w:rsidRPr="00DE716D" w:rsidRDefault="00324DBA" w:rsidP="00DE716D">
            <w:pPr>
              <w:rPr>
                <w:rFonts w:ascii="Calibri" w:hAnsi="Calibri"/>
                <w:szCs w:val="24"/>
              </w:rPr>
            </w:pPr>
            <w:r w:rsidRPr="00DE716D">
              <w:rPr>
                <w:rFonts w:ascii="Calibri" w:hAnsi="Calibri"/>
                <w:szCs w:val="24"/>
              </w:rPr>
              <w:t>Director of Research &amp; Innovation Services</w:t>
            </w:r>
          </w:p>
          <w:p w:rsidR="00324DBA" w:rsidRPr="00DE716D" w:rsidRDefault="00324DBA" w:rsidP="00DE716D">
            <w:pPr>
              <w:rPr>
                <w:rFonts w:ascii="Calibri" w:hAnsi="Calibri"/>
                <w:szCs w:val="24"/>
              </w:rPr>
            </w:pPr>
            <w:r w:rsidRPr="00DE716D">
              <w:rPr>
                <w:rFonts w:ascii="Calibri" w:hAnsi="Calibri"/>
                <w:szCs w:val="24"/>
              </w:rPr>
              <w:t>Systems Accountant</w:t>
            </w:r>
          </w:p>
          <w:p w:rsidR="00324DBA" w:rsidRPr="00DE716D" w:rsidRDefault="00324DBA" w:rsidP="00DE716D">
            <w:pPr>
              <w:rPr>
                <w:rFonts w:ascii="Calibri" w:hAnsi="Calibri"/>
                <w:szCs w:val="24"/>
              </w:rPr>
            </w:pPr>
            <w:r w:rsidRPr="00DE716D">
              <w:rPr>
                <w:rFonts w:ascii="Calibri" w:hAnsi="Calibri"/>
                <w:szCs w:val="24"/>
              </w:rPr>
              <w:t>Accountancy staff within Finance</w:t>
            </w:r>
          </w:p>
          <w:p w:rsidR="00324DBA" w:rsidRPr="00DE716D" w:rsidRDefault="00324DBA" w:rsidP="00DE716D">
            <w:pPr>
              <w:rPr>
                <w:rFonts w:ascii="Calibri" w:hAnsi="Calibri"/>
                <w:szCs w:val="24"/>
              </w:rPr>
            </w:pPr>
            <w:r w:rsidRPr="00DE716D">
              <w:rPr>
                <w:rFonts w:ascii="Calibri" w:hAnsi="Calibri"/>
                <w:szCs w:val="24"/>
              </w:rPr>
              <w:t>HR Systems Officer</w:t>
            </w:r>
          </w:p>
        </w:tc>
      </w:tr>
    </w:tbl>
    <w:p w:rsidR="00324DBA" w:rsidRPr="00DE716D" w:rsidRDefault="00324DBA" w:rsidP="00DE716D">
      <w:pPr>
        <w:rPr>
          <w:rFonts w:ascii="Calibri" w:hAnsi="Calibri"/>
          <w:szCs w:val="24"/>
        </w:rPr>
      </w:pPr>
    </w:p>
    <w:p w:rsidR="00324DBA" w:rsidRPr="00DE716D" w:rsidRDefault="00324DBA" w:rsidP="00DE716D">
      <w:pPr>
        <w:widowControl/>
        <w:spacing w:line="276" w:lineRule="auto"/>
        <w:rPr>
          <w:rFonts w:ascii="Calibri" w:hAnsi="Calibri"/>
          <w:szCs w:val="24"/>
        </w:rPr>
      </w:pPr>
      <w:r w:rsidRPr="00DE716D">
        <w:rPr>
          <w:rFonts w:ascii="Calibri" w:hAnsi="Calibri"/>
          <w:szCs w:val="24"/>
        </w:rPr>
        <w:br w:type="page"/>
      </w:r>
    </w:p>
    <w:p w:rsidR="00324DBA" w:rsidRPr="00DE716D" w:rsidRDefault="00324DBA" w:rsidP="00DE716D">
      <w:pPr>
        <w:pStyle w:val="ListParagraph"/>
        <w:numPr>
          <w:ilvl w:val="0"/>
          <w:numId w:val="3"/>
        </w:numPr>
        <w:spacing w:after="0"/>
        <w:rPr>
          <w:rFonts w:ascii="Calibri" w:hAnsi="Calibri"/>
          <w:b/>
          <w:sz w:val="24"/>
          <w:szCs w:val="24"/>
        </w:rPr>
      </w:pPr>
      <w:r w:rsidRPr="00DE716D">
        <w:rPr>
          <w:rFonts w:ascii="Calibri" w:hAnsi="Calibri"/>
          <w:b/>
          <w:sz w:val="24"/>
          <w:szCs w:val="24"/>
        </w:rPr>
        <w:lastRenderedPageBreak/>
        <w:t>PERSON SPECIFICATION</w:t>
      </w:r>
    </w:p>
    <w:tbl>
      <w:tblPr>
        <w:tblStyle w:val="TableGrid"/>
        <w:tblW w:w="0" w:type="auto"/>
        <w:tblLook w:val="04A0" w:firstRow="1" w:lastRow="0" w:firstColumn="1" w:lastColumn="0" w:noHBand="0" w:noVBand="1"/>
      </w:tblPr>
      <w:tblGrid>
        <w:gridCol w:w="804"/>
        <w:gridCol w:w="5907"/>
        <w:gridCol w:w="987"/>
        <w:gridCol w:w="1318"/>
      </w:tblGrid>
      <w:tr w:rsidR="00324DBA" w:rsidRPr="00DE716D" w:rsidTr="00BE21C0">
        <w:tc>
          <w:tcPr>
            <w:tcW w:w="804" w:type="dxa"/>
          </w:tcPr>
          <w:p w:rsidR="00324DBA" w:rsidRPr="00DE716D" w:rsidRDefault="00324DBA" w:rsidP="00DE716D">
            <w:pPr>
              <w:rPr>
                <w:rFonts w:ascii="Calibri" w:hAnsi="Calibri"/>
                <w:b/>
                <w:szCs w:val="24"/>
              </w:rPr>
            </w:pPr>
            <w:r w:rsidRPr="00DE716D">
              <w:rPr>
                <w:rFonts w:ascii="Calibri" w:hAnsi="Calibri"/>
                <w:b/>
                <w:szCs w:val="24"/>
              </w:rPr>
              <w:t>No</w:t>
            </w:r>
          </w:p>
        </w:tc>
        <w:tc>
          <w:tcPr>
            <w:tcW w:w="5907" w:type="dxa"/>
          </w:tcPr>
          <w:p w:rsidR="00324DBA" w:rsidRPr="00DE716D" w:rsidRDefault="00324DBA" w:rsidP="00DE716D">
            <w:pPr>
              <w:rPr>
                <w:rFonts w:ascii="Calibri" w:hAnsi="Calibri"/>
                <w:b/>
                <w:szCs w:val="24"/>
              </w:rPr>
            </w:pPr>
            <w:r w:rsidRPr="00DE716D">
              <w:rPr>
                <w:rFonts w:ascii="Calibri" w:hAnsi="Calibri"/>
                <w:b/>
                <w:szCs w:val="24"/>
              </w:rPr>
              <w:t>Attributes</w:t>
            </w:r>
          </w:p>
        </w:tc>
        <w:tc>
          <w:tcPr>
            <w:tcW w:w="987" w:type="dxa"/>
          </w:tcPr>
          <w:p w:rsidR="00324DBA" w:rsidRPr="00DE716D" w:rsidRDefault="00324DBA" w:rsidP="00DE716D">
            <w:pPr>
              <w:rPr>
                <w:rFonts w:ascii="Calibri" w:hAnsi="Calibri"/>
                <w:b/>
                <w:szCs w:val="24"/>
              </w:rPr>
            </w:pPr>
            <w:r w:rsidRPr="00DE716D">
              <w:rPr>
                <w:rFonts w:ascii="Calibri" w:hAnsi="Calibri"/>
                <w:b/>
                <w:szCs w:val="24"/>
              </w:rPr>
              <w:t>Rating</w:t>
            </w:r>
          </w:p>
        </w:tc>
        <w:tc>
          <w:tcPr>
            <w:tcW w:w="1318" w:type="dxa"/>
          </w:tcPr>
          <w:p w:rsidR="00324DBA" w:rsidRPr="00DE716D" w:rsidRDefault="00324DBA" w:rsidP="00DE716D">
            <w:pPr>
              <w:rPr>
                <w:rFonts w:ascii="Calibri" w:hAnsi="Calibri"/>
                <w:b/>
                <w:szCs w:val="24"/>
              </w:rPr>
            </w:pPr>
            <w:r w:rsidRPr="00DE716D">
              <w:rPr>
                <w:rFonts w:ascii="Calibri" w:hAnsi="Calibri"/>
                <w:b/>
                <w:szCs w:val="24"/>
              </w:rPr>
              <w:t>Source</w:t>
            </w:r>
          </w:p>
        </w:tc>
      </w:tr>
      <w:tr w:rsidR="00324DBA" w:rsidRPr="00DE716D" w:rsidTr="00BE21C0">
        <w:tc>
          <w:tcPr>
            <w:tcW w:w="804" w:type="dxa"/>
          </w:tcPr>
          <w:p w:rsidR="00324DBA" w:rsidRPr="00DE716D" w:rsidRDefault="00324DBA" w:rsidP="00DE716D">
            <w:pPr>
              <w:rPr>
                <w:rFonts w:ascii="Calibri" w:hAnsi="Calibri"/>
                <w:b/>
                <w:szCs w:val="24"/>
              </w:rPr>
            </w:pPr>
            <w:r w:rsidRPr="00DE716D">
              <w:rPr>
                <w:rFonts w:ascii="Calibri" w:hAnsi="Calibri"/>
                <w:b/>
                <w:szCs w:val="24"/>
              </w:rPr>
              <w:t>1.</w:t>
            </w:r>
          </w:p>
        </w:tc>
        <w:tc>
          <w:tcPr>
            <w:tcW w:w="5907" w:type="dxa"/>
          </w:tcPr>
          <w:p w:rsidR="00324DBA" w:rsidRPr="00DE716D" w:rsidRDefault="00324DBA" w:rsidP="00DE716D">
            <w:pPr>
              <w:rPr>
                <w:rFonts w:ascii="Calibri" w:hAnsi="Calibri"/>
                <w:b/>
                <w:szCs w:val="24"/>
              </w:rPr>
            </w:pPr>
            <w:r w:rsidRPr="00DE716D">
              <w:rPr>
                <w:rFonts w:ascii="Calibri" w:hAnsi="Calibri"/>
                <w:b/>
                <w:szCs w:val="24"/>
              </w:rPr>
              <w:t>Specific Knowledge &amp; Experience</w:t>
            </w:r>
          </w:p>
        </w:tc>
        <w:tc>
          <w:tcPr>
            <w:tcW w:w="987" w:type="dxa"/>
          </w:tcPr>
          <w:p w:rsidR="00324DBA" w:rsidRPr="00DE716D" w:rsidRDefault="00324DBA" w:rsidP="00DE716D">
            <w:pPr>
              <w:rPr>
                <w:rFonts w:ascii="Calibri" w:hAnsi="Calibri"/>
                <w:szCs w:val="24"/>
              </w:rPr>
            </w:pPr>
          </w:p>
        </w:tc>
        <w:tc>
          <w:tcPr>
            <w:tcW w:w="1318" w:type="dxa"/>
          </w:tcPr>
          <w:p w:rsidR="00324DBA" w:rsidRPr="00DE716D" w:rsidRDefault="00324DBA" w:rsidP="00DE716D">
            <w:pPr>
              <w:rPr>
                <w:rFonts w:ascii="Calibri" w:hAnsi="Calibri"/>
                <w:szCs w:val="24"/>
              </w:rPr>
            </w:pP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Understanding of the financial management processes within a large complex </w:t>
            </w:r>
            <w:proofErr w:type="spellStart"/>
            <w:r w:rsidRPr="00DE716D">
              <w:rPr>
                <w:rFonts w:ascii="Calibri" w:hAnsi="Calibri"/>
                <w:szCs w:val="24"/>
              </w:rPr>
              <w:t>organisation</w:t>
            </w:r>
            <w:proofErr w:type="spellEnd"/>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Proven experience of working as an accountant in a complex </w:t>
            </w:r>
            <w:proofErr w:type="spellStart"/>
            <w:r w:rsidRPr="00DE716D">
              <w:rPr>
                <w:rFonts w:ascii="Calibri" w:hAnsi="Calibri"/>
                <w:szCs w:val="24"/>
              </w:rPr>
              <w:t>organisation</w:t>
            </w:r>
            <w:proofErr w:type="spellEnd"/>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Extensive experience of using </w:t>
            </w:r>
            <w:proofErr w:type="spellStart"/>
            <w:r w:rsidRPr="00DE716D">
              <w:rPr>
                <w:rFonts w:ascii="Calibri" w:hAnsi="Calibri"/>
                <w:szCs w:val="24"/>
              </w:rPr>
              <w:t>computerised</w:t>
            </w:r>
            <w:proofErr w:type="spellEnd"/>
            <w:r w:rsidRPr="00DE716D">
              <w:rPr>
                <w:rFonts w:ascii="Calibri" w:hAnsi="Calibri"/>
                <w:szCs w:val="24"/>
              </w:rPr>
              <w:t xml:space="preserve"> accounting systems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Extensive experience of creating spreadsheets to meet the purpose of the task</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Experience of project budget setting and management </w:t>
            </w:r>
          </w:p>
        </w:tc>
        <w:tc>
          <w:tcPr>
            <w:tcW w:w="987" w:type="dxa"/>
          </w:tcPr>
          <w:p w:rsidR="00324DBA" w:rsidRPr="00DE716D" w:rsidRDefault="00324DBA" w:rsidP="00DE716D">
            <w:pPr>
              <w:rPr>
                <w:rFonts w:ascii="Calibri" w:hAnsi="Calibri"/>
                <w:szCs w:val="24"/>
              </w:rPr>
            </w:pPr>
            <w:r w:rsidRPr="00DE716D">
              <w:rPr>
                <w:rFonts w:ascii="Calibri" w:hAnsi="Calibri"/>
                <w:szCs w:val="24"/>
              </w:rPr>
              <w:t>D</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Experience of successfully working through change processes in a large </w:t>
            </w:r>
            <w:proofErr w:type="spellStart"/>
            <w:r w:rsidRPr="00DE716D">
              <w:rPr>
                <w:rFonts w:ascii="Calibri" w:hAnsi="Calibri"/>
                <w:szCs w:val="24"/>
              </w:rPr>
              <w:t>organisation</w:t>
            </w:r>
            <w:proofErr w:type="spellEnd"/>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b/>
                <w:szCs w:val="24"/>
              </w:rPr>
            </w:pPr>
            <w:r w:rsidRPr="00DE716D">
              <w:rPr>
                <w:rFonts w:ascii="Calibri" w:hAnsi="Calibri"/>
                <w:b/>
                <w:szCs w:val="24"/>
              </w:rPr>
              <w:t>2.</w:t>
            </w:r>
          </w:p>
        </w:tc>
        <w:tc>
          <w:tcPr>
            <w:tcW w:w="5907" w:type="dxa"/>
          </w:tcPr>
          <w:p w:rsidR="00324DBA" w:rsidRPr="00DE716D" w:rsidRDefault="00324DBA" w:rsidP="00DE716D">
            <w:pPr>
              <w:rPr>
                <w:rFonts w:ascii="Calibri" w:hAnsi="Calibri"/>
                <w:b/>
                <w:szCs w:val="24"/>
              </w:rPr>
            </w:pPr>
            <w:r w:rsidRPr="00DE716D">
              <w:rPr>
                <w:rFonts w:ascii="Calibri" w:hAnsi="Calibri"/>
                <w:b/>
                <w:szCs w:val="24"/>
              </w:rPr>
              <w:t>Skills &amp; Abilities</w:t>
            </w:r>
          </w:p>
        </w:tc>
        <w:tc>
          <w:tcPr>
            <w:tcW w:w="987" w:type="dxa"/>
          </w:tcPr>
          <w:p w:rsidR="00324DBA" w:rsidRPr="00DE716D" w:rsidRDefault="00324DBA" w:rsidP="00DE716D">
            <w:pPr>
              <w:rPr>
                <w:rFonts w:ascii="Calibri" w:hAnsi="Calibri"/>
                <w:szCs w:val="24"/>
              </w:rPr>
            </w:pPr>
          </w:p>
        </w:tc>
        <w:tc>
          <w:tcPr>
            <w:tcW w:w="1318" w:type="dxa"/>
          </w:tcPr>
          <w:p w:rsidR="00324DBA" w:rsidRPr="00DE716D" w:rsidRDefault="00324DBA" w:rsidP="00DE716D">
            <w:pPr>
              <w:rPr>
                <w:rFonts w:ascii="Calibri" w:hAnsi="Calibri"/>
                <w:szCs w:val="24"/>
              </w:rPr>
            </w:pP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Excellent IT skills including advanced spreadsheet</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Good reporting writing skills &amp; ability to pitch a report to a particular audience</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Able to develop and maintain effective communication links and working relationships with staff within the section, department and the university.</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Ability to </w:t>
            </w:r>
            <w:proofErr w:type="spellStart"/>
            <w:r w:rsidRPr="00DE716D">
              <w:rPr>
                <w:rFonts w:ascii="Calibri" w:hAnsi="Calibri"/>
                <w:szCs w:val="24"/>
              </w:rPr>
              <w:t>prioritise</w:t>
            </w:r>
            <w:proofErr w:type="spellEnd"/>
            <w:r w:rsidRPr="00DE716D">
              <w:rPr>
                <w:rFonts w:ascii="Calibri" w:hAnsi="Calibri"/>
                <w:szCs w:val="24"/>
              </w:rPr>
              <w:t xml:space="preserve"> and manage own time</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Ability to interrogate data and form the necessary questions to challenge the data</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Ability to interpret, </w:t>
            </w:r>
            <w:proofErr w:type="spellStart"/>
            <w:r w:rsidRPr="00DE716D">
              <w:rPr>
                <w:rFonts w:ascii="Calibri" w:hAnsi="Calibri"/>
                <w:szCs w:val="24"/>
              </w:rPr>
              <w:t>analyse</w:t>
            </w:r>
            <w:proofErr w:type="spellEnd"/>
            <w:r w:rsidRPr="00DE716D">
              <w:rPr>
                <w:rFonts w:ascii="Calibri" w:hAnsi="Calibri"/>
                <w:szCs w:val="24"/>
              </w:rPr>
              <w:t xml:space="preserve"> and present financial information with attention to detail and accuracy.</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Systematic approach to work</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Ability to advise senior members of staff on financial matters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Excellent interpersonal skills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Highly developed analytical and problem solving skills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Decision making skills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Presentation and presenting skills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b/>
                <w:szCs w:val="24"/>
              </w:rPr>
            </w:pPr>
            <w:r w:rsidRPr="00DE716D">
              <w:rPr>
                <w:rFonts w:ascii="Calibri" w:hAnsi="Calibri"/>
                <w:b/>
                <w:szCs w:val="24"/>
              </w:rPr>
              <w:t xml:space="preserve">3. </w:t>
            </w:r>
          </w:p>
        </w:tc>
        <w:tc>
          <w:tcPr>
            <w:tcW w:w="5907" w:type="dxa"/>
          </w:tcPr>
          <w:p w:rsidR="00324DBA" w:rsidRPr="00DE716D" w:rsidRDefault="00324DBA" w:rsidP="00DE716D">
            <w:pPr>
              <w:rPr>
                <w:rFonts w:ascii="Calibri" w:hAnsi="Calibri"/>
                <w:b/>
                <w:szCs w:val="24"/>
              </w:rPr>
            </w:pPr>
            <w:r w:rsidRPr="00DE716D">
              <w:rPr>
                <w:rFonts w:ascii="Calibri" w:hAnsi="Calibri"/>
                <w:b/>
                <w:szCs w:val="24"/>
              </w:rPr>
              <w:t>Education &amp;/or Training</w:t>
            </w:r>
          </w:p>
        </w:tc>
        <w:tc>
          <w:tcPr>
            <w:tcW w:w="987" w:type="dxa"/>
          </w:tcPr>
          <w:p w:rsidR="00324DBA" w:rsidRPr="00DE716D" w:rsidRDefault="00324DBA" w:rsidP="00DE716D">
            <w:pPr>
              <w:rPr>
                <w:rFonts w:ascii="Calibri" w:hAnsi="Calibri"/>
                <w:szCs w:val="24"/>
              </w:rPr>
            </w:pPr>
          </w:p>
        </w:tc>
        <w:tc>
          <w:tcPr>
            <w:tcW w:w="1318" w:type="dxa"/>
          </w:tcPr>
          <w:p w:rsidR="00324DBA" w:rsidRPr="00DE716D" w:rsidRDefault="00324DBA" w:rsidP="00DE716D">
            <w:pPr>
              <w:rPr>
                <w:rFonts w:ascii="Calibri" w:hAnsi="Calibri"/>
                <w:szCs w:val="24"/>
              </w:rPr>
            </w:pP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Qualifications at GCSE Level in English and </w:t>
            </w:r>
            <w:proofErr w:type="spellStart"/>
            <w:r w:rsidRPr="00DE716D">
              <w:rPr>
                <w:rFonts w:ascii="Calibri" w:hAnsi="Calibri"/>
                <w:szCs w:val="24"/>
              </w:rPr>
              <w:t>Maths</w:t>
            </w:r>
            <w:proofErr w:type="spellEnd"/>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Qualifications at A Level or equivalent</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 xml:space="preserve">Holder of a CCAB </w:t>
            </w:r>
            <w:proofErr w:type="spellStart"/>
            <w:r w:rsidRPr="00DE716D">
              <w:rPr>
                <w:rFonts w:ascii="Calibri" w:hAnsi="Calibri"/>
                <w:szCs w:val="24"/>
              </w:rPr>
              <w:t>recognised</w:t>
            </w:r>
            <w:proofErr w:type="spellEnd"/>
            <w:r w:rsidRPr="00DE716D">
              <w:rPr>
                <w:rFonts w:ascii="Calibri" w:hAnsi="Calibri"/>
                <w:szCs w:val="24"/>
              </w:rPr>
              <w:t xml:space="preserve"> qualification (or at least  passed finalist status)</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b/>
                <w:szCs w:val="24"/>
              </w:rPr>
            </w:pPr>
            <w:r w:rsidRPr="00DE716D">
              <w:rPr>
                <w:rFonts w:ascii="Calibri" w:hAnsi="Calibri"/>
                <w:b/>
                <w:szCs w:val="24"/>
              </w:rPr>
              <w:t>4.</w:t>
            </w:r>
          </w:p>
        </w:tc>
        <w:tc>
          <w:tcPr>
            <w:tcW w:w="5907" w:type="dxa"/>
          </w:tcPr>
          <w:p w:rsidR="00324DBA" w:rsidRPr="00DE716D" w:rsidRDefault="00324DBA" w:rsidP="00DE716D">
            <w:pPr>
              <w:rPr>
                <w:rFonts w:ascii="Calibri" w:hAnsi="Calibri"/>
                <w:b/>
                <w:szCs w:val="24"/>
              </w:rPr>
            </w:pPr>
            <w:r w:rsidRPr="00DE716D">
              <w:rPr>
                <w:rFonts w:ascii="Calibri" w:hAnsi="Calibri"/>
                <w:b/>
                <w:szCs w:val="24"/>
              </w:rPr>
              <w:t>Other Requirements</w:t>
            </w:r>
          </w:p>
        </w:tc>
        <w:tc>
          <w:tcPr>
            <w:tcW w:w="987" w:type="dxa"/>
          </w:tcPr>
          <w:p w:rsidR="00324DBA" w:rsidRPr="00DE716D" w:rsidRDefault="00324DBA" w:rsidP="00DE716D">
            <w:pPr>
              <w:rPr>
                <w:rFonts w:ascii="Calibri" w:hAnsi="Calibri"/>
                <w:szCs w:val="24"/>
              </w:rPr>
            </w:pPr>
          </w:p>
        </w:tc>
        <w:tc>
          <w:tcPr>
            <w:tcW w:w="1318" w:type="dxa"/>
          </w:tcPr>
          <w:p w:rsidR="00324DBA" w:rsidRPr="00DE716D" w:rsidRDefault="00324DBA" w:rsidP="00DE716D">
            <w:pPr>
              <w:rPr>
                <w:rFonts w:ascii="Calibri" w:hAnsi="Calibri"/>
                <w:szCs w:val="24"/>
              </w:rPr>
            </w:pP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Ability to adapt to changing situations and cope with pressure</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Honesty, integrity and confidentiality</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Team Player</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Flexible and adaptable approach</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r w:rsidR="00324DBA" w:rsidRPr="00DE716D" w:rsidTr="00BE21C0">
        <w:tc>
          <w:tcPr>
            <w:tcW w:w="804" w:type="dxa"/>
          </w:tcPr>
          <w:p w:rsidR="00324DBA" w:rsidRPr="00DE716D" w:rsidRDefault="00324DBA" w:rsidP="00DE716D">
            <w:pPr>
              <w:rPr>
                <w:rFonts w:ascii="Calibri" w:hAnsi="Calibri"/>
                <w:szCs w:val="24"/>
              </w:rPr>
            </w:pPr>
          </w:p>
        </w:tc>
        <w:tc>
          <w:tcPr>
            <w:tcW w:w="5907" w:type="dxa"/>
          </w:tcPr>
          <w:p w:rsidR="00324DBA" w:rsidRPr="00DE716D" w:rsidRDefault="00324DBA" w:rsidP="00DE716D">
            <w:pPr>
              <w:rPr>
                <w:rFonts w:ascii="Calibri" w:hAnsi="Calibri"/>
                <w:szCs w:val="24"/>
              </w:rPr>
            </w:pPr>
            <w:r w:rsidRPr="00DE716D">
              <w:rPr>
                <w:rFonts w:ascii="Calibri" w:hAnsi="Calibri"/>
                <w:szCs w:val="24"/>
              </w:rPr>
              <w:t>Enthusiastic</w:t>
            </w:r>
          </w:p>
        </w:tc>
        <w:tc>
          <w:tcPr>
            <w:tcW w:w="987" w:type="dxa"/>
          </w:tcPr>
          <w:p w:rsidR="00324DBA" w:rsidRPr="00DE716D" w:rsidRDefault="00324DBA" w:rsidP="00DE716D">
            <w:pPr>
              <w:rPr>
                <w:rFonts w:ascii="Calibri" w:hAnsi="Calibri"/>
                <w:szCs w:val="24"/>
              </w:rPr>
            </w:pPr>
            <w:r w:rsidRPr="00DE716D">
              <w:rPr>
                <w:rFonts w:ascii="Calibri" w:hAnsi="Calibri"/>
                <w:szCs w:val="24"/>
              </w:rPr>
              <w:t>E</w:t>
            </w:r>
          </w:p>
        </w:tc>
        <w:tc>
          <w:tcPr>
            <w:tcW w:w="1318" w:type="dxa"/>
          </w:tcPr>
          <w:p w:rsidR="00324DBA" w:rsidRPr="00DE716D" w:rsidRDefault="00324DBA" w:rsidP="00DE716D">
            <w:pPr>
              <w:rPr>
                <w:rFonts w:ascii="Calibri" w:hAnsi="Calibri"/>
                <w:szCs w:val="24"/>
              </w:rPr>
            </w:pPr>
            <w:r w:rsidRPr="00DE716D">
              <w:rPr>
                <w:rFonts w:ascii="Calibri" w:hAnsi="Calibri"/>
                <w:szCs w:val="24"/>
              </w:rPr>
              <w:t>AF,S</w:t>
            </w:r>
          </w:p>
        </w:tc>
      </w:tr>
    </w:tbl>
    <w:p w:rsidR="00DE716D" w:rsidRPr="00DE716D" w:rsidRDefault="00DE716D" w:rsidP="00DE716D">
      <w:pPr>
        <w:widowControl/>
        <w:spacing w:line="276" w:lineRule="auto"/>
        <w:rPr>
          <w:rFonts w:ascii="Calibri" w:hAnsi="Calibri"/>
          <w:b/>
          <w:sz w:val="22"/>
          <w:szCs w:val="22"/>
        </w:rPr>
      </w:pPr>
      <w:r w:rsidRPr="00DE716D">
        <w:rPr>
          <w:rFonts w:ascii="Calibri" w:hAnsi="Calibri"/>
          <w:b/>
          <w:sz w:val="22"/>
          <w:szCs w:val="22"/>
        </w:rPr>
        <w:t xml:space="preserve">Legend  </w:t>
      </w:r>
    </w:p>
    <w:p w:rsidR="00DE716D" w:rsidRPr="00DE716D" w:rsidRDefault="00DE716D" w:rsidP="00DE716D">
      <w:pPr>
        <w:rPr>
          <w:rFonts w:ascii="Calibri" w:hAnsi="Calibri"/>
          <w:sz w:val="22"/>
          <w:szCs w:val="22"/>
        </w:rPr>
      </w:pPr>
      <w:r w:rsidRPr="00DE716D">
        <w:rPr>
          <w:rFonts w:ascii="Calibri" w:hAnsi="Calibri"/>
          <w:sz w:val="22"/>
          <w:szCs w:val="22"/>
        </w:rPr>
        <w:t>Rating of attribute: E = essential; D = desirable</w:t>
      </w:r>
    </w:p>
    <w:p w:rsidR="00324DBA" w:rsidRPr="00DE716D" w:rsidRDefault="00DE716D" w:rsidP="00DE716D">
      <w:pPr>
        <w:rPr>
          <w:rFonts w:ascii="Calibri" w:hAnsi="Calibri"/>
          <w:sz w:val="22"/>
          <w:szCs w:val="22"/>
        </w:rPr>
      </w:pPr>
      <w:r w:rsidRPr="00DE716D">
        <w:rPr>
          <w:rFonts w:ascii="Calibri" w:hAnsi="Calibri"/>
          <w:sz w:val="22"/>
          <w:szCs w:val="22"/>
        </w:rPr>
        <w:t xml:space="preserve">Source of evidence: AF = Application Form; S = Selection </w:t>
      </w:r>
      <w:proofErr w:type="spellStart"/>
      <w:r w:rsidRPr="00DE716D">
        <w:rPr>
          <w:rFonts w:ascii="Calibri" w:hAnsi="Calibri"/>
          <w:sz w:val="22"/>
          <w:szCs w:val="22"/>
        </w:rPr>
        <w:t>Programme</w:t>
      </w:r>
      <w:proofErr w:type="spellEnd"/>
      <w:r w:rsidRPr="00DE716D">
        <w:rPr>
          <w:rFonts w:ascii="Calibri" w:hAnsi="Calibri"/>
          <w:sz w:val="22"/>
          <w:szCs w:val="22"/>
        </w:rPr>
        <w:t>; T = Test; P = Presentation</w:t>
      </w:r>
    </w:p>
    <w:p w:rsidR="00DE716D" w:rsidRPr="00DE716D" w:rsidRDefault="00DE716D" w:rsidP="00DE716D">
      <w:pPr>
        <w:rPr>
          <w:rFonts w:ascii="Calibri" w:hAnsi="Calibri"/>
          <w:b/>
          <w:szCs w:val="24"/>
        </w:rPr>
      </w:pPr>
      <w:bookmarkStart w:id="0" w:name="_GoBack"/>
      <w:bookmarkEnd w:id="0"/>
      <w:r w:rsidRPr="00DE716D">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E716D" w:rsidRPr="00DE716D" w:rsidTr="00EB28DA">
        <w:trPr>
          <w:cantSplit/>
        </w:trPr>
        <w:tc>
          <w:tcPr>
            <w:tcW w:w="9214" w:type="dxa"/>
            <w:gridSpan w:val="4"/>
          </w:tcPr>
          <w:p w:rsidR="00DE716D" w:rsidRPr="00DE716D" w:rsidRDefault="00DE716D" w:rsidP="00DE716D">
            <w:pPr>
              <w:pStyle w:val="Closing"/>
              <w:spacing w:line="240" w:lineRule="auto"/>
              <w:ind w:left="0"/>
              <w:jc w:val="center"/>
              <w:rPr>
                <w:rFonts w:ascii="Calibri" w:hAnsi="Calibri" w:cs="Arial"/>
                <w:b/>
                <w:bCs/>
                <w:sz w:val="24"/>
                <w:szCs w:val="24"/>
              </w:rPr>
            </w:pPr>
            <w:r w:rsidRPr="00DE716D">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DE716D">
                <w:rPr>
                  <w:rStyle w:val="Hyperlink"/>
                  <w:rFonts w:ascii="Calibri" w:hAnsi="Calibri" w:cs="Arial"/>
                  <w:b/>
                  <w:bCs/>
                  <w:sz w:val="24"/>
                  <w:szCs w:val="24"/>
                </w:rPr>
                <w:t>Job Ha</w:t>
              </w:r>
              <w:r w:rsidRPr="00DE716D">
                <w:rPr>
                  <w:rStyle w:val="Hyperlink"/>
                  <w:rFonts w:ascii="Calibri" w:hAnsi="Calibri" w:cs="Arial"/>
                  <w:b/>
                  <w:bCs/>
                  <w:sz w:val="24"/>
                  <w:szCs w:val="24"/>
                </w:rPr>
                <w:t>z</w:t>
              </w:r>
              <w:r w:rsidRPr="00DE716D">
                <w:rPr>
                  <w:rStyle w:val="Hyperlink"/>
                  <w:rFonts w:ascii="Calibri" w:hAnsi="Calibri" w:cs="Arial"/>
                  <w:b/>
                  <w:bCs/>
                  <w:sz w:val="24"/>
                  <w:szCs w:val="24"/>
                </w:rPr>
                <w:t>ar</w:t>
              </w:r>
              <w:r w:rsidRPr="00DE716D">
                <w:rPr>
                  <w:rStyle w:val="Hyperlink"/>
                  <w:rFonts w:ascii="Calibri" w:hAnsi="Calibri" w:cs="Arial"/>
                  <w:b/>
                  <w:bCs/>
                  <w:sz w:val="24"/>
                  <w:szCs w:val="24"/>
                </w:rPr>
                <w:t>d</w:t>
              </w:r>
              <w:r w:rsidRPr="00DE716D">
                <w:rPr>
                  <w:rStyle w:val="Hyperlink"/>
                  <w:rFonts w:ascii="Calibri" w:hAnsi="Calibri" w:cs="Arial"/>
                  <w:b/>
                  <w:bCs/>
                  <w:sz w:val="24"/>
                  <w:szCs w:val="24"/>
                </w:rPr>
                <w:t xml:space="preserve"> In</w:t>
              </w:r>
              <w:r w:rsidRPr="00DE716D">
                <w:rPr>
                  <w:rStyle w:val="Hyperlink"/>
                  <w:rFonts w:ascii="Calibri" w:hAnsi="Calibri" w:cs="Arial"/>
                  <w:b/>
                  <w:bCs/>
                  <w:sz w:val="24"/>
                  <w:szCs w:val="24"/>
                </w:rPr>
                <w:t>f</w:t>
              </w:r>
              <w:r w:rsidRPr="00DE716D">
                <w:rPr>
                  <w:rStyle w:val="Hyperlink"/>
                  <w:rFonts w:ascii="Calibri" w:hAnsi="Calibri" w:cs="Arial"/>
                  <w:b/>
                  <w:bCs/>
                  <w:sz w:val="24"/>
                  <w:szCs w:val="24"/>
                </w:rPr>
                <w:t>ormation</w:t>
              </w:r>
            </w:hyperlink>
            <w:r w:rsidRPr="00DE716D">
              <w:rPr>
                <w:rFonts w:ascii="Calibri" w:hAnsi="Calibri" w:cs="Arial"/>
                <w:b/>
                <w:bCs/>
                <w:sz w:val="24"/>
                <w:szCs w:val="24"/>
              </w:rPr>
              <w:t xml:space="preserve"> document in order to do this. </w: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12065" t="8255" r="1333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iCs/>
                <w:sz w:val="24"/>
                <w:szCs w:val="24"/>
              </w:rPr>
            </w:pPr>
            <w:r w:rsidRPr="00DE716D">
              <w:rPr>
                <w:rFonts w:ascii="Calibri" w:hAnsi="Calibr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12065" t="13970" r="1333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5.  Noise &gt; 80 </w:t>
            </w:r>
            <w:proofErr w:type="spellStart"/>
            <w:r w:rsidRPr="00DE716D">
              <w:rPr>
                <w:rFonts w:ascii="Calibri" w:hAnsi="Calibri" w:cs="Arial"/>
                <w:sz w:val="24"/>
                <w:szCs w:val="24"/>
              </w:rPr>
              <w:t>DbA</w:t>
            </w:r>
            <w:proofErr w:type="spellEnd"/>
            <w:r w:rsidRPr="00DE716D">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6.  Night Working</w:t>
            </w:r>
            <w:r w:rsidRPr="00DE716D">
              <w:rPr>
                <w:rFonts w:ascii="Calibri" w:hAnsi="Calibr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DE716D" w:rsidRDefault="00DE716D" w:rsidP="00DE716D"/>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12065" t="11430" r="1333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DE716D" w:rsidRDefault="00DE716D" w:rsidP="00DE716D">
                            <w:proofErr w:type="gramStart"/>
                            <w:r>
                              <w:t>x</w:t>
                            </w:r>
                            <w:proofErr w:type="gramEnd"/>
                          </w:p>
                        </w:txbxContent>
                      </v:textbox>
                    </v:shape>
                  </w:pict>
                </mc:Fallback>
              </mc:AlternateContent>
            </w:r>
          </w:p>
        </w:tc>
        <w:tc>
          <w:tcPr>
            <w:tcW w:w="4074" w:type="dxa"/>
            <w:tcBorders>
              <w:left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DE716D" w:rsidRDefault="00DE716D" w:rsidP="00DE716D"/>
                        </w:txbxContent>
                      </v:textbox>
                    </v:shape>
                  </w:pict>
                </mc:Fallback>
              </mc:AlternateContent>
            </w:r>
          </w:p>
        </w:tc>
      </w:tr>
      <w:tr w:rsidR="00DE716D" w:rsidRPr="00DE716D" w:rsidTr="00EB28DA">
        <w:trPr>
          <w:trHeight w:val="560"/>
        </w:trPr>
        <w:tc>
          <w:tcPr>
            <w:tcW w:w="4114" w:type="dxa"/>
            <w:tcBorders>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 xml:space="preserve">8.  Repetitive tasks (e.g. pipette use, book sensitization </w:t>
            </w:r>
            <w:proofErr w:type="spellStart"/>
            <w:r w:rsidRPr="00DE716D">
              <w:rPr>
                <w:rFonts w:ascii="Calibri" w:hAnsi="Calibri" w:cs="Arial"/>
                <w:sz w:val="24"/>
                <w:szCs w:val="24"/>
              </w:rPr>
              <w:t>etc</w:t>
            </w:r>
            <w:proofErr w:type="spellEnd"/>
            <w:r w:rsidRPr="00DE716D">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DE716D" w:rsidRPr="00DE716D" w:rsidRDefault="00DE716D" w:rsidP="00DE716D">
            <w:pPr>
              <w:pStyle w:val="Closing"/>
              <w:spacing w:line="240" w:lineRule="auto"/>
              <w:ind w:left="318" w:hanging="318"/>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12065" t="8255"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DE716D" w:rsidRDefault="00DE716D" w:rsidP="00DE716D"/>
                        </w:txbxContent>
                      </v:textbox>
                    </v:shape>
                  </w:pict>
                </mc:Fallback>
              </mc:AlternateContent>
            </w:r>
          </w:p>
        </w:tc>
        <w:tc>
          <w:tcPr>
            <w:tcW w:w="4074" w:type="dxa"/>
            <w:tcBorders>
              <w:left w:val="single" w:sz="4" w:space="0" w:color="auto"/>
              <w:bottom w:val="single" w:sz="4" w:space="0" w:color="auto"/>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DE716D" w:rsidRDefault="00DE716D" w:rsidP="00DE716D"/>
                        </w:txbxContent>
                      </v:textbox>
                    </v:shape>
                  </w:pict>
                </mc:Fallback>
              </mc:AlternateContent>
            </w:r>
          </w:p>
        </w:tc>
      </w:tr>
      <w:tr w:rsidR="00DE716D" w:rsidRPr="00DE716D" w:rsidTr="00EB28DA">
        <w:trPr>
          <w:cantSplit/>
          <w:trHeight w:val="560"/>
        </w:trPr>
        <w:tc>
          <w:tcPr>
            <w:tcW w:w="4614" w:type="dxa"/>
            <w:gridSpan w:val="2"/>
            <w:tcBorders>
              <w:right w:val="single" w:sz="4" w:space="0" w:color="auto"/>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12065" t="5715"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DE716D" w:rsidRDefault="00DE716D" w:rsidP="00DE716D"/>
                        </w:txbxContent>
                      </v:textbox>
                    </v:shape>
                  </w:pict>
                </mc:Fallback>
              </mc:AlternateContent>
            </w:r>
            <w:r w:rsidRPr="00DE716D">
              <w:rPr>
                <w:rFonts w:ascii="Calibri" w:hAnsi="Calibr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sz w:val="24"/>
                <w:szCs w:val="24"/>
              </w:rPr>
              <w:t>21.  Contaminated soil/</w:t>
            </w:r>
            <w:proofErr w:type="spellStart"/>
            <w:r w:rsidRPr="00DE716D">
              <w:rPr>
                <w:rFonts w:ascii="Calibri" w:hAnsi="Calibri" w:cs="Arial"/>
                <w:sz w:val="24"/>
                <w:szCs w:val="24"/>
              </w:rPr>
              <w:t>bioaerosols</w:t>
            </w:r>
            <w:proofErr w:type="spellEnd"/>
          </w:p>
        </w:tc>
        <w:tc>
          <w:tcPr>
            <w:tcW w:w="526" w:type="dxa"/>
            <w:tcBorders>
              <w:left w:val="nil"/>
            </w:tcBorders>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DE716D" w:rsidRDefault="00DE716D" w:rsidP="00DE716D"/>
                        </w:txbxContent>
                      </v:textbox>
                    </v:shape>
                  </w:pict>
                </mc:Fallback>
              </mc:AlternateContent>
            </w:r>
          </w:p>
        </w:tc>
      </w:tr>
      <w:tr w:rsidR="00DE716D" w:rsidRPr="00DE716D" w:rsidTr="00EB28DA">
        <w:trPr>
          <w:cantSplit/>
          <w:trHeight w:val="560"/>
        </w:trPr>
        <w:tc>
          <w:tcPr>
            <w:tcW w:w="4614"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12065" t="9525"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DE716D" w:rsidRDefault="00DE716D" w:rsidP="00DE716D"/>
                        </w:txbxContent>
                      </v:textbox>
                    </v:shape>
                  </w:pict>
                </mc:Fallback>
              </mc:AlternateContent>
            </w:r>
            <w:r w:rsidRPr="00DE716D">
              <w:rPr>
                <w:rFonts w:ascii="Calibri" w:hAnsi="Calibri" w:cs="Arial"/>
                <w:sz w:val="24"/>
                <w:szCs w:val="24"/>
              </w:rPr>
              <w:t xml:space="preserve">10. Asbestos and lead                                                         </w:t>
            </w:r>
          </w:p>
        </w:tc>
        <w:tc>
          <w:tcPr>
            <w:tcW w:w="4600"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DE716D" w:rsidRDefault="00DE716D" w:rsidP="00DE716D"/>
                        </w:txbxContent>
                      </v:textbox>
                    </v:shape>
                  </w:pict>
                </mc:Fallback>
              </mc:AlternateContent>
            </w:r>
            <w:r w:rsidRPr="00DE716D">
              <w:rPr>
                <w:rFonts w:ascii="Calibri" w:hAnsi="Calibri" w:cs="Arial"/>
                <w:sz w:val="24"/>
                <w:szCs w:val="24"/>
              </w:rPr>
              <w:t xml:space="preserve">22.  Nanomaterials                                           </w:t>
            </w:r>
          </w:p>
        </w:tc>
      </w:tr>
      <w:tr w:rsidR="00DE716D" w:rsidRPr="00DE716D" w:rsidTr="00EB28DA">
        <w:trPr>
          <w:cantSplit/>
          <w:trHeight w:val="560"/>
        </w:trPr>
        <w:tc>
          <w:tcPr>
            <w:tcW w:w="4614"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12065" t="1270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DE716D" w:rsidRDefault="00DE716D" w:rsidP="00DE716D"/>
                        </w:txbxContent>
                      </v:textbox>
                    </v:shape>
                  </w:pict>
                </mc:Fallback>
              </mc:AlternateContent>
            </w:r>
            <w:r w:rsidRPr="00DE716D">
              <w:rPr>
                <w:rFonts w:ascii="Calibri" w:hAnsi="Calibri" w:cs="Arial"/>
                <w:sz w:val="24"/>
                <w:szCs w:val="24"/>
              </w:rPr>
              <w:t xml:space="preserve">11. Driving on University business </w:t>
            </w:r>
            <w:r w:rsidRPr="00DE716D">
              <w:rPr>
                <w:rFonts w:ascii="Calibri" w:hAnsi="Calibri" w:cs="Arial"/>
                <w:sz w:val="24"/>
                <w:szCs w:val="24"/>
              </w:rPr>
              <w:br/>
              <w:t xml:space="preserve">(mini-bus, van, bus, forklift truck </w:t>
            </w:r>
            <w:proofErr w:type="spellStart"/>
            <w:r w:rsidRPr="00DE716D">
              <w:rPr>
                <w:rFonts w:ascii="Calibri" w:hAnsi="Calibri" w:cs="Arial"/>
                <w:sz w:val="24"/>
                <w:szCs w:val="24"/>
              </w:rPr>
              <w:t>etc</w:t>
            </w:r>
            <w:proofErr w:type="spellEnd"/>
            <w:r w:rsidRPr="00DE716D">
              <w:rPr>
                <w:rFonts w:ascii="Calibri" w:hAnsi="Calibri" w:cs="Arial"/>
                <w:sz w:val="24"/>
                <w:szCs w:val="24"/>
              </w:rPr>
              <w:t xml:space="preserve">)                                                </w:t>
            </w:r>
          </w:p>
        </w:tc>
        <w:tc>
          <w:tcPr>
            <w:tcW w:w="4600"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DE716D" w:rsidRDefault="00DE716D" w:rsidP="00DE716D">
                            <w:proofErr w:type="gramStart"/>
                            <w:r>
                              <w:t>x</w:t>
                            </w:r>
                            <w:proofErr w:type="gramEnd"/>
                          </w:p>
                        </w:txbxContent>
                      </v:textbox>
                    </v:shape>
                  </w:pict>
                </mc:Fallback>
              </mc:AlternateContent>
            </w:r>
            <w:r w:rsidRPr="00DE716D">
              <w:rPr>
                <w:rFonts w:ascii="Calibri" w:hAnsi="Calibri" w:cs="Arial"/>
                <w:sz w:val="24"/>
                <w:szCs w:val="24"/>
              </w:rPr>
              <w:t xml:space="preserve">23.  Workplace stressors (e.g. workload, relationships, job role </w:t>
            </w:r>
            <w:proofErr w:type="spellStart"/>
            <w:r w:rsidRPr="00DE716D">
              <w:rPr>
                <w:rFonts w:ascii="Calibri" w:hAnsi="Calibri" w:cs="Arial"/>
                <w:sz w:val="24"/>
                <w:szCs w:val="24"/>
              </w:rPr>
              <w:t>etc</w:t>
            </w:r>
            <w:proofErr w:type="spellEnd"/>
            <w:r w:rsidRPr="00DE716D">
              <w:rPr>
                <w:rFonts w:ascii="Calibri" w:hAnsi="Calibri" w:cs="Arial"/>
                <w:sz w:val="24"/>
                <w:szCs w:val="24"/>
              </w:rPr>
              <w:t xml:space="preserve">)                                           </w:t>
            </w:r>
          </w:p>
        </w:tc>
      </w:tr>
      <w:tr w:rsidR="00DE716D" w:rsidRPr="00DE716D" w:rsidTr="00EB28DA">
        <w:trPr>
          <w:cantSplit/>
          <w:trHeight w:val="560"/>
        </w:trPr>
        <w:tc>
          <w:tcPr>
            <w:tcW w:w="4614"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12065" t="10160"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DE716D" w:rsidRDefault="00DE716D" w:rsidP="00DE716D"/>
                        </w:txbxContent>
                      </v:textbox>
                    </v:shape>
                  </w:pict>
                </mc:Fallback>
              </mc:AlternateContent>
            </w:r>
            <w:r w:rsidRPr="00DE716D">
              <w:rPr>
                <w:rFonts w:ascii="Calibri" w:hAnsi="Calibri" w:cs="Arial"/>
                <w:sz w:val="24"/>
                <w:szCs w:val="24"/>
              </w:rPr>
              <w:t xml:space="preserve">12.  Food handling                                              </w:t>
            </w:r>
          </w:p>
        </w:tc>
        <w:tc>
          <w:tcPr>
            <w:tcW w:w="4600" w:type="dxa"/>
            <w:gridSpan w:val="2"/>
          </w:tcPr>
          <w:p w:rsidR="00DE716D" w:rsidRPr="00DE716D" w:rsidRDefault="00DE716D" w:rsidP="00DE716D">
            <w:pPr>
              <w:pStyle w:val="Closing"/>
              <w:spacing w:line="240" w:lineRule="auto"/>
              <w:ind w:left="0"/>
              <w:rPr>
                <w:rFonts w:ascii="Calibri" w:hAnsi="Calibri" w:cs="Arial"/>
                <w:sz w:val="24"/>
                <w:szCs w:val="24"/>
              </w:rPr>
            </w:pPr>
            <w:r w:rsidRPr="00DE716D">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E716D" w:rsidRDefault="00DE716D" w:rsidP="00DE7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DE716D" w:rsidRDefault="00DE716D" w:rsidP="00DE716D"/>
                        </w:txbxContent>
                      </v:textbox>
                    </v:shape>
                  </w:pict>
                </mc:Fallback>
              </mc:AlternateContent>
            </w:r>
            <w:r w:rsidRPr="00DE716D">
              <w:rPr>
                <w:rFonts w:ascii="Calibri" w:hAnsi="Calibri" w:cs="Arial"/>
                <w:sz w:val="24"/>
                <w:szCs w:val="24"/>
              </w:rPr>
              <w:t xml:space="preserve">24.  Other (please specify)               </w:t>
            </w:r>
          </w:p>
        </w:tc>
      </w:tr>
    </w:tbl>
    <w:p w:rsidR="00DE716D" w:rsidRPr="00DE716D" w:rsidRDefault="00DE716D" w:rsidP="00DE716D">
      <w:pPr>
        <w:rPr>
          <w:rFonts w:ascii="Calibri" w:hAnsi="Calibri"/>
          <w:szCs w:val="24"/>
        </w:rPr>
      </w:pPr>
    </w:p>
    <w:p w:rsidR="00DE716D" w:rsidRPr="00DE716D" w:rsidRDefault="00DE716D" w:rsidP="00DE716D">
      <w:pPr>
        <w:rPr>
          <w:rFonts w:ascii="Calibri" w:hAnsi="Calibri"/>
          <w:b/>
          <w:szCs w:val="24"/>
        </w:rPr>
      </w:pPr>
      <w:r w:rsidRPr="00DE716D">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DE716D" w:rsidRPr="00DE716D" w:rsidTr="00EB28DA">
        <w:tc>
          <w:tcPr>
            <w:tcW w:w="2660" w:type="dxa"/>
          </w:tcPr>
          <w:p w:rsidR="00DE716D" w:rsidRPr="00DE716D" w:rsidRDefault="00DE716D" w:rsidP="00DE716D">
            <w:pPr>
              <w:rPr>
                <w:rFonts w:ascii="Calibri" w:hAnsi="Calibri"/>
                <w:b/>
                <w:szCs w:val="24"/>
              </w:rPr>
            </w:pPr>
            <w:r w:rsidRPr="00DE716D">
              <w:rPr>
                <w:rFonts w:ascii="Calibri" w:hAnsi="Calibri"/>
                <w:b/>
                <w:szCs w:val="24"/>
              </w:rPr>
              <w:t>Name (block capitals)</w:t>
            </w:r>
          </w:p>
        </w:tc>
        <w:tc>
          <w:tcPr>
            <w:tcW w:w="6582" w:type="dxa"/>
          </w:tcPr>
          <w:p w:rsidR="00DE716D" w:rsidRPr="00DE716D" w:rsidRDefault="00DE716D" w:rsidP="00DE716D">
            <w:pPr>
              <w:rPr>
                <w:rFonts w:ascii="Calibri" w:hAnsi="Calibri"/>
                <w:szCs w:val="24"/>
              </w:rPr>
            </w:pPr>
            <w:r w:rsidRPr="00DE716D">
              <w:rPr>
                <w:rFonts w:ascii="Calibri" w:hAnsi="Calibri"/>
                <w:szCs w:val="24"/>
              </w:rPr>
              <w:t>Liz Bartle</w:t>
            </w:r>
          </w:p>
        </w:tc>
      </w:tr>
      <w:tr w:rsidR="00DE716D" w:rsidRPr="00DE716D" w:rsidTr="00EB28DA">
        <w:tc>
          <w:tcPr>
            <w:tcW w:w="2660" w:type="dxa"/>
          </w:tcPr>
          <w:p w:rsidR="00DE716D" w:rsidRPr="00DE716D" w:rsidRDefault="00DE716D" w:rsidP="00DE716D">
            <w:pPr>
              <w:rPr>
                <w:rFonts w:ascii="Calibri" w:hAnsi="Calibri"/>
                <w:b/>
                <w:szCs w:val="24"/>
              </w:rPr>
            </w:pPr>
            <w:r w:rsidRPr="00DE716D">
              <w:rPr>
                <w:rFonts w:ascii="Calibri" w:hAnsi="Calibri"/>
                <w:b/>
                <w:szCs w:val="24"/>
              </w:rPr>
              <w:t>Date</w:t>
            </w:r>
          </w:p>
        </w:tc>
        <w:tc>
          <w:tcPr>
            <w:tcW w:w="6582" w:type="dxa"/>
          </w:tcPr>
          <w:p w:rsidR="00DE716D" w:rsidRPr="00DE716D" w:rsidRDefault="00DE716D" w:rsidP="00DE716D">
            <w:pPr>
              <w:rPr>
                <w:rFonts w:ascii="Calibri" w:hAnsi="Calibri"/>
                <w:szCs w:val="24"/>
              </w:rPr>
            </w:pPr>
            <w:r w:rsidRPr="00DE716D">
              <w:rPr>
                <w:rFonts w:ascii="Calibri" w:hAnsi="Calibri"/>
                <w:szCs w:val="24"/>
              </w:rPr>
              <w:t>16</w:t>
            </w:r>
            <w:r w:rsidRPr="00DE716D">
              <w:rPr>
                <w:rFonts w:ascii="Calibri" w:hAnsi="Calibri"/>
                <w:szCs w:val="24"/>
                <w:vertAlign w:val="superscript"/>
              </w:rPr>
              <w:t>th</w:t>
            </w:r>
            <w:r w:rsidRPr="00DE716D">
              <w:rPr>
                <w:rFonts w:ascii="Calibri" w:hAnsi="Calibri"/>
                <w:szCs w:val="24"/>
              </w:rPr>
              <w:t xml:space="preserve"> May 2017</w:t>
            </w:r>
          </w:p>
        </w:tc>
      </w:tr>
      <w:tr w:rsidR="00DE716D" w:rsidRPr="00DE716D" w:rsidTr="00EB28DA">
        <w:tc>
          <w:tcPr>
            <w:tcW w:w="2660" w:type="dxa"/>
          </w:tcPr>
          <w:p w:rsidR="00DE716D" w:rsidRPr="00DE716D" w:rsidRDefault="00DE716D" w:rsidP="00DE716D">
            <w:pPr>
              <w:rPr>
                <w:rFonts w:ascii="Calibri" w:hAnsi="Calibri"/>
                <w:b/>
                <w:szCs w:val="24"/>
              </w:rPr>
            </w:pPr>
            <w:r w:rsidRPr="00DE716D">
              <w:rPr>
                <w:rFonts w:ascii="Calibri" w:hAnsi="Calibri"/>
                <w:b/>
                <w:szCs w:val="24"/>
              </w:rPr>
              <w:t>Extension number</w:t>
            </w:r>
          </w:p>
        </w:tc>
        <w:tc>
          <w:tcPr>
            <w:tcW w:w="6582" w:type="dxa"/>
          </w:tcPr>
          <w:p w:rsidR="00DE716D" w:rsidRPr="00DE716D" w:rsidRDefault="00DE716D" w:rsidP="00DE716D">
            <w:pPr>
              <w:rPr>
                <w:rFonts w:ascii="Calibri" w:hAnsi="Calibri"/>
                <w:szCs w:val="24"/>
              </w:rPr>
            </w:pPr>
            <w:r w:rsidRPr="00DE716D">
              <w:rPr>
                <w:rFonts w:ascii="Calibri" w:hAnsi="Calibri"/>
                <w:szCs w:val="24"/>
              </w:rPr>
              <w:t>3304</w:t>
            </w:r>
          </w:p>
        </w:tc>
      </w:tr>
    </w:tbl>
    <w:p w:rsidR="00DE716D" w:rsidRPr="00DE716D" w:rsidRDefault="00DE716D" w:rsidP="00DE716D">
      <w:pPr>
        <w:rPr>
          <w:rFonts w:ascii="Calibri" w:hAnsi="Calibri"/>
          <w:szCs w:val="24"/>
        </w:rPr>
      </w:pPr>
    </w:p>
    <w:p w:rsidR="00DE716D" w:rsidRPr="00DE716D" w:rsidRDefault="00DE716D" w:rsidP="00DE716D">
      <w:pPr>
        <w:rPr>
          <w:rFonts w:ascii="Calibri" w:hAnsi="Calibri"/>
          <w:szCs w:val="24"/>
        </w:rPr>
      </w:pPr>
      <w:r w:rsidRPr="00DE716D">
        <w:rPr>
          <w:rFonts w:ascii="Calibri" w:hAnsi="Calibri"/>
          <w:szCs w:val="24"/>
        </w:rPr>
        <w:t>Managers should use this form and the information contained in it during induction of new staff to identify any training needs or requirement for referral to Occupational Health (OH).</w:t>
      </w:r>
    </w:p>
    <w:p w:rsidR="00DE716D" w:rsidRPr="00DE716D" w:rsidRDefault="00DE716D" w:rsidP="00DE716D">
      <w:pPr>
        <w:rPr>
          <w:rFonts w:ascii="Calibri" w:hAnsi="Calibri"/>
          <w:szCs w:val="24"/>
        </w:rPr>
      </w:pPr>
    </w:p>
    <w:p w:rsidR="00DE716D" w:rsidRPr="00DE716D" w:rsidRDefault="00DE716D" w:rsidP="00DE716D">
      <w:pPr>
        <w:rPr>
          <w:rFonts w:ascii="Calibri" w:hAnsi="Calibri"/>
          <w:szCs w:val="24"/>
        </w:rPr>
      </w:pPr>
      <w:r w:rsidRPr="00DE716D">
        <w:rPr>
          <w:rFonts w:ascii="Calibri" w:hAnsi="Calibri"/>
          <w:szCs w:val="24"/>
        </w:rPr>
        <w:t>Should any of this associated information be unavailable please contact OH (Tel: 023 9284 3187) so that appropriate advice can be given.</w:t>
      </w:r>
    </w:p>
    <w:p w:rsidR="00324DBA" w:rsidRPr="00324DBA" w:rsidRDefault="00324DBA" w:rsidP="00324DBA">
      <w:pPr>
        <w:rPr>
          <w:rFonts w:asciiTheme="minorHAnsi" w:hAnsiTheme="minorHAnsi"/>
          <w:szCs w:val="24"/>
        </w:rPr>
      </w:pPr>
    </w:p>
    <w:p w:rsidR="00324DBA" w:rsidRPr="00324DBA" w:rsidRDefault="00324DBA" w:rsidP="00324DBA">
      <w:pPr>
        <w:ind w:left="360"/>
        <w:rPr>
          <w:rFonts w:asciiTheme="minorHAnsi" w:hAnsiTheme="minorHAnsi"/>
          <w:szCs w:val="24"/>
        </w:rPr>
      </w:pPr>
    </w:p>
    <w:p w:rsidR="009E4EBB" w:rsidRPr="00324DBA" w:rsidRDefault="009E4EBB" w:rsidP="009E4EBB">
      <w:pPr>
        <w:rPr>
          <w:rFonts w:asciiTheme="minorHAnsi" w:hAnsiTheme="minorHAnsi"/>
          <w:szCs w:val="24"/>
          <w:lang w:val="en-GB"/>
        </w:rPr>
      </w:pPr>
      <w:r w:rsidRPr="00324DBA">
        <w:rPr>
          <w:rFonts w:asciiTheme="minorHAnsi" w:hAnsiTheme="minorHAnsi"/>
          <w:szCs w:val="24"/>
          <w:lang w:val="en-GB"/>
        </w:rPr>
        <w:t xml:space="preserve"> </w:t>
      </w:r>
    </w:p>
    <w:p w:rsidR="002529F1" w:rsidRPr="00324DBA" w:rsidRDefault="002529F1">
      <w:pPr>
        <w:rPr>
          <w:rFonts w:asciiTheme="minorHAnsi" w:hAnsiTheme="minorHAnsi"/>
          <w:szCs w:val="24"/>
        </w:rPr>
      </w:pPr>
    </w:p>
    <w:sectPr w:rsidR="002529F1" w:rsidRPr="00324DBA"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191D"/>
    <w:multiLevelType w:val="hybridMultilevel"/>
    <w:tmpl w:val="F03CB89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A4D4222"/>
    <w:multiLevelType w:val="hybridMultilevel"/>
    <w:tmpl w:val="B1F217EE"/>
    <w:lvl w:ilvl="0" w:tplc="E30E24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E15672"/>
    <w:multiLevelType w:val="hybridMultilevel"/>
    <w:tmpl w:val="B5480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324DBA"/>
    <w:rsid w:val="00890D96"/>
    <w:rsid w:val="009E4EBB"/>
    <w:rsid w:val="00DE716D"/>
    <w:rsid w:val="00E4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B54CF57-CE9C-4BB4-91BC-5566477C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table" w:styleId="TableGrid">
    <w:name w:val="Table Grid"/>
    <w:basedOn w:val="TableNormal"/>
    <w:uiPriority w:val="59"/>
    <w:rsid w:val="00324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4DBA"/>
    <w:pPr>
      <w:widowControl/>
      <w:spacing w:after="200"/>
      <w:ind w:left="720"/>
      <w:contextualSpacing/>
    </w:pPr>
    <w:rPr>
      <w:rFonts w:asciiTheme="minorHAnsi" w:eastAsiaTheme="minorHAnsi" w:hAnsiTheme="minorHAnsi" w:cstheme="minorBidi"/>
      <w:snapToGrid/>
      <w:sz w:val="22"/>
      <w:szCs w:val="22"/>
      <w:lang w:val="en-GB"/>
    </w:rPr>
  </w:style>
  <w:style w:type="paragraph" w:styleId="Closing">
    <w:name w:val="Closing"/>
    <w:basedOn w:val="Normal"/>
    <w:link w:val="ClosingChar"/>
    <w:rsid w:val="00324DBA"/>
    <w:pPr>
      <w:widowControl/>
      <w:spacing w:line="220" w:lineRule="atLeast"/>
      <w:ind w:left="835"/>
    </w:pPr>
    <w:rPr>
      <w:snapToGrid/>
      <w:sz w:val="20"/>
      <w:lang w:val="en-GB"/>
    </w:rPr>
  </w:style>
  <w:style w:type="character" w:customStyle="1" w:styleId="ClosingChar">
    <w:name w:val="Closing Char"/>
    <w:basedOn w:val="DefaultParagraphFont"/>
    <w:link w:val="Closing"/>
    <w:rsid w:val="00324D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2017-05-16T08:50:00Z</dcterms:created>
  <dcterms:modified xsi:type="dcterms:W3CDTF">2017-05-16T09:25:00Z</dcterms:modified>
</cp:coreProperties>
</file>