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EB5220" w:rsidP="009E4EBB">
      <w:pPr>
        <w:jc w:val="both"/>
        <w:rPr>
          <w:rFonts w:ascii="Calibri" w:hAnsi="Calibri"/>
          <w:b/>
          <w:sz w:val="32"/>
        </w:rPr>
      </w:pPr>
      <w:r>
        <w:rPr>
          <w:rFonts w:ascii="Calibri" w:hAnsi="Calibri"/>
          <w:b/>
          <w:sz w:val="32"/>
        </w:rPr>
        <w:t>Support and Professional Services</w:t>
      </w:r>
    </w:p>
    <w:p w:rsidR="009E4EBB" w:rsidRPr="003C36B9" w:rsidRDefault="00EB5220" w:rsidP="009E4EBB">
      <w:pPr>
        <w:jc w:val="both"/>
        <w:rPr>
          <w:rFonts w:ascii="Calibri" w:hAnsi="Calibri"/>
          <w:b/>
          <w:sz w:val="32"/>
        </w:rPr>
      </w:pPr>
      <w:r>
        <w:rPr>
          <w:rFonts w:ascii="Calibri" w:hAnsi="Calibri"/>
          <w:b/>
          <w:sz w:val="32"/>
        </w:rPr>
        <w:t>International Office</w:t>
      </w:r>
    </w:p>
    <w:p w:rsidR="009E4EBB" w:rsidRPr="003C36B9" w:rsidRDefault="009E4EBB" w:rsidP="009E4EBB">
      <w:pPr>
        <w:jc w:val="both"/>
        <w:rPr>
          <w:rFonts w:ascii="Calibri" w:hAnsi="Calibri"/>
          <w:b/>
          <w:sz w:val="32"/>
          <w:szCs w:val="32"/>
          <w:lang w:val="en-GB"/>
        </w:rPr>
      </w:pPr>
    </w:p>
    <w:p w:rsidR="009E4EBB" w:rsidRPr="003C36B9" w:rsidRDefault="00EB5220" w:rsidP="009E4EBB">
      <w:pPr>
        <w:jc w:val="both"/>
        <w:rPr>
          <w:rFonts w:ascii="Calibri" w:hAnsi="Calibri"/>
          <w:b/>
          <w:sz w:val="32"/>
          <w:szCs w:val="32"/>
          <w:lang w:val="en-GB"/>
        </w:rPr>
      </w:pPr>
      <w:r>
        <w:rPr>
          <w:rFonts w:ascii="Calibri" w:hAnsi="Calibri"/>
          <w:b/>
          <w:sz w:val="32"/>
          <w:szCs w:val="32"/>
          <w:lang w:val="en-GB"/>
        </w:rPr>
        <w:t>Senior International Officer</w:t>
      </w:r>
    </w:p>
    <w:p w:rsidR="009E4EBB" w:rsidRPr="003C36B9" w:rsidRDefault="00EB5220" w:rsidP="009E4EBB">
      <w:pPr>
        <w:jc w:val="both"/>
        <w:rPr>
          <w:rFonts w:ascii="Calibri" w:hAnsi="Calibri"/>
          <w:b/>
          <w:sz w:val="32"/>
          <w:szCs w:val="32"/>
          <w:lang w:val="en-GB"/>
        </w:rPr>
      </w:pPr>
      <w:r>
        <w:rPr>
          <w:rFonts w:ascii="Calibri" w:hAnsi="Calibri"/>
          <w:b/>
          <w:sz w:val="32"/>
          <w:szCs w:val="32"/>
          <w:lang w:val="en-GB"/>
        </w:rPr>
        <w:t>ZZ601858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EB5220" w:rsidRDefault="00EB5220" w:rsidP="009E4EBB">
      <w:pPr>
        <w:jc w:val="both"/>
        <w:rPr>
          <w:rFonts w:ascii="Calibri" w:hAnsi="Calibri"/>
          <w:b/>
          <w:lang w:val="en-GB"/>
        </w:rPr>
      </w:pPr>
      <w:r>
        <w:rPr>
          <w:rFonts w:ascii="Calibri" w:hAnsi="Calibri"/>
          <w:b/>
          <w:lang w:val="en-GB"/>
        </w:rPr>
        <w:t>Permanent</w:t>
      </w:r>
    </w:p>
    <w:p w:rsidR="00EB5220" w:rsidRPr="003C36B9" w:rsidRDefault="00EB5220"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B5220">
        <w:rPr>
          <w:rFonts w:ascii="Calibri" w:hAnsi="Calibri"/>
          <w:szCs w:val="24"/>
          <w:lang w:val="en-GB"/>
        </w:rPr>
        <w:t>33,943 - £37,075</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9E4EBB" w:rsidP="00EB5220">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will be stated in the advert.  The DBS Application Form will be provided once the selection process </w:t>
      </w:r>
      <w:proofErr w:type="gramStart"/>
      <w:r w:rsidRPr="003C36B9">
        <w:rPr>
          <w:rFonts w:ascii="Calibri" w:hAnsi="Calibri"/>
          <w:szCs w:val="24"/>
          <w:lang w:val="en-GB"/>
        </w:rPr>
        <w:t>has</w:t>
      </w:r>
      <w:proofErr w:type="gramEnd"/>
      <w:r w:rsidRPr="003C36B9">
        <w:rPr>
          <w:rFonts w:ascii="Calibri" w:hAnsi="Calibri"/>
          <w:szCs w:val="24"/>
          <w:lang w:val="en-GB"/>
        </w:rPr>
        <w:t xml:space="preserve"> been completed.</w:t>
      </w:r>
    </w:p>
    <w:p w:rsidR="009E4EBB" w:rsidRPr="003C36B9" w:rsidRDefault="009E4EBB" w:rsidP="009E4EBB">
      <w:pPr>
        <w:rPr>
          <w:rFonts w:ascii="Calibri" w:hAnsi="Calibri"/>
          <w:lang w:val="en-GB"/>
        </w:rPr>
      </w:pPr>
    </w:p>
    <w:p w:rsidR="00EB5220"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EB5220" w:rsidRDefault="00EB5220">
      <w:pPr>
        <w:widowControl/>
        <w:spacing w:after="200" w:line="276" w:lineRule="auto"/>
        <w:rPr>
          <w:rFonts w:ascii="Calibri" w:hAnsi="Calibri"/>
          <w:lang w:val="en-GB"/>
        </w:rPr>
      </w:pPr>
      <w:r>
        <w:rPr>
          <w:rFonts w:ascii="Calibri" w:hAnsi="Calibri"/>
          <w:lang w:val="en-GB"/>
        </w:rPr>
        <w:br w:type="page"/>
      </w:r>
    </w:p>
    <w:p w:rsidR="00EB5220" w:rsidRPr="00EB5220" w:rsidRDefault="00EB5220" w:rsidP="00EB5220">
      <w:pPr>
        <w:rPr>
          <w:rFonts w:asciiTheme="minorHAnsi" w:hAnsiTheme="minorHAnsi"/>
          <w:b/>
          <w:szCs w:val="24"/>
        </w:rPr>
      </w:pPr>
      <w:r w:rsidRPr="00EB5220">
        <w:rPr>
          <w:rFonts w:asciiTheme="minorHAnsi" w:hAnsiTheme="minorHAnsi"/>
          <w:b/>
          <w:szCs w:val="24"/>
        </w:rPr>
        <w:t>UNIVERSITY OF PORTSMOUTH – RECRUITMENT PAPERWORK</w:t>
      </w:r>
    </w:p>
    <w:p w:rsidR="00EB5220" w:rsidRPr="00EB5220" w:rsidRDefault="00EB5220" w:rsidP="00EB5220">
      <w:pPr>
        <w:pStyle w:val="ListParagraph"/>
        <w:numPr>
          <w:ilvl w:val="0"/>
          <w:numId w:val="1"/>
        </w:numPr>
        <w:spacing w:after="0"/>
        <w:rPr>
          <w:rFonts w:asciiTheme="minorHAnsi" w:hAnsiTheme="minorHAnsi"/>
          <w:b/>
          <w:sz w:val="24"/>
          <w:szCs w:val="24"/>
        </w:rPr>
      </w:pPr>
      <w:r w:rsidRPr="00EB5220">
        <w:rPr>
          <w:rFonts w:asciiTheme="minorHAnsi" w:hAnsiTheme="minorHAnsi"/>
          <w:b/>
          <w:sz w:val="24"/>
          <w:szCs w:val="24"/>
        </w:rPr>
        <w:t>JOB DESCRIPTION</w:t>
      </w:r>
    </w:p>
    <w:p w:rsidR="00EB5220" w:rsidRPr="00EB5220" w:rsidRDefault="00EB5220" w:rsidP="00EB522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Job Title:</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Senior International Officer</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Grade:</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7</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Faculty/Centre:</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Pr>
                <w:rFonts w:asciiTheme="minorHAnsi" w:hAnsiTheme="minorHAnsi"/>
                <w:szCs w:val="24"/>
              </w:rPr>
              <w:t>Support and Professional Services</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Department/Service:</w:t>
            </w:r>
          </w:p>
          <w:p w:rsidR="00EB5220" w:rsidRPr="00EB5220" w:rsidRDefault="00EB5220" w:rsidP="004C25FE">
            <w:pPr>
              <w:rPr>
                <w:rFonts w:asciiTheme="minorHAnsi" w:hAnsiTheme="minorHAnsi"/>
                <w:b/>
                <w:szCs w:val="24"/>
              </w:rPr>
            </w:pPr>
            <w:r w:rsidRPr="00EB5220">
              <w:rPr>
                <w:rFonts w:asciiTheme="minorHAnsi" w:hAnsiTheme="minorHAnsi"/>
                <w:b/>
                <w:szCs w:val="24"/>
              </w:rPr>
              <w:t>Location:</w:t>
            </w: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International Office</w:t>
            </w:r>
          </w:p>
          <w:p w:rsidR="00EB5220" w:rsidRPr="00EB5220" w:rsidRDefault="00EB5220" w:rsidP="004C25FE">
            <w:pPr>
              <w:rPr>
                <w:rFonts w:asciiTheme="minorHAnsi" w:hAnsiTheme="minorHAnsi"/>
                <w:szCs w:val="24"/>
              </w:rPr>
            </w:pPr>
            <w:r w:rsidRPr="00EB5220">
              <w:rPr>
                <w:rFonts w:asciiTheme="minorHAnsi" w:hAnsiTheme="minorHAnsi"/>
                <w:szCs w:val="24"/>
              </w:rPr>
              <w:t>Nuffield Building</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Position Reference No:</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Pr>
                <w:rFonts w:asciiTheme="minorHAnsi" w:hAnsiTheme="minorHAnsi"/>
                <w:szCs w:val="24"/>
              </w:rPr>
              <w:t>ZZ601858</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Cost Centre:</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47500</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Responsible to:</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Regional Manager</w:t>
            </w:r>
          </w:p>
        </w:tc>
      </w:tr>
      <w:tr w:rsidR="00EB5220" w:rsidRPr="00EB5220" w:rsidTr="004C25FE">
        <w:tc>
          <w:tcPr>
            <w:tcW w:w="3369" w:type="dxa"/>
          </w:tcPr>
          <w:p w:rsidR="00EB5220" w:rsidRPr="00EB5220" w:rsidRDefault="00EB5220" w:rsidP="004C25FE">
            <w:pPr>
              <w:rPr>
                <w:rFonts w:asciiTheme="minorHAnsi" w:hAnsiTheme="minorHAnsi"/>
                <w:b/>
                <w:szCs w:val="24"/>
              </w:rPr>
            </w:pPr>
            <w:r w:rsidRPr="00EB5220">
              <w:rPr>
                <w:rFonts w:asciiTheme="minorHAnsi" w:hAnsiTheme="minorHAnsi"/>
                <w:b/>
                <w:szCs w:val="24"/>
              </w:rPr>
              <w:t>Responsible for:</w:t>
            </w:r>
          </w:p>
          <w:p w:rsidR="00EB5220" w:rsidRPr="00EB5220" w:rsidRDefault="00EB5220" w:rsidP="004C25FE">
            <w:pPr>
              <w:rPr>
                <w:rFonts w:asciiTheme="minorHAnsi" w:hAnsiTheme="minorHAnsi"/>
                <w:b/>
                <w:szCs w:val="24"/>
              </w:rPr>
            </w:pPr>
          </w:p>
        </w:tc>
        <w:tc>
          <w:tcPr>
            <w:tcW w:w="5873" w:type="dxa"/>
          </w:tcPr>
          <w:p w:rsidR="00EB5220" w:rsidRPr="00EB5220" w:rsidRDefault="00EB5220" w:rsidP="004C25FE">
            <w:pPr>
              <w:rPr>
                <w:rFonts w:asciiTheme="minorHAnsi" w:hAnsiTheme="minorHAnsi"/>
                <w:szCs w:val="24"/>
              </w:rPr>
            </w:pPr>
            <w:r w:rsidRPr="00EB5220">
              <w:rPr>
                <w:rFonts w:asciiTheme="minorHAnsi" w:hAnsiTheme="minorHAnsi"/>
                <w:szCs w:val="24"/>
              </w:rPr>
              <w:t>International Officer</w:t>
            </w:r>
          </w:p>
        </w:tc>
      </w:tr>
      <w:tr w:rsidR="00EB5220" w:rsidRPr="00EB5220" w:rsidTr="004C25FE">
        <w:tc>
          <w:tcPr>
            <w:tcW w:w="3369" w:type="dxa"/>
          </w:tcPr>
          <w:p w:rsidR="00EB5220" w:rsidRPr="00EB5220" w:rsidRDefault="00EB5220" w:rsidP="00EB5220">
            <w:pPr>
              <w:rPr>
                <w:rFonts w:asciiTheme="minorHAnsi" w:hAnsiTheme="minorHAnsi"/>
                <w:b/>
                <w:szCs w:val="24"/>
              </w:rPr>
            </w:pPr>
            <w:r w:rsidRPr="00EB5220">
              <w:rPr>
                <w:rFonts w:asciiTheme="minorHAnsi" w:hAnsiTheme="minorHAnsi"/>
                <w:b/>
                <w:szCs w:val="24"/>
              </w:rPr>
              <w:t>Effective date of job description:</w:t>
            </w:r>
          </w:p>
        </w:tc>
        <w:tc>
          <w:tcPr>
            <w:tcW w:w="5873" w:type="dxa"/>
          </w:tcPr>
          <w:p w:rsidR="00EB5220" w:rsidRPr="00EB5220" w:rsidRDefault="00EB5220" w:rsidP="004C25FE">
            <w:pPr>
              <w:rPr>
                <w:rFonts w:asciiTheme="minorHAnsi" w:hAnsiTheme="minorHAnsi"/>
                <w:szCs w:val="24"/>
              </w:rPr>
            </w:pPr>
            <w:r>
              <w:rPr>
                <w:rFonts w:asciiTheme="minorHAnsi" w:hAnsiTheme="minorHAnsi"/>
                <w:szCs w:val="24"/>
              </w:rPr>
              <w:t>May</w:t>
            </w:r>
            <w:r w:rsidRPr="00EB5220">
              <w:rPr>
                <w:rFonts w:asciiTheme="minorHAnsi" w:hAnsiTheme="minorHAnsi"/>
                <w:szCs w:val="24"/>
              </w:rPr>
              <w:t xml:space="preserve"> 2017</w:t>
            </w:r>
          </w:p>
        </w:tc>
      </w:tr>
    </w:tbl>
    <w:p w:rsidR="00EB5220" w:rsidRPr="00EB5220" w:rsidRDefault="00EB5220" w:rsidP="00EB522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B5220" w:rsidRPr="00EB5220" w:rsidTr="004C25FE">
        <w:tc>
          <w:tcPr>
            <w:tcW w:w="9242" w:type="dxa"/>
          </w:tcPr>
          <w:p w:rsidR="00EB5220" w:rsidRPr="00EB5220" w:rsidRDefault="00EB5220" w:rsidP="004C25FE">
            <w:pPr>
              <w:rPr>
                <w:rFonts w:asciiTheme="minorHAnsi" w:hAnsiTheme="minorHAnsi"/>
                <w:b/>
                <w:szCs w:val="24"/>
              </w:rPr>
            </w:pPr>
            <w:r w:rsidRPr="00EB5220">
              <w:rPr>
                <w:rFonts w:asciiTheme="minorHAnsi" w:hAnsiTheme="minorHAnsi"/>
                <w:b/>
                <w:szCs w:val="24"/>
              </w:rPr>
              <w:t>Purpose of Job:</w:t>
            </w:r>
          </w:p>
        </w:tc>
      </w:tr>
      <w:tr w:rsidR="00EB5220" w:rsidRPr="00EB5220" w:rsidTr="004C25FE">
        <w:tc>
          <w:tcPr>
            <w:tcW w:w="9242" w:type="dxa"/>
          </w:tcPr>
          <w:p w:rsidR="00EB5220" w:rsidRPr="00EB5220" w:rsidRDefault="00EB5220" w:rsidP="00EB5220">
            <w:pPr>
              <w:rPr>
                <w:rFonts w:asciiTheme="minorHAnsi" w:hAnsiTheme="minorHAnsi"/>
                <w:szCs w:val="24"/>
              </w:rPr>
            </w:pPr>
            <w:r w:rsidRPr="00EB5220">
              <w:rPr>
                <w:rFonts w:asciiTheme="minorHAnsi" w:hAnsiTheme="minorHAnsi"/>
                <w:szCs w:val="24"/>
              </w:rPr>
              <w:t>To support the University of Portsmouth’s corporate strategy to enhance and increase its international profile by undertaking recruitment activities in international markets, attending exhibitions, managing agents and generating links with international partners.</w:t>
            </w:r>
          </w:p>
        </w:tc>
      </w:tr>
    </w:tbl>
    <w:p w:rsidR="00EB5220" w:rsidRPr="00EB5220" w:rsidRDefault="00EB5220" w:rsidP="00EB522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B5220" w:rsidRPr="00EB5220" w:rsidTr="004C25FE">
        <w:tc>
          <w:tcPr>
            <w:tcW w:w="9242" w:type="dxa"/>
          </w:tcPr>
          <w:p w:rsidR="00EB5220" w:rsidRPr="00EB5220" w:rsidRDefault="00EB5220" w:rsidP="004C25FE">
            <w:pPr>
              <w:rPr>
                <w:rFonts w:asciiTheme="minorHAnsi" w:hAnsiTheme="minorHAnsi"/>
                <w:b/>
                <w:szCs w:val="24"/>
              </w:rPr>
            </w:pPr>
            <w:r w:rsidRPr="00EB5220">
              <w:rPr>
                <w:rFonts w:asciiTheme="minorHAnsi" w:hAnsiTheme="minorHAnsi"/>
                <w:b/>
                <w:szCs w:val="24"/>
              </w:rPr>
              <w:t>Key Responsibilities:</w:t>
            </w:r>
          </w:p>
        </w:tc>
      </w:tr>
      <w:tr w:rsidR="00EB5220" w:rsidRPr="00EB5220" w:rsidTr="004C25FE">
        <w:tc>
          <w:tcPr>
            <w:tcW w:w="9242" w:type="dxa"/>
          </w:tcPr>
          <w:p w:rsidR="00EB5220" w:rsidRPr="00EB5220" w:rsidRDefault="00EB5220" w:rsidP="004C25FE">
            <w:pPr>
              <w:rPr>
                <w:rFonts w:asciiTheme="minorHAnsi" w:hAnsiTheme="minorHAnsi"/>
                <w:szCs w:val="24"/>
              </w:rPr>
            </w:pPr>
          </w:p>
          <w:p w:rsidR="00EB5220" w:rsidRPr="00EB5220" w:rsidRDefault="00EB5220" w:rsidP="004C25FE">
            <w:pPr>
              <w:rPr>
                <w:rFonts w:asciiTheme="minorHAnsi" w:hAnsiTheme="minorHAnsi"/>
                <w:b/>
                <w:szCs w:val="24"/>
                <w:u w:val="single"/>
              </w:rPr>
            </w:pPr>
            <w:r w:rsidRPr="00EB5220">
              <w:rPr>
                <w:rFonts w:asciiTheme="minorHAnsi" w:hAnsiTheme="minorHAnsi"/>
                <w:b/>
                <w:szCs w:val="24"/>
                <w:u w:val="single"/>
              </w:rPr>
              <w:t>Key Accountabilities</w:t>
            </w:r>
          </w:p>
          <w:p w:rsidR="00EB5220" w:rsidRPr="00EB5220" w:rsidRDefault="00EB5220" w:rsidP="004C25FE">
            <w:pPr>
              <w:rPr>
                <w:rFonts w:asciiTheme="minorHAnsi" w:hAnsiTheme="minorHAnsi"/>
                <w:b/>
                <w:szCs w:val="24"/>
              </w:rPr>
            </w:pPr>
          </w:p>
          <w:p w:rsidR="00EB5220" w:rsidRPr="00EB5220" w:rsidRDefault="00EB5220" w:rsidP="004C25FE">
            <w:pPr>
              <w:rPr>
                <w:rFonts w:asciiTheme="minorHAnsi" w:hAnsiTheme="minorHAnsi"/>
                <w:szCs w:val="24"/>
              </w:rPr>
            </w:pPr>
            <w:r w:rsidRPr="00EB5220">
              <w:rPr>
                <w:rFonts w:asciiTheme="minorHAnsi" w:hAnsiTheme="minorHAnsi"/>
                <w:b/>
                <w:szCs w:val="24"/>
              </w:rPr>
              <w:t xml:space="preserve">Recruitment (45%) – </w:t>
            </w:r>
            <w:r w:rsidRPr="00EB5220">
              <w:rPr>
                <w:rFonts w:asciiTheme="minorHAnsi" w:hAnsiTheme="minorHAnsi"/>
                <w:szCs w:val="24"/>
              </w:rPr>
              <w:t>to assist in the development and implementation of strategies for recruitment in a defined geographical region, to include representing the University supporting international collaboration and attending recruitment exhibitions and other related events, setting and achieving targets, both student and financial</w:t>
            </w:r>
          </w:p>
          <w:p w:rsidR="00EB5220" w:rsidRPr="00EB5220" w:rsidRDefault="00EB5220" w:rsidP="004C25FE">
            <w:pPr>
              <w:rPr>
                <w:rFonts w:asciiTheme="minorHAnsi" w:hAnsiTheme="minorHAnsi"/>
                <w:szCs w:val="24"/>
              </w:rPr>
            </w:pPr>
          </w:p>
          <w:p w:rsidR="00EB5220" w:rsidRPr="00EB5220" w:rsidRDefault="00EB5220" w:rsidP="004C25FE">
            <w:pPr>
              <w:rPr>
                <w:rFonts w:asciiTheme="minorHAnsi" w:hAnsiTheme="minorHAnsi"/>
                <w:szCs w:val="24"/>
              </w:rPr>
            </w:pPr>
            <w:r w:rsidRPr="00EB5220">
              <w:rPr>
                <w:rFonts w:asciiTheme="minorHAnsi" w:hAnsiTheme="minorHAnsi"/>
                <w:b/>
                <w:szCs w:val="24"/>
              </w:rPr>
              <w:t xml:space="preserve">Marketing (20%) – </w:t>
            </w:r>
            <w:r w:rsidRPr="00EB5220">
              <w:rPr>
                <w:rFonts w:asciiTheme="minorHAnsi" w:hAnsiTheme="minorHAnsi"/>
                <w:szCs w:val="24"/>
              </w:rPr>
              <w:t>to research, develop and implement a marketing plan for a defined geographical region in conjunction with the Regional Manager, the International Director and Faculties</w:t>
            </w:r>
          </w:p>
          <w:p w:rsidR="00EB5220" w:rsidRPr="00EB5220" w:rsidRDefault="00EB5220" w:rsidP="004C25FE">
            <w:pPr>
              <w:rPr>
                <w:rFonts w:asciiTheme="minorHAnsi" w:hAnsiTheme="minorHAnsi"/>
                <w:szCs w:val="24"/>
              </w:rPr>
            </w:pPr>
          </w:p>
          <w:p w:rsidR="00EB5220" w:rsidRPr="00EB5220" w:rsidRDefault="00EB5220" w:rsidP="004C25FE">
            <w:pPr>
              <w:rPr>
                <w:rFonts w:asciiTheme="minorHAnsi" w:hAnsiTheme="minorHAnsi"/>
                <w:szCs w:val="24"/>
              </w:rPr>
            </w:pPr>
            <w:r w:rsidRPr="00EB5220">
              <w:rPr>
                <w:rFonts w:asciiTheme="minorHAnsi" w:hAnsiTheme="minorHAnsi"/>
                <w:b/>
                <w:szCs w:val="24"/>
              </w:rPr>
              <w:t xml:space="preserve">Networking (15%) – </w:t>
            </w:r>
            <w:r w:rsidRPr="00EB5220">
              <w:rPr>
                <w:rFonts w:asciiTheme="minorHAnsi" w:hAnsiTheme="minorHAnsi"/>
                <w:szCs w:val="24"/>
              </w:rPr>
              <w:t xml:space="preserve">to develop and manage a network of contacts by recruiting and appointing agents, develop and maintain close links with government sponsors, develop contact within international educational institutions, British Council and consular staff, University of Portsmouth alumni and Faculty International Coordinators </w:t>
            </w:r>
          </w:p>
          <w:p w:rsidR="00EB5220" w:rsidRPr="00EB5220" w:rsidRDefault="00EB5220" w:rsidP="004C25FE">
            <w:pPr>
              <w:rPr>
                <w:rFonts w:asciiTheme="minorHAnsi" w:hAnsiTheme="minorHAnsi"/>
                <w:szCs w:val="24"/>
              </w:rPr>
            </w:pPr>
          </w:p>
          <w:p w:rsidR="00EB5220" w:rsidRPr="00EB5220" w:rsidRDefault="00EB5220" w:rsidP="004C25FE">
            <w:pPr>
              <w:rPr>
                <w:rFonts w:asciiTheme="minorHAnsi" w:hAnsiTheme="minorHAnsi"/>
                <w:szCs w:val="24"/>
              </w:rPr>
            </w:pPr>
            <w:r w:rsidRPr="00EB5220">
              <w:rPr>
                <w:rFonts w:asciiTheme="minorHAnsi" w:hAnsiTheme="minorHAnsi"/>
                <w:b/>
                <w:szCs w:val="24"/>
              </w:rPr>
              <w:t xml:space="preserve">Administration (20%) – </w:t>
            </w:r>
            <w:r w:rsidRPr="00EB5220">
              <w:rPr>
                <w:rFonts w:asciiTheme="minorHAnsi" w:hAnsiTheme="minorHAnsi"/>
                <w:szCs w:val="24"/>
              </w:rPr>
              <w:t xml:space="preserve">to operate the delegated responsibility for making decisions to offer study </w:t>
            </w:r>
            <w:proofErr w:type="spellStart"/>
            <w:r w:rsidRPr="00EB5220">
              <w:rPr>
                <w:rFonts w:asciiTheme="minorHAnsi" w:hAnsiTheme="minorHAnsi"/>
                <w:szCs w:val="24"/>
              </w:rPr>
              <w:t>programmes</w:t>
            </w:r>
            <w:proofErr w:type="spellEnd"/>
            <w:r w:rsidRPr="00EB5220">
              <w:rPr>
                <w:rFonts w:asciiTheme="minorHAnsi" w:hAnsiTheme="minorHAnsi"/>
                <w:szCs w:val="24"/>
              </w:rPr>
              <w:t xml:space="preserve"> to international students in line with University regulations and pre-requisites </w:t>
            </w:r>
          </w:p>
          <w:p w:rsidR="00EB5220" w:rsidRPr="00EB5220" w:rsidRDefault="00EB5220" w:rsidP="004C25FE">
            <w:pPr>
              <w:rPr>
                <w:rFonts w:asciiTheme="minorHAnsi" w:hAnsiTheme="minorHAnsi"/>
                <w:szCs w:val="24"/>
              </w:rPr>
            </w:pPr>
          </w:p>
          <w:p w:rsidR="00EB5220" w:rsidRPr="00EB5220" w:rsidRDefault="00EB5220" w:rsidP="004C25FE">
            <w:pPr>
              <w:rPr>
                <w:rFonts w:asciiTheme="minorHAnsi" w:hAnsiTheme="minorHAnsi"/>
                <w:b/>
                <w:szCs w:val="24"/>
                <w:u w:val="single"/>
              </w:rPr>
            </w:pPr>
            <w:r w:rsidRPr="00EB5220">
              <w:rPr>
                <w:rFonts w:asciiTheme="minorHAnsi" w:hAnsiTheme="minorHAnsi"/>
                <w:b/>
                <w:szCs w:val="24"/>
                <w:u w:val="single"/>
              </w:rPr>
              <w:t>Tasks</w:t>
            </w:r>
          </w:p>
          <w:p w:rsidR="00EB5220" w:rsidRPr="00EB5220" w:rsidRDefault="00EB5220" w:rsidP="004C25FE">
            <w:pPr>
              <w:rPr>
                <w:rFonts w:asciiTheme="minorHAnsi" w:hAnsiTheme="minorHAnsi"/>
                <w:b/>
                <w:szCs w:val="24"/>
              </w:rPr>
            </w:pPr>
          </w:p>
          <w:p w:rsidR="00EB5220" w:rsidRPr="00EB5220" w:rsidRDefault="00EB5220" w:rsidP="004C25FE">
            <w:pPr>
              <w:pStyle w:val="Heading2"/>
              <w:rPr>
                <w:rFonts w:asciiTheme="minorHAnsi" w:hAnsiTheme="minorHAnsi"/>
                <w:b/>
                <w:color w:val="000000" w:themeColor="text1"/>
                <w:sz w:val="24"/>
                <w:szCs w:val="24"/>
              </w:rPr>
            </w:pPr>
            <w:r w:rsidRPr="00EB5220">
              <w:rPr>
                <w:rFonts w:asciiTheme="minorHAnsi" w:hAnsiTheme="minorHAnsi"/>
                <w:b/>
                <w:color w:val="000000" w:themeColor="text1"/>
                <w:sz w:val="24"/>
                <w:szCs w:val="24"/>
              </w:rPr>
              <w:t>Recruitment</w:t>
            </w:r>
          </w:p>
          <w:p w:rsidR="00EB5220" w:rsidRPr="00EB5220" w:rsidRDefault="00EB5220" w:rsidP="00EB5220">
            <w:pPr>
              <w:widowControl/>
              <w:numPr>
                <w:ilvl w:val="0"/>
                <w:numId w:val="3"/>
              </w:numPr>
              <w:rPr>
                <w:rFonts w:asciiTheme="minorHAnsi" w:hAnsiTheme="minorHAnsi"/>
                <w:szCs w:val="24"/>
              </w:rPr>
            </w:pPr>
            <w:r w:rsidRPr="00EB5220">
              <w:rPr>
                <w:rFonts w:asciiTheme="minorHAnsi" w:hAnsiTheme="minorHAnsi"/>
                <w:szCs w:val="24"/>
              </w:rPr>
              <w:t>To set strategy for recruitment in a defined region, in conjunction with the Regional Manager and the International Director.</w:t>
            </w:r>
          </w:p>
          <w:p w:rsidR="00EB5220" w:rsidRPr="00EB5220" w:rsidRDefault="00EB5220" w:rsidP="00EB5220">
            <w:pPr>
              <w:widowControl/>
              <w:numPr>
                <w:ilvl w:val="0"/>
                <w:numId w:val="3"/>
              </w:numPr>
              <w:rPr>
                <w:rFonts w:asciiTheme="minorHAnsi" w:hAnsiTheme="minorHAnsi"/>
                <w:szCs w:val="24"/>
              </w:rPr>
            </w:pPr>
            <w:r w:rsidRPr="00EB5220">
              <w:rPr>
                <w:rFonts w:asciiTheme="minorHAnsi" w:hAnsiTheme="minorHAnsi"/>
                <w:szCs w:val="24"/>
              </w:rPr>
              <w:t xml:space="preserve">To prepare and </w:t>
            </w:r>
            <w:proofErr w:type="spellStart"/>
            <w:r w:rsidRPr="00EB5220">
              <w:rPr>
                <w:rFonts w:asciiTheme="minorHAnsi" w:hAnsiTheme="minorHAnsi"/>
                <w:szCs w:val="24"/>
              </w:rPr>
              <w:t>organise</w:t>
            </w:r>
            <w:proofErr w:type="spellEnd"/>
            <w:r w:rsidRPr="00EB5220">
              <w:rPr>
                <w:rFonts w:asciiTheme="minorHAnsi" w:hAnsiTheme="minorHAnsi"/>
                <w:szCs w:val="24"/>
              </w:rPr>
              <w:t xml:space="preserve"> attendance at international exhibitions and visits, including identifying and briefing additional team members from University academic and service departments.</w:t>
            </w:r>
          </w:p>
          <w:p w:rsidR="00EB5220" w:rsidRPr="00EB5220" w:rsidRDefault="00EB5220" w:rsidP="00EB5220">
            <w:pPr>
              <w:widowControl/>
              <w:numPr>
                <w:ilvl w:val="0"/>
                <w:numId w:val="3"/>
              </w:numPr>
              <w:rPr>
                <w:rFonts w:asciiTheme="minorHAnsi" w:hAnsiTheme="minorHAnsi"/>
                <w:szCs w:val="24"/>
              </w:rPr>
            </w:pPr>
            <w:r w:rsidRPr="00EB5220">
              <w:rPr>
                <w:rFonts w:asciiTheme="minorHAnsi" w:hAnsiTheme="minorHAnsi"/>
                <w:szCs w:val="24"/>
              </w:rPr>
              <w:t xml:space="preserve">To counsel students at and following international education exhibitions, visits to schools, colleges, universities and </w:t>
            </w:r>
            <w:proofErr w:type="gramStart"/>
            <w:r w:rsidRPr="00EB5220">
              <w:rPr>
                <w:rFonts w:asciiTheme="minorHAnsi" w:hAnsiTheme="minorHAnsi"/>
                <w:szCs w:val="24"/>
              </w:rPr>
              <w:t>agents</w:t>
            </w:r>
            <w:proofErr w:type="gramEnd"/>
            <w:r w:rsidRPr="00EB5220">
              <w:rPr>
                <w:rFonts w:asciiTheme="minorHAnsi" w:hAnsiTheme="minorHAnsi"/>
                <w:szCs w:val="24"/>
              </w:rPr>
              <w:t xml:space="preserve"> offices, preparing itineraries, promotional material, and follow up activity.</w:t>
            </w:r>
          </w:p>
          <w:p w:rsidR="00EB5220" w:rsidRPr="00EB5220" w:rsidRDefault="00EB5220" w:rsidP="00EB5220">
            <w:pPr>
              <w:widowControl/>
              <w:numPr>
                <w:ilvl w:val="0"/>
                <w:numId w:val="3"/>
              </w:numPr>
              <w:rPr>
                <w:rFonts w:asciiTheme="minorHAnsi" w:hAnsiTheme="minorHAnsi"/>
                <w:szCs w:val="24"/>
              </w:rPr>
            </w:pPr>
            <w:r w:rsidRPr="00EB5220">
              <w:rPr>
                <w:rFonts w:asciiTheme="minorHAnsi" w:hAnsiTheme="minorHAnsi"/>
                <w:szCs w:val="24"/>
              </w:rPr>
              <w:t>To manage special subject related recruitment initiatives for the particular target markets.</w:t>
            </w:r>
          </w:p>
          <w:p w:rsidR="00EB5220" w:rsidRPr="00EB5220" w:rsidRDefault="00EB5220" w:rsidP="004C25FE">
            <w:pPr>
              <w:rPr>
                <w:rFonts w:asciiTheme="minorHAnsi" w:hAnsiTheme="minorHAnsi"/>
                <w:szCs w:val="24"/>
              </w:rPr>
            </w:pPr>
          </w:p>
          <w:p w:rsidR="00EB5220" w:rsidRPr="00EB5220" w:rsidRDefault="00EB5220" w:rsidP="004C25FE">
            <w:pPr>
              <w:pStyle w:val="Heading2"/>
              <w:rPr>
                <w:rFonts w:asciiTheme="minorHAnsi" w:hAnsiTheme="minorHAnsi"/>
                <w:b/>
                <w:color w:val="000000" w:themeColor="text1"/>
                <w:sz w:val="24"/>
                <w:szCs w:val="24"/>
              </w:rPr>
            </w:pPr>
            <w:r w:rsidRPr="00EB5220">
              <w:rPr>
                <w:rFonts w:asciiTheme="minorHAnsi" w:hAnsiTheme="minorHAnsi"/>
                <w:b/>
                <w:color w:val="000000" w:themeColor="text1"/>
                <w:sz w:val="24"/>
                <w:szCs w:val="24"/>
              </w:rPr>
              <w:t>Marketing</w:t>
            </w:r>
          </w:p>
          <w:p w:rsidR="00EB5220" w:rsidRPr="00EB5220" w:rsidRDefault="00EB5220" w:rsidP="00EB5220">
            <w:pPr>
              <w:widowControl/>
              <w:numPr>
                <w:ilvl w:val="0"/>
                <w:numId w:val="4"/>
              </w:numPr>
              <w:rPr>
                <w:rFonts w:asciiTheme="minorHAnsi" w:hAnsiTheme="minorHAnsi"/>
                <w:szCs w:val="24"/>
              </w:rPr>
            </w:pPr>
            <w:r w:rsidRPr="00EB5220">
              <w:rPr>
                <w:rFonts w:asciiTheme="minorHAnsi" w:hAnsiTheme="minorHAnsi"/>
                <w:szCs w:val="24"/>
              </w:rPr>
              <w:t>To research and develop market analysis, assisted by the marketing team, to build market intelligence, expert cultural knowledge and relationships with key influencers</w:t>
            </w:r>
          </w:p>
          <w:p w:rsidR="00EB5220" w:rsidRPr="00EB5220" w:rsidRDefault="00EB5220" w:rsidP="00EB5220">
            <w:pPr>
              <w:widowControl/>
              <w:numPr>
                <w:ilvl w:val="0"/>
                <w:numId w:val="4"/>
              </w:numPr>
              <w:rPr>
                <w:rFonts w:asciiTheme="minorHAnsi" w:hAnsiTheme="minorHAnsi"/>
                <w:szCs w:val="24"/>
              </w:rPr>
            </w:pPr>
            <w:r w:rsidRPr="00EB5220">
              <w:rPr>
                <w:rFonts w:asciiTheme="minorHAnsi" w:hAnsiTheme="minorHAnsi"/>
                <w:szCs w:val="24"/>
              </w:rPr>
              <w:t>To prepare Marketing business plans in conjunction with the Regional Manager and academic department plans.</w:t>
            </w:r>
          </w:p>
          <w:p w:rsidR="00EB5220" w:rsidRPr="00EB5220" w:rsidRDefault="00EB5220" w:rsidP="00EB5220">
            <w:pPr>
              <w:widowControl/>
              <w:numPr>
                <w:ilvl w:val="0"/>
                <w:numId w:val="4"/>
              </w:numPr>
              <w:rPr>
                <w:rFonts w:asciiTheme="minorHAnsi" w:hAnsiTheme="minorHAnsi"/>
                <w:szCs w:val="24"/>
              </w:rPr>
            </w:pPr>
            <w:r w:rsidRPr="00EB5220">
              <w:rPr>
                <w:rFonts w:asciiTheme="minorHAnsi" w:hAnsiTheme="minorHAnsi"/>
                <w:szCs w:val="24"/>
              </w:rPr>
              <w:t>To prepare evaluative reports on the success of international exhibitions/recruitment visits.</w:t>
            </w:r>
          </w:p>
          <w:p w:rsidR="00EB5220" w:rsidRPr="00EB5220" w:rsidRDefault="00EB5220" w:rsidP="004C25FE">
            <w:pPr>
              <w:pStyle w:val="Heading2"/>
              <w:rPr>
                <w:rFonts w:asciiTheme="minorHAnsi" w:hAnsiTheme="minorHAnsi"/>
                <w:sz w:val="24"/>
                <w:szCs w:val="24"/>
              </w:rPr>
            </w:pPr>
          </w:p>
          <w:p w:rsidR="00EB5220" w:rsidRPr="00EB5220" w:rsidRDefault="00EB5220" w:rsidP="004C25FE">
            <w:pPr>
              <w:pStyle w:val="Heading2"/>
              <w:rPr>
                <w:rFonts w:asciiTheme="minorHAnsi" w:hAnsiTheme="minorHAnsi"/>
                <w:b/>
                <w:color w:val="000000" w:themeColor="text1"/>
                <w:sz w:val="24"/>
                <w:szCs w:val="24"/>
              </w:rPr>
            </w:pPr>
            <w:r w:rsidRPr="00EB5220">
              <w:rPr>
                <w:rFonts w:asciiTheme="minorHAnsi" w:hAnsiTheme="minorHAnsi"/>
                <w:b/>
                <w:color w:val="000000" w:themeColor="text1"/>
                <w:sz w:val="24"/>
                <w:szCs w:val="24"/>
              </w:rPr>
              <w:t>Networking</w:t>
            </w:r>
          </w:p>
          <w:p w:rsidR="00EB5220" w:rsidRPr="00EB5220" w:rsidRDefault="00EB5220" w:rsidP="00EB5220">
            <w:pPr>
              <w:widowControl/>
              <w:numPr>
                <w:ilvl w:val="0"/>
                <w:numId w:val="5"/>
              </w:numPr>
              <w:rPr>
                <w:rFonts w:asciiTheme="minorHAnsi" w:hAnsiTheme="minorHAnsi"/>
                <w:szCs w:val="24"/>
              </w:rPr>
            </w:pPr>
            <w:r w:rsidRPr="00EB5220">
              <w:rPr>
                <w:rFonts w:asciiTheme="minorHAnsi" w:hAnsiTheme="minorHAnsi"/>
                <w:szCs w:val="24"/>
              </w:rPr>
              <w:t>To source and recommend new agents</w:t>
            </w:r>
          </w:p>
          <w:p w:rsidR="00EB5220" w:rsidRPr="00EB5220" w:rsidRDefault="00EB5220" w:rsidP="00EB5220">
            <w:pPr>
              <w:widowControl/>
              <w:numPr>
                <w:ilvl w:val="0"/>
                <w:numId w:val="5"/>
              </w:numPr>
              <w:rPr>
                <w:rFonts w:asciiTheme="minorHAnsi" w:hAnsiTheme="minorHAnsi"/>
                <w:bCs/>
                <w:szCs w:val="24"/>
              </w:rPr>
            </w:pPr>
            <w:r w:rsidRPr="00EB5220">
              <w:rPr>
                <w:rFonts w:asciiTheme="minorHAnsi" w:hAnsiTheme="minorHAnsi"/>
                <w:szCs w:val="24"/>
              </w:rPr>
              <w:t>To development and manage relationships with appointed agents</w:t>
            </w:r>
          </w:p>
          <w:p w:rsidR="00EB5220" w:rsidRPr="00EB5220" w:rsidRDefault="00EB5220" w:rsidP="00EB5220">
            <w:pPr>
              <w:widowControl/>
              <w:numPr>
                <w:ilvl w:val="0"/>
                <w:numId w:val="5"/>
              </w:numPr>
              <w:rPr>
                <w:rFonts w:asciiTheme="minorHAnsi" w:hAnsiTheme="minorHAnsi"/>
                <w:bCs/>
                <w:szCs w:val="24"/>
              </w:rPr>
            </w:pPr>
            <w:r w:rsidRPr="00EB5220">
              <w:rPr>
                <w:rFonts w:asciiTheme="minorHAnsi" w:hAnsiTheme="minorHAnsi"/>
                <w:szCs w:val="24"/>
              </w:rPr>
              <w:t>To develop and maintain close links with government sponsors.</w:t>
            </w:r>
          </w:p>
          <w:p w:rsidR="00EB5220" w:rsidRPr="00EB5220" w:rsidRDefault="00EB5220" w:rsidP="00EB5220">
            <w:pPr>
              <w:widowControl/>
              <w:numPr>
                <w:ilvl w:val="0"/>
                <w:numId w:val="5"/>
              </w:numPr>
              <w:rPr>
                <w:rFonts w:asciiTheme="minorHAnsi" w:hAnsiTheme="minorHAnsi"/>
                <w:bCs/>
                <w:szCs w:val="24"/>
              </w:rPr>
            </w:pPr>
            <w:r w:rsidRPr="00EB5220">
              <w:rPr>
                <w:rFonts w:asciiTheme="minorHAnsi" w:hAnsiTheme="minorHAnsi"/>
                <w:szCs w:val="24"/>
              </w:rPr>
              <w:t>To develop associations with partner institutions in conjunction with academic departments.</w:t>
            </w:r>
          </w:p>
          <w:p w:rsidR="00EB5220" w:rsidRPr="00EB5220" w:rsidRDefault="00EB5220" w:rsidP="00EB5220">
            <w:pPr>
              <w:widowControl/>
              <w:numPr>
                <w:ilvl w:val="0"/>
                <w:numId w:val="5"/>
              </w:numPr>
              <w:rPr>
                <w:rFonts w:asciiTheme="minorHAnsi" w:hAnsiTheme="minorHAnsi"/>
                <w:bCs/>
                <w:szCs w:val="24"/>
              </w:rPr>
            </w:pPr>
            <w:r w:rsidRPr="00EB5220">
              <w:rPr>
                <w:rFonts w:asciiTheme="minorHAnsi" w:hAnsiTheme="minorHAnsi"/>
                <w:szCs w:val="24"/>
              </w:rPr>
              <w:t>To participate and contribute to the working relationship between the International Office and Faculties within the University of Portsmouth</w:t>
            </w:r>
          </w:p>
          <w:p w:rsidR="00EB5220" w:rsidRPr="00EB5220" w:rsidRDefault="00EB5220" w:rsidP="00EB5220">
            <w:pPr>
              <w:widowControl/>
              <w:numPr>
                <w:ilvl w:val="0"/>
                <w:numId w:val="5"/>
              </w:numPr>
              <w:rPr>
                <w:rFonts w:asciiTheme="minorHAnsi" w:hAnsiTheme="minorHAnsi"/>
                <w:bCs/>
                <w:szCs w:val="24"/>
              </w:rPr>
            </w:pPr>
            <w:r w:rsidRPr="00EB5220">
              <w:rPr>
                <w:rFonts w:asciiTheme="minorHAnsi" w:hAnsiTheme="minorHAnsi"/>
                <w:szCs w:val="24"/>
              </w:rPr>
              <w:t xml:space="preserve">To contribute to the welfare of new and continuing students through involvement in the Orientation </w:t>
            </w:r>
            <w:proofErr w:type="spellStart"/>
            <w:r w:rsidRPr="00EB5220">
              <w:rPr>
                <w:rFonts w:asciiTheme="minorHAnsi" w:hAnsiTheme="minorHAnsi"/>
                <w:szCs w:val="24"/>
              </w:rPr>
              <w:t>programme</w:t>
            </w:r>
            <w:proofErr w:type="spellEnd"/>
            <w:r w:rsidRPr="00EB5220">
              <w:rPr>
                <w:rFonts w:asciiTheme="minorHAnsi" w:hAnsiTheme="minorHAnsi"/>
                <w:szCs w:val="24"/>
              </w:rPr>
              <w:t>, social events, societies and focus groups.</w:t>
            </w:r>
          </w:p>
          <w:p w:rsidR="00EB5220" w:rsidRPr="00EB5220" w:rsidRDefault="00EB5220" w:rsidP="004C25FE">
            <w:pPr>
              <w:pStyle w:val="Heading2"/>
              <w:rPr>
                <w:rFonts w:asciiTheme="minorHAnsi" w:hAnsiTheme="minorHAnsi"/>
                <w:sz w:val="24"/>
                <w:szCs w:val="24"/>
              </w:rPr>
            </w:pPr>
          </w:p>
          <w:p w:rsidR="00EB5220" w:rsidRPr="00EB5220" w:rsidRDefault="00EB5220" w:rsidP="004C25FE">
            <w:pPr>
              <w:pStyle w:val="Heading2"/>
              <w:rPr>
                <w:rFonts w:asciiTheme="minorHAnsi" w:hAnsiTheme="minorHAnsi"/>
                <w:b/>
                <w:color w:val="000000" w:themeColor="text1"/>
                <w:sz w:val="24"/>
                <w:szCs w:val="24"/>
              </w:rPr>
            </w:pPr>
            <w:r w:rsidRPr="00EB5220">
              <w:rPr>
                <w:rFonts w:asciiTheme="minorHAnsi" w:hAnsiTheme="minorHAnsi"/>
                <w:b/>
                <w:color w:val="000000" w:themeColor="text1"/>
                <w:sz w:val="24"/>
                <w:szCs w:val="24"/>
              </w:rPr>
              <w:t>Administration</w:t>
            </w:r>
          </w:p>
          <w:p w:rsidR="00EB5220" w:rsidRPr="00EB5220" w:rsidRDefault="00EB5220" w:rsidP="00EB5220">
            <w:pPr>
              <w:widowControl/>
              <w:numPr>
                <w:ilvl w:val="0"/>
                <w:numId w:val="6"/>
              </w:numPr>
              <w:rPr>
                <w:rFonts w:asciiTheme="minorHAnsi" w:hAnsiTheme="minorHAnsi"/>
                <w:szCs w:val="24"/>
              </w:rPr>
            </w:pPr>
            <w:r w:rsidRPr="00EB5220">
              <w:rPr>
                <w:rFonts w:asciiTheme="minorHAnsi" w:hAnsiTheme="minorHAnsi"/>
                <w:szCs w:val="24"/>
              </w:rPr>
              <w:t xml:space="preserve">To assess and make study </w:t>
            </w:r>
            <w:proofErr w:type="spellStart"/>
            <w:r w:rsidRPr="00EB5220">
              <w:rPr>
                <w:rFonts w:asciiTheme="minorHAnsi" w:hAnsiTheme="minorHAnsi"/>
                <w:szCs w:val="24"/>
              </w:rPr>
              <w:t>programme</w:t>
            </w:r>
            <w:proofErr w:type="spellEnd"/>
            <w:r w:rsidRPr="00EB5220">
              <w:rPr>
                <w:rFonts w:asciiTheme="minorHAnsi" w:hAnsiTheme="minorHAnsi"/>
                <w:szCs w:val="24"/>
              </w:rPr>
              <w:t xml:space="preserve"> offers to student applicants.</w:t>
            </w:r>
          </w:p>
          <w:p w:rsidR="00EB5220" w:rsidRPr="00EB5220" w:rsidRDefault="00EB5220" w:rsidP="00EB5220">
            <w:pPr>
              <w:widowControl/>
              <w:numPr>
                <w:ilvl w:val="0"/>
                <w:numId w:val="6"/>
              </w:numPr>
              <w:rPr>
                <w:rFonts w:asciiTheme="minorHAnsi" w:hAnsiTheme="minorHAnsi"/>
                <w:szCs w:val="24"/>
              </w:rPr>
            </w:pPr>
            <w:r w:rsidRPr="00EB5220">
              <w:rPr>
                <w:rFonts w:asciiTheme="minorHAnsi" w:hAnsiTheme="minorHAnsi"/>
                <w:szCs w:val="24"/>
              </w:rPr>
              <w:t>To contribute to the development of the International annual report</w:t>
            </w:r>
            <w:r>
              <w:rPr>
                <w:rFonts w:asciiTheme="minorHAnsi" w:hAnsiTheme="minorHAnsi"/>
                <w:szCs w:val="24"/>
              </w:rPr>
              <w:t>.</w:t>
            </w:r>
            <w:bookmarkStart w:id="0" w:name="_GoBack"/>
            <w:bookmarkEnd w:id="0"/>
          </w:p>
        </w:tc>
      </w:tr>
    </w:tbl>
    <w:p w:rsidR="00EB5220" w:rsidRDefault="00EB5220" w:rsidP="00EB5220">
      <w:pPr>
        <w:pStyle w:val="ListParagraph"/>
        <w:rPr>
          <w:rFonts w:asciiTheme="minorHAnsi" w:hAnsiTheme="minorHAnsi"/>
          <w:b/>
          <w:sz w:val="24"/>
          <w:szCs w:val="24"/>
        </w:rPr>
      </w:pPr>
    </w:p>
    <w:p w:rsidR="00EB5220" w:rsidRDefault="00EB5220">
      <w:pPr>
        <w:widowControl/>
        <w:spacing w:after="200" w:line="276" w:lineRule="auto"/>
        <w:rPr>
          <w:rFonts w:asciiTheme="minorHAnsi" w:eastAsia="Calibri" w:hAnsiTheme="minorHAnsi"/>
          <w:b/>
          <w:snapToGrid/>
          <w:szCs w:val="24"/>
          <w:lang w:val="en-GB"/>
        </w:rPr>
      </w:pPr>
      <w:r>
        <w:rPr>
          <w:rFonts w:asciiTheme="minorHAnsi" w:hAnsiTheme="minorHAnsi"/>
          <w:b/>
          <w:szCs w:val="24"/>
        </w:rPr>
        <w:br w:type="page"/>
      </w:r>
    </w:p>
    <w:p w:rsidR="00EB5220" w:rsidRPr="00EB5220" w:rsidRDefault="00EB5220" w:rsidP="00EB5220">
      <w:pPr>
        <w:pStyle w:val="ListParagraph"/>
        <w:numPr>
          <w:ilvl w:val="0"/>
          <w:numId w:val="1"/>
        </w:numPr>
        <w:rPr>
          <w:rFonts w:asciiTheme="minorHAnsi" w:hAnsiTheme="minorHAnsi"/>
          <w:b/>
          <w:sz w:val="24"/>
          <w:szCs w:val="24"/>
        </w:rPr>
      </w:pPr>
      <w:r w:rsidRPr="00EB5220">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EB5220" w:rsidRPr="00EB5220" w:rsidTr="00EB5220">
        <w:tc>
          <w:tcPr>
            <w:tcW w:w="800" w:type="dxa"/>
          </w:tcPr>
          <w:p w:rsidR="00EB5220" w:rsidRPr="00EB5220" w:rsidRDefault="00EB5220" w:rsidP="004C25FE">
            <w:pPr>
              <w:rPr>
                <w:rFonts w:asciiTheme="minorHAnsi" w:hAnsiTheme="minorHAnsi"/>
                <w:b/>
                <w:szCs w:val="24"/>
              </w:rPr>
            </w:pPr>
            <w:r w:rsidRPr="00EB5220">
              <w:rPr>
                <w:rFonts w:asciiTheme="minorHAnsi" w:hAnsiTheme="minorHAnsi"/>
                <w:b/>
                <w:szCs w:val="24"/>
              </w:rPr>
              <w:t>No</w:t>
            </w:r>
          </w:p>
        </w:tc>
        <w:tc>
          <w:tcPr>
            <w:tcW w:w="5916" w:type="dxa"/>
          </w:tcPr>
          <w:p w:rsidR="00EB5220" w:rsidRPr="00EB5220" w:rsidRDefault="00EB5220" w:rsidP="004C25FE">
            <w:pPr>
              <w:rPr>
                <w:rFonts w:asciiTheme="minorHAnsi" w:hAnsiTheme="minorHAnsi"/>
                <w:b/>
                <w:szCs w:val="24"/>
              </w:rPr>
            </w:pPr>
            <w:r w:rsidRPr="00EB5220">
              <w:rPr>
                <w:rFonts w:asciiTheme="minorHAnsi" w:hAnsiTheme="minorHAnsi"/>
                <w:b/>
                <w:szCs w:val="24"/>
              </w:rPr>
              <w:t>Attributes</w:t>
            </w:r>
          </w:p>
        </w:tc>
        <w:tc>
          <w:tcPr>
            <w:tcW w:w="986" w:type="dxa"/>
          </w:tcPr>
          <w:p w:rsidR="00EB5220" w:rsidRPr="00EB5220" w:rsidRDefault="00EB5220" w:rsidP="004C25FE">
            <w:pPr>
              <w:rPr>
                <w:rFonts w:asciiTheme="minorHAnsi" w:hAnsiTheme="minorHAnsi"/>
                <w:b/>
                <w:szCs w:val="24"/>
              </w:rPr>
            </w:pPr>
            <w:r w:rsidRPr="00EB5220">
              <w:rPr>
                <w:rFonts w:asciiTheme="minorHAnsi" w:hAnsiTheme="minorHAnsi"/>
                <w:b/>
                <w:szCs w:val="24"/>
              </w:rPr>
              <w:t>Rating</w:t>
            </w:r>
          </w:p>
        </w:tc>
        <w:tc>
          <w:tcPr>
            <w:tcW w:w="1314" w:type="dxa"/>
          </w:tcPr>
          <w:p w:rsidR="00EB5220" w:rsidRPr="00EB5220" w:rsidRDefault="00EB5220" w:rsidP="004C25FE">
            <w:pPr>
              <w:rPr>
                <w:rFonts w:asciiTheme="minorHAnsi" w:hAnsiTheme="minorHAnsi"/>
                <w:b/>
                <w:szCs w:val="24"/>
              </w:rPr>
            </w:pPr>
            <w:r w:rsidRPr="00EB5220">
              <w:rPr>
                <w:rFonts w:asciiTheme="minorHAnsi" w:hAnsiTheme="minorHAnsi"/>
                <w:b/>
                <w:szCs w:val="24"/>
              </w:rPr>
              <w:t>Source</w:t>
            </w:r>
          </w:p>
        </w:tc>
      </w:tr>
      <w:tr w:rsidR="00EB5220" w:rsidRPr="00EB5220" w:rsidTr="00EB5220">
        <w:tc>
          <w:tcPr>
            <w:tcW w:w="800" w:type="dxa"/>
          </w:tcPr>
          <w:p w:rsidR="00EB5220" w:rsidRPr="00EB5220" w:rsidRDefault="00EB5220" w:rsidP="004C25FE">
            <w:pPr>
              <w:rPr>
                <w:rFonts w:asciiTheme="minorHAnsi" w:hAnsiTheme="minorHAnsi"/>
                <w:b/>
                <w:szCs w:val="24"/>
              </w:rPr>
            </w:pPr>
            <w:r w:rsidRPr="00EB5220">
              <w:rPr>
                <w:rFonts w:asciiTheme="minorHAnsi" w:hAnsiTheme="minorHAnsi"/>
                <w:b/>
                <w:szCs w:val="24"/>
              </w:rPr>
              <w:t>1.</w:t>
            </w:r>
          </w:p>
        </w:tc>
        <w:tc>
          <w:tcPr>
            <w:tcW w:w="5916" w:type="dxa"/>
          </w:tcPr>
          <w:p w:rsidR="00EB5220" w:rsidRPr="00EB5220" w:rsidRDefault="00EB5220" w:rsidP="004C25FE">
            <w:pPr>
              <w:rPr>
                <w:rFonts w:asciiTheme="minorHAnsi" w:hAnsiTheme="minorHAnsi"/>
                <w:b/>
                <w:szCs w:val="24"/>
              </w:rPr>
            </w:pPr>
            <w:r w:rsidRPr="00EB5220">
              <w:rPr>
                <w:rFonts w:asciiTheme="minorHAnsi" w:hAnsiTheme="minorHAnsi"/>
                <w:b/>
                <w:szCs w:val="24"/>
              </w:rPr>
              <w:t>Specific Knowledge &amp; Experience</w:t>
            </w:r>
          </w:p>
        </w:tc>
        <w:tc>
          <w:tcPr>
            <w:tcW w:w="986" w:type="dxa"/>
          </w:tcPr>
          <w:p w:rsidR="00EB5220" w:rsidRPr="00EB5220" w:rsidRDefault="00EB5220" w:rsidP="004C25FE">
            <w:pPr>
              <w:rPr>
                <w:rFonts w:asciiTheme="minorHAnsi" w:hAnsiTheme="minorHAnsi"/>
                <w:szCs w:val="24"/>
              </w:rPr>
            </w:pPr>
          </w:p>
        </w:tc>
        <w:tc>
          <w:tcPr>
            <w:tcW w:w="1314" w:type="dxa"/>
          </w:tcPr>
          <w:p w:rsidR="00EB5220" w:rsidRPr="00EB5220" w:rsidRDefault="00EB5220" w:rsidP="004C25FE">
            <w:pPr>
              <w:rPr>
                <w:rFonts w:asciiTheme="minorHAnsi" w:hAnsiTheme="minorHAnsi"/>
                <w:szCs w:val="24"/>
              </w:rPr>
            </w:pP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Knowledge of international higher education markets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 xml:space="preserve">AF, S, </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Experience in an international recruitment / marketing role within the education sector</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Experience of working in differing cultural environments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Experience of living, working or studying overseas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Knowledge of issues related to the admission of overseas students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Knowledge of higher education issues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b/>
                <w:szCs w:val="24"/>
              </w:rPr>
            </w:pPr>
            <w:r w:rsidRPr="00EB5220">
              <w:rPr>
                <w:rFonts w:asciiTheme="minorHAnsi" w:hAnsiTheme="minorHAnsi"/>
                <w:b/>
                <w:szCs w:val="24"/>
              </w:rPr>
              <w:t>2.</w:t>
            </w:r>
          </w:p>
        </w:tc>
        <w:tc>
          <w:tcPr>
            <w:tcW w:w="5916" w:type="dxa"/>
          </w:tcPr>
          <w:p w:rsidR="00EB5220" w:rsidRPr="00EB5220" w:rsidRDefault="00EB5220" w:rsidP="004C25FE">
            <w:pPr>
              <w:rPr>
                <w:rFonts w:asciiTheme="minorHAnsi" w:hAnsiTheme="minorHAnsi"/>
                <w:b/>
                <w:szCs w:val="24"/>
              </w:rPr>
            </w:pPr>
            <w:r w:rsidRPr="00EB5220">
              <w:rPr>
                <w:rFonts w:asciiTheme="minorHAnsi" w:hAnsiTheme="minorHAnsi"/>
                <w:b/>
                <w:szCs w:val="24"/>
              </w:rPr>
              <w:t>Skills &amp; Abilities</w:t>
            </w:r>
          </w:p>
        </w:tc>
        <w:tc>
          <w:tcPr>
            <w:tcW w:w="986" w:type="dxa"/>
          </w:tcPr>
          <w:p w:rsidR="00EB5220" w:rsidRPr="00EB5220" w:rsidRDefault="00EB5220" w:rsidP="004C25FE">
            <w:pPr>
              <w:rPr>
                <w:rFonts w:asciiTheme="minorHAnsi" w:hAnsiTheme="minorHAnsi"/>
                <w:szCs w:val="24"/>
              </w:rPr>
            </w:pPr>
          </w:p>
        </w:tc>
        <w:tc>
          <w:tcPr>
            <w:tcW w:w="1314" w:type="dxa"/>
          </w:tcPr>
          <w:p w:rsidR="00EB5220" w:rsidRPr="00EB5220" w:rsidRDefault="00EB5220" w:rsidP="004C25FE">
            <w:pPr>
              <w:rPr>
                <w:rFonts w:asciiTheme="minorHAnsi" w:hAnsiTheme="minorHAnsi"/>
                <w:szCs w:val="24"/>
              </w:rPr>
            </w:pP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Excellent communication and presentation skills, both written and oral</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Strong interpersonal skills and the ability to deal with a variety of people, across levels and culture</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Ability to work independently in challenging cultural environments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Confidence in decision making</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 xml:space="preserve">Excellent </w:t>
            </w:r>
            <w:proofErr w:type="spellStart"/>
            <w:r w:rsidRPr="00EB5220">
              <w:rPr>
                <w:rFonts w:asciiTheme="minorHAnsi" w:hAnsiTheme="minorHAnsi"/>
                <w:szCs w:val="24"/>
              </w:rPr>
              <w:t>organisational</w:t>
            </w:r>
            <w:proofErr w:type="spellEnd"/>
            <w:r w:rsidRPr="00EB5220">
              <w:rPr>
                <w:rFonts w:asciiTheme="minorHAnsi" w:hAnsiTheme="minorHAnsi"/>
                <w:szCs w:val="24"/>
              </w:rPr>
              <w:t xml:space="preserve"> skills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IT skills including confidence with Microsoft Office packages email, electronic diary and web browsers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Staff management/supervision</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Facility in a relevant foreign language</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b/>
                <w:szCs w:val="24"/>
              </w:rPr>
            </w:pPr>
            <w:r w:rsidRPr="00EB5220">
              <w:rPr>
                <w:rFonts w:asciiTheme="minorHAnsi" w:hAnsiTheme="minorHAnsi"/>
                <w:b/>
                <w:szCs w:val="24"/>
              </w:rPr>
              <w:t xml:space="preserve">3. </w:t>
            </w:r>
          </w:p>
        </w:tc>
        <w:tc>
          <w:tcPr>
            <w:tcW w:w="5916" w:type="dxa"/>
          </w:tcPr>
          <w:p w:rsidR="00EB5220" w:rsidRPr="00EB5220" w:rsidRDefault="00EB5220" w:rsidP="004C25FE">
            <w:pPr>
              <w:rPr>
                <w:rFonts w:asciiTheme="minorHAnsi" w:hAnsiTheme="minorHAnsi"/>
                <w:b/>
                <w:szCs w:val="24"/>
              </w:rPr>
            </w:pPr>
            <w:r w:rsidRPr="00EB5220">
              <w:rPr>
                <w:rFonts w:asciiTheme="minorHAnsi" w:hAnsiTheme="minorHAnsi"/>
                <w:b/>
                <w:szCs w:val="24"/>
              </w:rPr>
              <w:t>Qualifications, Education &amp; Training</w:t>
            </w:r>
          </w:p>
        </w:tc>
        <w:tc>
          <w:tcPr>
            <w:tcW w:w="986" w:type="dxa"/>
          </w:tcPr>
          <w:p w:rsidR="00EB5220" w:rsidRPr="00EB5220" w:rsidRDefault="00EB5220" w:rsidP="004C25FE">
            <w:pPr>
              <w:rPr>
                <w:rFonts w:asciiTheme="minorHAnsi" w:hAnsiTheme="minorHAnsi"/>
                <w:szCs w:val="24"/>
              </w:rPr>
            </w:pPr>
          </w:p>
        </w:tc>
        <w:tc>
          <w:tcPr>
            <w:tcW w:w="1314" w:type="dxa"/>
          </w:tcPr>
          <w:p w:rsidR="00EB5220" w:rsidRPr="00EB5220" w:rsidRDefault="00EB5220" w:rsidP="004C25FE">
            <w:pPr>
              <w:rPr>
                <w:rFonts w:asciiTheme="minorHAnsi" w:hAnsiTheme="minorHAnsi"/>
                <w:szCs w:val="24"/>
              </w:rPr>
            </w:pP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 xml:space="preserve">Good UK </w:t>
            </w:r>
            <w:proofErr w:type="spellStart"/>
            <w:r w:rsidRPr="00EB5220">
              <w:rPr>
                <w:rFonts w:asciiTheme="minorHAnsi" w:hAnsiTheme="minorHAnsi"/>
                <w:szCs w:val="24"/>
              </w:rPr>
              <w:t>honours</w:t>
            </w:r>
            <w:proofErr w:type="spellEnd"/>
            <w:r w:rsidRPr="00EB5220">
              <w:rPr>
                <w:rFonts w:asciiTheme="minorHAnsi" w:hAnsiTheme="minorHAnsi"/>
                <w:szCs w:val="24"/>
              </w:rPr>
              <w:t xml:space="preserve"> degree (or equivalent)</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Postgraduate degree</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Professional marketing qualification e.g. CIM / professional qualification associated with Marketing</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w:t>
            </w:r>
          </w:p>
        </w:tc>
      </w:tr>
      <w:tr w:rsidR="00EB5220" w:rsidRPr="00EB5220" w:rsidTr="00EB5220">
        <w:tc>
          <w:tcPr>
            <w:tcW w:w="800" w:type="dxa"/>
          </w:tcPr>
          <w:p w:rsidR="00EB5220" w:rsidRPr="00EB5220" w:rsidRDefault="00EB5220" w:rsidP="004C25FE">
            <w:pPr>
              <w:rPr>
                <w:rFonts w:asciiTheme="minorHAnsi" w:hAnsiTheme="minorHAnsi"/>
                <w:b/>
                <w:szCs w:val="24"/>
              </w:rPr>
            </w:pPr>
            <w:r w:rsidRPr="00EB5220">
              <w:rPr>
                <w:rFonts w:asciiTheme="minorHAnsi" w:hAnsiTheme="minorHAnsi"/>
                <w:b/>
                <w:szCs w:val="24"/>
              </w:rPr>
              <w:t>4.</w:t>
            </w:r>
          </w:p>
        </w:tc>
        <w:tc>
          <w:tcPr>
            <w:tcW w:w="5916" w:type="dxa"/>
          </w:tcPr>
          <w:p w:rsidR="00EB5220" w:rsidRPr="00EB5220" w:rsidRDefault="00EB5220" w:rsidP="004C25FE">
            <w:pPr>
              <w:rPr>
                <w:rFonts w:asciiTheme="minorHAnsi" w:hAnsiTheme="minorHAnsi"/>
                <w:b/>
                <w:szCs w:val="24"/>
              </w:rPr>
            </w:pPr>
            <w:r w:rsidRPr="00EB5220">
              <w:rPr>
                <w:rFonts w:asciiTheme="minorHAnsi" w:hAnsiTheme="minorHAnsi"/>
                <w:b/>
                <w:szCs w:val="24"/>
              </w:rPr>
              <w:t>Other Requirements</w:t>
            </w:r>
          </w:p>
        </w:tc>
        <w:tc>
          <w:tcPr>
            <w:tcW w:w="986" w:type="dxa"/>
          </w:tcPr>
          <w:p w:rsidR="00EB5220" w:rsidRPr="00EB5220" w:rsidRDefault="00EB5220" w:rsidP="004C25FE">
            <w:pPr>
              <w:rPr>
                <w:rFonts w:asciiTheme="minorHAnsi" w:hAnsiTheme="minorHAnsi"/>
                <w:szCs w:val="24"/>
              </w:rPr>
            </w:pPr>
          </w:p>
        </w:tc>
        <w:tc>
          <w:tcPr>
            <w:tcW w:w="1314" w:type="dxa"/>
          </w:tcPr>
          <w:p w:rsidR="00EB5220" w:rsidRPr="00EB5220" w:rsidRDefault="00EB5220" w:rsidP="004C25FE">
            <w:pPr>
              <w:rPr>
                <w:rFonts w:asciiTheme="minorHAnsi" w:hAnsiTheme="minorHAnsi"/>
                <w:szCs w:val="24"/>
              </w:rPr>
            </w:pP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Cultural awareness and sensitivity</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Flexibility</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Stamina and resilience for travel and unsocial hours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Professional attitude, conduct and self-presentation</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proofErr w:type="spellStart"/>
            <w:r w:rsidRPr="00EB5220">
              <w:rPr>
                <w:rFonts w:asciiTheme="minorHAnsi" w:hAnsiTheme="minorHAnsi"/>
                <w:szCs w:val="24"/>
              </w:rPr>
              <w:t>Self motivated</w:t>
            </w:r>
            <w:proofErr w:type="spellEnd"/>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EU/EEA passport holder</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E</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r w:rsidR="00EB5220" w:rsidRPr="00EB5220" w:rsidTr="00EB5220">
        <w:tc>
          <w:tcPr>
            <w:tcW w:w="800" w:type="dxa"/>
          </w:tcPr>
          <w:p w:rsidR="00EB5220" w:rsidRPr="00EB5220" w:rsidRDefault="00EB5220" w:rsidP="004C25FE">
            <w:pPr>
              <w:rPr>
                <w:rFonts w:asciiTheme="minorHAnsi" w:hAnsiTheme="minorHAnsi"/>
                <w:szCs w:val="24"/>
              </w:rPr>
            </w:pPr>
          </w:p>
        </w:tc>
        <w:tc>
          <w:tcPr>
            <w:tcW w:w="5916" w:type="dxa"/>
          </w:tcPr>
          <w:p w:rsidR="00EB5220" w:rsidRPr="00EB5220" w:rsidRDefault="00EB5220" w:rsidP="004C25FE">
            <w:pPr>
              <w:rPr>
                <w:rFonts w:asciiTheme="minorHAnsi" w:hAnsiTheme="minorHAnsi"/>
                <w:szCs w:val="24"/>
              </w:rPr>
            </w:pPr>
            <w:r w:rsidRPr="00EB5220">
              <w:rPr>
                <w:rFonts w:asciiTheme="minorHAnsi" w:hAnsiTheme="minorHAnsi"/>
                <w:szCs w:val="24"/>
              </w:rPr>
              <w:t>Demonstrable business / commercial awareness</w:t>
            </w:r>
          </w:p>
        </w:tc>
        <w:tc>
          <w:tcPr>
            <w:tcW w:w="986" w:type="dxa"/>
          </w:tcPr>
          <w:p w:rsidR="00EB5220" w:rsidRPr="00EB5220" w:rsidRDefault="00EB5220" w:rsidP="004C25FE">
            <w:pPr>
              <w:rPr>
                <w:rFonts w:asciiTheme="minorHAnsi" w:hAnsiTheme="minorHAnsi"/>
                <w:szCs w:val="24"/>
              </w:rPr>
            </w:pPr>
            <w:r w:rsidRPr="00EB5220">
              <w:rPr>
                <w:rFonts w:asciiTheme="minorHAnsi" w:hAnsiTheme="minorHAnsi"/>
                <w:szCs w:val="24"/>
              </w:rPr>
              <w:t>D</w:t>
            </w:r>
          </w:p>
        </w:tc>
        <w:tc>
          <w:tcPr>
            <w:tcW w:w="1314" w:type="dxa"/>
          </w:tcPr>
          <w:p w:rsidR="00EB5220" w:rsidRPr="00EB5220" w:rsidRDefault="00EB5220" w:rsidP="004C25FE">
            <w:pPr>
              <w:rPr>
                <w:rFonts w:asciiTheme="minorHAnsi" w:hAnsiTheme="minorHAnsi"/>
                <w:szCs w:val="24"/>
              </w:rPr>
            </w:pPr>
            <w:r w:rsidRPr="00EB5220">
              <w:rPr>
                <w:rFonts w:asciiTheme="minorHAnsi" w:hAnsiTheme="minorHAnsi"/>
                <w:szCs w:val="24"/>
              </w:rPr>
              <w:t>AF, S</w:t>
            </w:r>
          </w:p>
        </w:tc>
      </w:tr>
    </w:tbl>
    <w:p w:rsidR="00EB5220" w:rsidRPr="00EB5220" w:rsidRDefault="00EB5220" w:rsidP="00EB5220">
      <w:pPr>
        <w:rPr>
          <w:rFonts w:asciiTheme="minorHAnsi" w:hAnsiTheme="minorHAnsi"/>
          <w:szCs w:val="24"/>
        </w:rPr>
      </w:pPr>
    </w:p>
    <w:p w:rsidR="00EB5220" w:rsidRPr="00EB5220" w:rsidRDefault="00EB5220" w:rsidP="00EB5220">
      <w:pPr>
        <w:rPr>
          <w:rFonts w:asciiTheme="minorHAnsi" w:hAnsiTheme="minorHAnsi"/>
          <w:b/>
          <w:szCs w:val="24"/>
        </w:rPr>
      </w:pPr>
      <w:r w:rsidRPr="00EB5220">
        <w:rPr>
          <w:rFonts w:asciiTheme="minorHAnsi" w:hAnsiTheme="minorHAnsi"/>
          <w:b/>
          <w:szCs w:val="24"/>
        </w:rPr>
        <w:t xml:space="preserve">Legend  </w:t>
      </w:r>
    </w:p>
    <w:p w:rsidR="00EB5220" w:rsidRPr="00EB5220" w:rsidRDefault="00EB5220" w:rsidP="00EB5220">
      <w:pPr>
        <w:rPr>
          <w:rFonts w:asciiTheme="minorHAnsi" w:hAnsiTheme="minorHAnsi"/>
          <w:szCs w:val="24"/>
        </w:rPr>
      </w:pPr>
      <w:r w:rsidRPr="00EB5220">
        <w:rPr>
          <w:rFonts w:asciiTheme="minorHAnsi" w:hAnsiTheme="minorHAnsi"/>
          <w:szCs w:val="24"/>
        </w:rPr>
        <w:t xml:space="preserve">Rating of attribute: E = essential; D = </w:t>
      </w:r>
      <w:proofErr w:type="spellStart"/>
      <w:r w:rsidRPr="00EB5220">
        <w:rPr>
          <w:rFonts w:asciiTheme="minorHAnsi" w:hAnsiTheme="minorHAnsi"/>
          <w:szCs w:val="24"/>
        </w:rPr>
        <w:t>desirableSource</w:t>
      </w:r>
      <w:proofErr w:type="spellEnd"/>
      <w:r w:rsidRPr="00EB5220">
        <w:rPr>
          <w:rFonts w:asciiTheme="minorHAnsi" w:hAnsiTheme="minorHAnsi"/>
          <w:szCs w:val="24"/>
        </w:rPr>
        <w:t xml:space="preserve"> of evidence: AF = Application Form; </w:t>
      </w:r>
    </w:p>
    <w:p w:rsidR="00EB5220" w:rsidRPr="00EB5220" w:rsidRDefault="00EB5220" w:rsidP="00EB5220">
      <w:pPr>
        <w:rPr>
          <w:rFonts w:asciiTheme="minorHAnsi" w:hAnsiTheme="minorHAnsi"/>
          <w:szCs w:val="24"/>
        </w:rPr>
      </w:pPr>
      <w:r w:rsidRPr="00EB5220">
        <w:rPr>
          <w:rFonts w:asciiTheme="minorHAnsi" w:hAnsiTheme="minorHAnsi"/>
          <w:szCs w:val="24"/>
        </w:rPr>
        <w:t xml:space="preserve">S = Selection </w:t>
      </w:r>
      <w:proofErr w:type="spellStart"/>
      <w:r w:rsidRPr="00EB5220">
        <w:rPr>
          <w:rFonts w:asciiTheme="minorHAnsi" w:hAnsiTheme="minorHAnsi"/>
          <w:szCs w:val="24"/>
        </w:rPr>
        <w:t>Programme</w:t>
      </w:r>
      <w:proofErr w:type="spellEnd"/>
      <w:r w:rsidRPr="00EB5220">
        <w:rPr>
          <w:rFonts w:asciiTheme="minorHAnsi" w:hAnsiTheme="minorHAnsi"/>
          <w:szCs w:val="24"/>
        </w:rPr>
        <w:t xml:space="preserve"> (including Interview, Test, Presentation, References)</w:t>
      </w:r>
    </w:p>
    <w:p w:rsidR="00EB5220" w:rsidRPr="00EB5220" w:rsidRDefault="00EB5220" w:rsidP="00EB5220">
      <w:pPr>
        <w:rPr>
          <w:rFonts w:asciiTheme="minorHAnsi" w:hAnsiTheme="minorHAnsi"/>
          <w:szCs w:val="24"/>
        </w:rPr>
      </w:pPr>
    </w:p>
    <w:p w:rsidR="00EB5220" w:rsidRDefault="00EB5220">
      <w:pPr>
        <w:widowControl/>
        <w:spacing w:after="200" w:line="276" w:lineRule="auto"/>
        <w:rPr>
          <w:rFonts w:asciiTheme="minorHAnsi" w:hAnsiTheme="minorHAnsi"/>
          <w:b/>
          <w:szCs w:val="24"/>
        </w:rPr>
      </w:pPr>
      <w:r>
        <w:rPr>
          <w:rFonts w:asciiTheme="minorHAnsi" w:hAnsiTheme="minorHAnsi"/>
          <w:b/>
          <w:szCs w:val="24"/>
        </w:rPr>
        <w:br w:type="page"/>
      </w:r>
    </w:p>
    <w:p w:rsidR="00EB5220" w:rsidRPr="00EB5220" w:rsidRDefault="00EB5220" w:rsidP="00EB5220">
      <w:pPr>
        <w:pStyle w:val="ListParagraph"/>
        <w:numPr>
          <w:ilvl w:val="0"/>
          <w:numId w:val="1"/>
        </w:numPr>
        <w:rPr>
          <w:rFonts w:asciiTheme="minorHAnsi" w:hAnsiTheme="minorHAnsi"/>
          <w:b/>
          <w:szCs w:val="24"/>
        </w:rPr>
      </w:pPr>
      <w:r w:rsidRPr="00EB5220">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B5220" w:rsidRPr="00EB5220" w:rsidTr="004C25FE">
        <w:trPr>
          <w:cantSplit/>
        </w:trPr>
        <w:tc>
          <w:tcPr>
            <w:tcW w:w="9214" w:type="dxa"/>
            <w:gridSpan w:val="4"/>
          </w:tcPr>
          <w:p w:rsidR="00EB5220" w:rsidRPr="00EB5220" w:rsidRDefault="00EB5220" w:rsidP="004C25FE">
            <w:pPr>
              <w:pStyle w:val="Closing"/>
              <w:spacing w:before="120" w:after="100" w:afterAutospacing="1" w:line="240" w:lineRule="auto"/>
              <w:ind w:left="0"/>
              <w:jc w:val="center"/>
              <w:rPr>
                <w:rFonts w:asciiTheme="minorHAnsi" w:hAnsiTheme="minorHAnsi" w:cs="Arial"/>
                <w:b/>
                <w:bCs/>
                <w:sz w:val="24"/>
                <w:szCs w:val="24"/>
              </w:rPr>
            </w:pPr>
            <w:r w:rsidRPr="00EB5220">
              <w:rPr>
                <w:rFonts w:asciiTheme="minorHAnsi" w:hAnsiTheme="minorHAns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7" w:history="1">
              <w:r w:rsidRPr="00EB5220">
                <w:rPr>
                  <w:rStyle w:val="Hyperlink"/>
                  <w:rFonts w:asciiTheme="minorHAnsi" w:hAnsiTheme="minorHAnsi" w:cs="Arial"/>
                  <w:sz w:val="24"/>
                  <w:szCs w:val="24"/>
                </w:rPr>
                <w:t>this link</w:t>
              </w:r>
            </w:hyperlink>
            <w:r w:rsidRPr="00EB5220">
              <w:rPr>
                <w:rFonts w:asciiTheme="minorHAnsi" w:hAnsiTheme="minorHAnsi" w:cs="Arial"/>
                <w:b/>
                <w:bCs/>
                <w:sz w:val="24"/>
                <w:szCs w:val="24"/>
              </w:rPr>
              <w:t xml:space="preserve"> for further information which should be considered by managers, employees and job applicants.  </w:t>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A8"/>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382" w:hanging="382"/>
              <w:rPr>
                <w:rFonts w:asciiTheme="minorHAnsi" w:hAnsiTheme="minorHAnsi" w:cs="Arial"/>
                <w:sz w:val="24"/>
                <w:szCs w:val="24"/>
              </w:rPr>
            </w:pPr>
            <w:r w:rsidRPr="00EB522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A8"/>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line="240" w:lineRule="auto"/>
              <w:ind w:left="318" w:hanging="318"/>
              <w:rPr>
                <w:rFonts w:asciiTheme="minorHAnsi" w:hAnsiTheme="minorHAnsi" w:cs="Arial"/>
                <w:iCs/>
                <w:sz w:val="24"/>
                <w:szCs w:val="24"/>
              </w:rPr>
            </w:pPr>
            <w:r w:rsidRPr="00EB522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7F"/>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382" w:hanging="382"/>
              <w:rPr>
                <w:rFonts w:asciiTheme="minorHAnsi" w:hAnsiTheme="minorHAnsi" w:cs="Arial"/>
                <w:sz w:val="24"/>
                <w:szCs w:val="24"/>
              </w:rPr>
            </w:pPr>
            <w:r w:rsidRPr="00EB522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7F"/>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Noise &gt; 80 </w:t>
            </w:r>
            <w:proofErr w:type="spellStart"/>
            <w:r w:rsidRPr="00EB5220">
              <w:rPr>
                <w:rFonts w:asciiTheme="minorHAnsi" w:hAnsiTheme="minorHAnsi" w:cs="Arial"/>
                <w:sz w:val="24"/>
                <w:szCs w:val="24"/>
              </w:rPr>
              <w:t>DbA</w:t>
            </w:r>
            <w:proofErr w:type="spellEnd"/>
            <w:r w:rsidRPr="00EB522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7F"/>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line="240" w:lineRule="auto"/>
              <w:ind w:left="318" w:hanging="318"/>
              <w:rPr>
                <w:rFonts w:asciiTheme="minorHAnsi" w:hAnsiTheme="minorHAnsi" w:cs="Arial"/>
                <w:sz w:val="24"/>
                <w:szCs w:val="24"/>
              </w:rPr>
            </w:pPr>
            <w:r w:rsidRPr="00EB5220">
              <w:rPr>
                <w:rFonts w:asciiTheme="minorHAnsi" w:hAnsiTheme="minorHAnsi" w:cs="Arial"/>
                <w:sz w:val="24"/>
                <w:szCs w:val="24"/>
              </w:rPr>
              <w:t>Night Working</w:t>
            </w:r>
          </w:p>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7F"/>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A8"/>
            </w:r>
          </w:p>
        </w:tc>
        <w:tc>
          <w:tcPr>
            <w:tcW w:w="4074" w:type="dxa"/>
            <w:tcBorders>
              <w:left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trHeight w:val="560"/>
        </w:trPr>
        <w:tc>
          <w:tcPr>
            <w:tcW w:w="4114" w:type="dxa"/>
            <w:tcBorders>
              <w:right w:val="nil"/>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Repetitive tasks (e.g. pipette use, book sensitization </w:t>
            </w:r>
            <w:proofErr w:type="spellStart"/>
            <w:r w:rsidRPr="00EB5220">
              <w:rPr>
                <w:rFonts w:asciiTheme="minorHAnsi" w:hAnsiTheme="minorHAnsi" w:cs="Arial"/>
                <w:sz w:val="24"/>
                <w:szCs w:val="24"/>
              </w:rPr>
              <w:t>etc</w:t>
            </w:r>
            <w:proofErr w:type="spellEnd"/>
            <w:r w:rsidRPr="00EB522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B5220" w:rsidRPr="00EB5220" w:rsidRDefault="00EB5220" w:rsidP="004C25FE">
            <w:pPr>
              <w:pStyle w:val="Closing"/>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sym w:font="Symbol" w:char="F07F"/>
            </w:r>
          </w:p>
        </w:tc>
        <w:tc>
          <w:tcPr>
            <w:tcW w:w="4074" w:type="dxa"/>
            <w:tcBorders>
              <w:left w:val="single" w:sz="4" w:space="0" w:color="auto"/>
              <w:bottom w:val="single" w:sz="4" w:space="0" w:color="auto"/>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cantSplit/>
          <w:trHeight w:val="560"/>
        </w:trPr>
        <w:tc>
          <w:tcPr>
            <w:tcW w:w="4614" w:type="dxa"/>
            <w:gridSpan w:val="2"/>
            <w:tcBorders>
              <w:right w:val="single" w:sz="4" w:space="0" w:color="auto"/>
            </w:tcBorders>
          </w:tcPr>
          <w:p w:rsidR="00EB5220" w:rsidRPr="00EB5220" w:rsidRDefault="00EB5220" w:rsidP="00EB5220">
            <w:pPr>
              <w:pStyle w:val="Closing"/>
              <w:numPr>
                <w:ilvl w:val="0"/>
                <w:numId w:val="2"/>
              </w:numPr>
              <w:spacing w:after="100" w:afterAutospacing="1" w:line="240" w:lineRule="auto"/>
              <w:ind w:left="318" w:hanging="318"/>
              <w:rPr>
                <w:rFonts w:asciiTheme="minorHAnsi" w:hAnsiTheme="minorHAnsi" w:cs="Arial"/>
                <w:sz w:val="24"/>
                <w:szCs w:val="24"/>
              </w:rPr>
            </w:pPr>
            <w:r w:rsidRPr="00EB5220">
              <w:rPr>
                <w:rFonts w:asciiTheme="minorHAnsi" w:hAnsiTheme="minorHAnsi" w:cs="Arial"/>
                <w:sz w:val="24"/>
                <w:szCs w:val="24"/>
              </w:rPr>
              <w:t xml:space="preserve">Ionising radiation/                                         </w:t>
            </w:r>
            <w:r w:rsidRPr="00EB5220">
              <w:rPr>
                <w:rFonts w:asciiTheme="minorHAnsi" w:hAnsiTheme="minorHAnsi" w:cs="Arial"/>
                <w:sz w:val="24"/>
                <w:szCs w:val="24"/>
              </w:rPr>
              <w:sym w:font="Symbol" w:char="F07F"/>
            </w:r>
            <w:r w:rsidRPr="00EB5220">
              <w:rPr>
                <w:rFonts w:asciiTheme="minorHAnsi" w:hAnsiTheme="minorHAnsi" w:cs="Arial"/>
                <w:sz w:val="24"/>
                <w:szCs w:val="24"/>
              </w:rPr>
              <w:t xml:space="preserve">                                    non-ionising radiation/lasers/UV radiation                           </w:t>
            </w:r>
          </w:p>
        </w:tc>
        <w:tc>
          <w:tcPr>
            <w:tcW w:w="4074" w:type="dxa"/>
            <w:tcBorders>
              <w:top w:val="single" w:sz="4" w:space="0" w:color="auto"/>
              <w:left w:val="single" w:sz="4" w:space="0" w:color="auto"/>
              <w:bottom w:val="nil"/>
              <w:righ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21.  Contaminated soil/bio-aerosols</w:t>
            </w:r>
          </w:p>
        </w:tc>
        <w:tc>
          <w:tcPr>
            <w:tcW w:w="526" w:type="dxa"/>
            <w:tcBorders>
              <w:left w:val="nil"/>
            </w:tcBorders>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sym w:font="Symbol" w:char="F07F"/>
            </w:r>
          </w:p>
        </w:tc>
      </w:tr>
      <w:tr w:rsidR="00EB5220" w:rsidRPr="00EB5220" w:rsidTr="004C25FE">
        <w:trPr>
          <w:cantSplit/>
          <w:trHeight w:val="560"/>
        </w:trPr>
        <w:tc>
          <w:tcPr>
            <w:tcW w:w="4614" w:type="dxa"/>
            <w:gridSpan w:val="2"/>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10.  Asbestos and lead                                       </w:t>
            </w:r>
            <w:r w:rsidRPr="00EB5220">
              <w:rPr>
                <w:rFonts w:asciiTheme="minorHAnsi" w:hAnsiTheme="minorHAnsi" w:cs="Arial"/>
                <w:sz w:val="24"/>
                <w:szCs w:val="24"/>
              </w:rPr>
              <w:sym w:font="Symbol" w:char="F07F"/>
            </w:r>
            <w:r w:rsidRPr="00EB5220">
              <w:rPr>
                <w:rFonts w:asciiTheme="minorHAnsi" w:hAnsiTheme="minorHAnsi" w:cs="Arial"/>
                <w:sz w:val="24"/>
                <w:szCs w:val="24"/>
              </w:rPr>
              <w:t xml:space="preserve">                  </w:t>
            </w:r>
          </w:p>
        </w:tc>
        <w:tc>
          <w:tcPr>
            <w:tcW w:w="4600" w:type="dxa"/>
            <w:gridSpan w:val="2"/>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22.  Nano-materials                                           </w:t>
            </w:r>
            <w:r w:rsidRPr="00EB5220">
              <w:rPr>
                <w:rFonts w:asciiTheme="minorHAnsi" w:hAnsiTheme="minorHAnsi" w:cs="Arial"/>
                <w:sz w:val="24"/>
                <w:szCs w:val="24"/>
              </w:rPr>
              <w:sym w:font="Symbol" w:char="F07F"/>
            </w:r>
          </w:p>
        </w:tc>
      </w:tr>
      <w:tr w:rsidR="00EB5220" w:rsidRPr="00EB5220" w:rsidTr="004C25FE">
        <w:trPr>
          <w:cantSplit/>
          <w:trHeight w:val="560"/>
        </w:trPr>
        <w:tc>
          <w:tcPr>
            <w:tcW w:w="4614" w:type="dxa"/>
            <w:gridSpan w:val="2"/>
          </w:tcPr>
          <w:p w:rsidR="00EB5220" w:rsidRPr="00EB5220" w:rsidRDefault="00EB5220" w:rsidP="004C25FE">
            <w:pPr>
              <w:pStyle w:val="Closing"/>
              <w:spacing w:after="100" w:afterAutospacing="1" w:line="240" w:lineRule="auto"/>
              <w:ind w:left="318" w:hanging="284"/>
              <w:rPr>
                <w:rFonts w:asciiTheme="minorHAnsi" w:hAnsiTheme="minorHAnsi" w:cs="Arial"/>
                <w:sz w:val="24"/>
                <w:szCs w:val="24"/>
              </w:rPr>
            </w:pPr>
            <w:r w:rsidRPr="00EB5220">
              <w:rPr>
                <w:rFonts w:asciiTheme="minorHAnsi" w:hAnsiTheme="minorHAnsi" w:cs="Arial"/>
                <w:sz w:val="24"/>
                <w:szCs w:val="24"/>
              </w:rPr>
              <w:t xml:space="preserve">11.  Driving on University business (mini-bus,  </w:t>
            </w:r>
            <w:r w:rsidRPr="00EB5220">
              <w:rPr>
                <w:rFonts w:asciiTheme="minorHAnsi" w:hAnsiTheme="minorHAnsi" w:cs="Arial"/>
                <w:sz w:val="24"/>
                <w:szCs w:val="24"/>
              </w:rPr>
              <w:sym w:font="Symbol" w:char="F07F"/>
            </w:r>
            <w:r w:rsidRPr="00EB5220">
              <w:rPr>
                <w:rFonts w:asciiTheme="minorHAnsi" w:hAnsiTheme="minorHAnsi" w:cs="Arial"/>
                <w:sz w:val="24"/>
                <w:szCs w:val="24"/>
              </w:rPr>
              <w:t xml:space="preserve">   van, bus, forklift truck </w:t>
            </w:r>
            <w:proofErr w:type="spellStart"/>
            <w:r w:rsidRPr="00EB5220">
              <w:rPr>
                <w:rFonts w:asciiTheme="minorHAnsi" w:hAnsiTheme="minorHAnsi" w:cs="Arial"/>
                <w:sz w:val="24"/>
                <w:szCs w:val="24"/>
              </w:rPr>
              <w:t>etc</w:t>
            </w:r>
            <w:proofErr w:type="spellEnd"/>
            <w:r w:rsidRPr="00EB5220">
              <w:rPr>
                <w:rFonts w:asciiTheme="minorHAnsi" w:hAnsiTheme="minorHAnsi" w:cs="Arial"/>
                <w:sz w:val="24"/>
                <w:szCs w:val="24"/>
              </w:rPr>
              <w:t xml:space="preserve">)                                                </w:t>
            </w:r>
          </w:p>
        </w:tc>
        <w:tc>
          <w:tcPr>
            <w:tcW w:w="4600" w:type="dxa"/>
            <w:gridSpan w:val="2"/>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23.  Stress Workplace Stressors (e.g. workplace demands, role clarification, relationships </w:t>
            </w:r>
            <w:proofErr w:type="spellStart"/>
            <w:r w:rsidRPr="00EB5220">
              <w:rPr>
                <w:rFonts w:asciiTheme="minorHAnsi" w:hAnsiTheme="minorHAnsi" w:cs="Arial"/>
                <w:sz w:val="24"/>
                <w:szCs w:val="24"/>
              </w:rPr>
              <w:t>etc</w:t>
            </w:r>
            <w:proofErr w:type="spellEnd"/>
            <w:r w:rsidRPr="00EB5220">
              <w:rPr>
                <w:rFonts w:asciiTheme="minorHAnsi" w:hAnsiTheme="minorHAnsi" w:cs="Arial"/>
                <w:sz w:val="24"/>
                <w:szCs w:val="24"/>
              </w:rPr>
              <w:t xml:space="preserve">)                                     </w:t>
            </w:r>
            <w:r w:rsidRPr="00EB5220">
              <w:rPr>
                <w:rFonts w:asciiTheme="minorHAnsi" w:hAnsiTheme="minorHAnsi" w:cs="Arial"/>
                <w:sz w:val="24"/>
                <w:szCs w:val="24"/>
              </w:rPr>
              <w:sym w:font="Symbol" w:char="F0A8"/>
            </w:r>
            <w:r w:rsidRPr="00EB5220">
              <w:rPr>
                <w:rFonts w:asciiTheme="minorHAnsi" w:hAnsiTheme="minorHAnsi" w:cs="Arial"/>
                <w:sz w:val="24"/>
                <w:szCs w:val="24"/>
              </w:rPr>
              <w:t xml:space="preserve">     </w:t>
            </w:r>
          </w:p>
        </w:tc>
      </w:tr>
      <w:tr w:rsidR="00EB5220" w:rsidRPr="00EB5220" w:rsidTr="004C25FE">
        <w:trPr>
          <w:cantSplit/>
          <w:trHeight w:val="560"/>
        </w:trPr>
        <w:tc>
          <w:tcPr>
            <w:tcW w:w="4614" w:type="dxa"/>
            <w:gridSpan w:val="2"/>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12.  Food handling                                              </w:t>
            </w:r>
            <w:r w:rsidRPr="00EB5220">
              <w:rPr>
                <w:rFonts w:asciiTheme="minorHAnsi" w:hAnsiTheme="minorHAnsi" w:cs="Arial"/>
                <w:sz w:val="24"/>
                <w:szCs w:val="24"/>
              </w:rPr>
              <w:sym w:font="Symbol" w:char="F07F"/>
            </w:r>
          </w:p>
        </w:tc>
        <w:tc>
          <w:tcPr>
            <w:tcW w:w="4600" w:type="dxa"/>
            <w:gridSpan w:val="2"/>
          </w:tcPr>
          <w:p w:rsidR="00EB5220" w:rsidRPr="00EB5220" w:rsidRDefault="00EB5220" w:rsidP="004C25FE">
            <w:pPr>
              <w:pStyle w:val="Closing"/>
              <w:spacing w:after="100" w:afterAutospacing="1" w:line="240" w:lineRule="auto"/>
              <w:ind w:left="0"/>
              <w:rPr>
                <w:rFonts w:asciiTheme="minorHAnsi" w:hAnsiTheme="minorHAnsi" w:cs="Arial"/>
                <w:sz w:val="24"/>
                <w:szCs w:val="24"/>
              </w:rPr>
            </w:pPr>
            <w:r w:rsidRPr="00EB5220">
              <w:rPr>
                <w:rFonts w:asciiTheme="minorHAnsi" w:hAnsiTheme="minorHAnsi" w:cs="Arial"/>
                <w:sz w:val="24"/>
                <w:szCs w:val="24"/>
              </w:rPr>
              <w:t xml:space="preserve">24.  Other (please specify)                      </w:t>
            </w:r>
          </w:p>
          <w:p w:rsidR="00EB5220" w:rsidRPr="00EB5220" w:rsidRDefault="00EB5220" w:rsidP="004C25FE">
            <w:pPr>
              <w:pStyle w:val="Closing"/>
              <w:spacing w:after="100" w:afterAutospacing="1" w:line="240" w:lineRule="auto"/>
              <w:ind w:left="0"/>
              <w:rPr>
                <w:rFonts w:asciiTheme="minorHAnsi" w:hAnsiTheme="minorHAnsi" w:cs="Arial"/>
                <w:sz w:val="24"/>
                <w:szCs w:val="24"/>
              </w:rPr>
            </w:pPr>
          </w:p>
        </w:tc>
      </w:tr>
    </w:tbl>
    <w:p w:rsidR="00EB5220" w:rsidRPr="00EB5220" w:rsidRDefault="00EB5220" w:rsidP="00EB5220">
      <w:pPr>
        <w:rPr>
          <w:rFonts w:asciiTheme="minorHAnsi" w:hAnsiTheme="minorHAnsi"/>
          <w:szCs w:val="24"/>
        </w:rPr>
      </w:pPr>
    </w:p>
    <w:p w:rsidR="00EB5220" w:rsidRPr="00EB5220" w:rsidRDefault="00EB5220" w:rsidP="00EB5220">
      <w:pPr>
        <w:rPr>
          <w:rFonts w:asciiTheme="minorHAnsi" w:hAnsiTheme="minorHAnsi"/>
          <w:b/>
          <w:szCs w:val="24"/>
        </w:rPr>
      </w:pPr>
      <w:r w:rsidRPr="00EB522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EB5220" w:rsidRPr="00EB5220" w:rsidTr="004C25FE">
        <w:tc>
          <w:tcPr>
            <w:tcW w:w="2660" w:type="dxa"/>
          </w:tcPr>
          <w:p w:rsidR="00EB5220" w:rsidRPr="00EB5220" w:rsidRDefault="00EB5220" w:rsidP="004C25FE">
            <w:pPr>
              <w:rPr>
                <w:rFonts w:asciiTheme="minorHAnsi" w:hAnsiTheme="minorHAnsi"/>
                <w:b/>
                <w:szCs w:val="24"/>
              </w:rPr>
            </w:pPr>
            <w:r w:rsidRPr="00EB5220">
              <w:rPr>
                <w:rFonts w:asciiTheme="minorHAnsi" w:hAnsiTheme="minorHAnsi"/>
                <w:b/>
                <w:szCs w:val="24"/>
              </w:rPr>
              <w:t>Name (block capitals)</w:t>
            </w:r>
          </w:p>
        </w:tc>
        <w:tc>
          <w:tcPr>
            <w:tcW w:w="6582" w:type="dxa"/>
          </w:tcPr>
          <w:p w:rsidR="00EB5220" w:rsidRPr="00EB5220" w:rsidRDefault="00EB5220" w:rsidP="004C25FE">
            <w:pPr>
              <w:rPr>
                <w:rFonts w:asciiTheme="minorHAnsi" w:hAnsiTheme="minorHAnsi"/>
                <w:szCs w:val="24"/>
              </w:rPr>
            </w:pPr>
            <w:r w:rsidRPr="00EB5220">
              <w:rPr>
                <w:rFonts w:asciiTheme="minorHAnsi" w:hAnsiTheme="minorHAnsi"/>
                <w:szCs w:val="24"/>
              </w:rPr>
              <w:t xml:space="preserve">Paul </w:t>
            </w:r>
            <w:proofErr w:type="spellStart"/>
            <w:r w:rsidRPr="00EB5220">
              <w:rPr>
                <w:rFonts w:asciiTheme="minorHAnsi" w:hAnsiTheme="minorHAnsi"/>
                <w:szCs w:val="24"/>
              </w:rPr>
              <w:t>Swannie</w:t>
            </w:r>
            <w:proofErr w:type="spellEnd"/>
          </w:p>
        </w:tc>
      </w:tr>
      <w:tr w:rsidR="00EB5220" w:rsidRPr="00EB5220" w:rsidTr="004C25FE">
        <w:tc>
          <w:tcPr>
            <w:tcW w:w="2660" w:type="dxa"/>
          </w:tcPr>
          <w:p w:rsidR="00EB5220" w:rsidRPr="00EB5220" w:rsidRDefault="00EB5220" w:rsidP="004C25FE">
            <w:pPr>
              <w:rPr>
                <w:rFonts w:asciiTheme="minorHAnsi" w:hAnsiTheme="minorHAnsi"/>
                <w:b/>
                <w:szCs w:val="24"/>
              </w:rPr>
            </w:pPr>
            <w:r w:rsidRPr="00EB5220">
              <w:rPr>
                <w:rFonts w:asciiTheme="minorHAnsi" w:hAnsiTheme="minorHAnsi"/>
                <w:b/>
                <w:szCs w:val="24"/>
              </w:rPr>
              <w:t>Date</w:t>
            </w:r>
          </w:p>
        </w:tc>
        <w:tc>
          <w:tcPr>
            <w:tcW w:w="6582" w:type="dxa"/>
          </w:tcPr>
          <w:p w:rsidR="00EB5220" w:rsidRPr="00EB5220" w:rsidRDefault="00EB5220" w:rsidP="004C25FE">
            <w:pPr>
              <w:rPr>
                <w:rFonts w:asciiTheme="minorHAnsi" w:hAnsiTheme="minorHAnsi"/>
                <w:szCs w:val="24"/>
              </w:rPr>
            </w:pPr>
            <w:r w:rsidRPr="00EB5220">
              <w:rPr>
                <w:rFonts w:asciiTheme="minorHAnsi" w:hAnsiTheme="minorHAnsi"/>
                <w:szCs w:val="24"/>
              </w:rPr>
              <w:t>January 2017</w:t>
            </w:r>
          </w:p>
        </w:tc>
      </w:tr>
      <w:tr w:rsidR="00EB5220" w:rsidRPr="00EB5220" w:rsidTr="004C25FE">
        <w:tc>
          <w:tcPr>
            <w:tcW w:w="2660" w:type="dxa"/>
          </w:tcPr>
          <w:p w:rsidR="00EB5220" w:rsidRPr="00EB5220" w:rsidRDefault="00EB5220" w:rsidP="004C25FE">
            <w:pPr>
              <w:rPr>
                <w:rFonts w:asciiTheme="minorHAnsi" w:hAnsiTheme="minorHAnsi"/>
                <w:b/>
                <w:szCs w:val="24"/>
              </w:rPr>
            </w:pPr>
            <w:r w:rsidRPr="00EB5220">
              <w:rPr>
                <w:rFonts w:asciiTheme="minorHAnsi" w:hAnsiTheme="minorHAnsi"/>
                <w:b/>
                <w:szCs w:val="24"/>
              </w:rPr>
              <w:t>Extension number</w:t>
            </w:r>
          </w:p>
        </w:tc>
        <w:tc>
          <w:tcPr>
            <w:tcW w:w="6582" w:type="dxa"/>
          </w:tcPr>
          <w:p w:rsidR="00EB5220" w:rsidRPr="00EB5220" w:rsidRDefault="00EB5220" w:rsidP="004C25FE">
            <w:pPr>
              <w:rPr>
                <w:rFonts w:asciiTheme="minorHAnsi" w:hAnsiTheme="minorHAnsi"/>
                <w:szCs w:val="24"/>
              </w:rPr>
            </w:pPr>
            <w:r w:rsidRPr="00EB5220">
              <w:rPr>
                <w:rFonts w:asciiTheme="minorHAnsi" w:hAnsiTheme="minorHAnsi"/>
                <w:szCs w:val="24"/>
              </w:rPr>
              <w:t>3403</w:t>
            </w:r>
          </w:p>
        </w:tc>
      </w:tr>
    </w:tbl>
    <w:p w:rsidR="00EB5220" w:rsidRPr="00EB5220" w:rsidRDefault="00EB5220" w:rsidP="00EB5220">
      <w:pPr>
        <w:rPr>
          <w:rFonts w:asciiTheme="minorHAnsi" w:hAnsiTheme="minorHAnsi"/>
          <w:szCs w:val="24"/>
        </w:rPr>
      </w:pPr>
      <w:r w:rsidRPr="00EB5220">
        <w:rPr>
          <w:rFonts w:asciiTheme="minorHAnsi" w:hAnsiTheme="minorHAnsi"/>
          <w:szCs w:val="24"/>
        </w:rPr>
        <w:t>Managers should use this form and the information contained in it during induction of new staff to identify any training needs or requirement for referral to Occupational Health (OH).</w:t>
      </w:r>
    </w:p>
    <w:p w:rsidR="002529F1" w:rsidRPr="00EB5220" w:rsidRDefault="00EB5220">
      <w:pPr>
        <w:rPr>
          <w:rFonts w:asciiTheme="minorHAnsi" w:hAnsiTheme="minorHAnsi"/>
          <w:szCs w:val="24"/>
        </w:rPr>
      </w:pPr>
      <w:r w:rsidRPr="00EB5220">
        <w:rPr>
          <w:rFonts w:asciiTheme="minorHAnsi" w:hAnsiTheme="minorHAnsi"/>
          <w:szCs w:val="24"/>
        </w:rPr>
        <w:t>Should any of this associated information be unavailable please contact OH (Tel: 023 9284 3187) so that appropriate advice can be given.</w:t>
      </w:r>
    </w:p>
    <w:sectPr w:rsidR="002529F1" w:rsidRPr="00EB522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98"/>
    <w:multiLevelType w:val="hybridMultilevel"/>
    <w:tmpl w:val="80745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923B5"/>
    <w:multiLevelType w:val="hybridMultilevel"/>
    <w:tmpl w:val="09742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A3410"/>
    <w:multiLevelType w:val="hybridMultilevel"/>
    <w:tmpl w:val="F39EB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5811F6"/>
    <w:multiLevelType w:val="hybridMultilevel"/>
    <w:tmpl w:val="69624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9E4EBB"/>
    <w:rsid w:val="00B0130A"/>
    <w:rsid w:val="00EB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DF59A-BECD-4C8D-9AF2-80F0F19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semiHidden/>
    <w:unhideWhenUsed/>
    <w:qFormat/>
    <w:rsid w:val="00EB52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character" w:customStyle="1" w:styleId="Heading2Char">
    <w:name w:val="Heading 2 Char"/>
    <w:basedOn w:val="DefaultParagraphFont"/>
    <w:link w:val="Heading2"/>
    <w:uiPriority w:val="9"/>
    <w:semiHidden/>
    <w:rsid w:val="00EB5220"/>
    <w:rPr>
      <w:rFonts w:asciiTheme="majorHAnsi" w:eastAsiaTheme="majorEastAsia" w:hAnsiTheme="majorHAnsi" w:cstheme="majorBidi"/>
      <w:snapToGrid w:val="0"/>
      <w:color w:val="365F91" w:themeColor="accent1" w:themeShade="BF"/>
      <w:sz w:val="26"/>
      <w:szCs w:val="26"/>
      <w:lang w:val="en-US"/>
    </w:rPr>
  </w:style>
  <w:style w:type="paragraph" w:styleId="ListParagraph">
    <w:name w:val="List Paragraph"/>
    <w:basedOn w:val="Normal"/>
    <w:uiPriority w:val="34"/>
    <w:qFormat/>
    <w:rsid w:val="00EB5220"/>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B5220"/>
    <w:pPr>
      <w:widowControl/>
      <w:spacing w:line="220" w:lineRule="atLeast"/>
      <w:ind w:left="835"/>
    </w:pPr>
    <w:rPr>
      <w:snapToGrid/>
      <w:sz w:val="20"/>
      <w:lang w:val="en-GB"/>
    </w:rPr>
  </w:style>
  <w:style w:type="character" w:customStyle="1" w:styleId="ClosingChar">
    <w:name w:val="Closing Char"/>
    <w:basedOn w:val="DefaultParagraphFont"/>
    <w:link w:val="Closing"/>
    <w:rsid w:val="00EB52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3</cp:revision>
  <dcterms:created xsi:type="dcterms:W3CDTF">2017-05-15T16:17:00Z</dcterms:created>
  <dcterms:modified xsi:type="dcterms:W3CDTF">2017-05-16T08:06:00Z</dcterms:modified>
</cp:coreProperties>
</file>