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Pr="003C36B9" w:rsidRDefault="00486D51" w:rsidP="009E4EBB">
      <w:pPr>
        <w:jc w:val="both"/>
        <w:rPr>
          <w:rFonts w:ascii="Calibri" w:hAnsi="Calibri"/>
          <w:b/>
          <w:sz w:val="32"/>
        </w:rPr>
      </w:pPr>
      <w:r>
        <w:rPr>
          <w:rFonts w:ascii="Calibri" w:hAnsi="Calibri"/>
          <w:b/>
          <w:sz w:val="32"/>
        </w:rPr>
        <w:t>Information Services</w:t>
      </w:r>
    </w:p>
    <w:p w:rsidR="009E4EBB" w:rsidRPr="003C36B9" w:rsidRDefault="00486D51" w:rsidP="009E4EBB">
      <w:pPr>
        <w:jc w:val="both"/>
        <w:rPr>
          <w:rFonts w:ascii="Calibri" w:hAnsi="Calibri"/>
          <w:b/>
          <w:sz w:val="32"/>
        </w:rPr>
      </w:pPr>
      <w:r>
        <w:rPr>
          <w:rFonts w:ascii="Calibri" w:hAnsi="Calibri"/>
          <w:b/>
          <w:sz w:val="32"/>
        </w:rPr>
        <w:t>University Program Office</w:t>
      </w:r>
    </w:p>
    <w:p w:rsidR="009E4EBB" w:rsidRPr="003C36B9" w:rsidRDefault="009E4EBB" w:rsidP="009E4EBB">
      <w:pPr>
        <w:jc w:val="both"/>
        <w:rPr>
          <w:rFonts w:ascii="Calibri" w:hAnsi="Calibri"/>
          <w:b/>
          <w:sz w:val="32"/>
          <w:szCs w:val="32"/>
          <w:lang w:val="en-GB"/>
        </w:rPr>
      </w:pPr>
    </w:p>
    <w:p w:rsidR="009E4EBB" w:rsidRPr="003C36B9" w:rsidRDefault="00486D51" w:rsidP="009E4EBB">
      <w:pPr>
        <w:jc w:val="both"/>
        <w:rPr>
          <w:rFonts w:ascii="Calibri" w:hAnsi="Calibri"/>
          <w:b/>
          <w:sz w:val="32"/>
          <w:szCs w:val="32"/>
          <w:lang w:val="en-GB"/>
        </w:rPr>
      </w:pPr>
      <w:r>
        <w:rPr>
          <w:rFonts w:ascii="Calibri" w:hAnsi="Calibri"/>
          <w:b/>
          <w:sz w:val="32"/>
          <w:szCs w:val="32"/>
          <w:lang w:val="en-GB"/>
        </w:rPr>
        <w:t>Senior Business Analyst</w:t>
      </w:r>
    </w:p>
    <w:p w:rsidR="009E4EBB" w:rsidRPr="003C36B9" w:rsidRDefault="00486D51" w:rsidP="009E4EBB">
      <w:pPr>
        <w:jc w:val="both"/>
        <w:rPr>
          <w:rFonts w:ascii="Calibri" w:hAnsi="Calibri"/>
          <w:b/>
          <w:sz w:val="32"/>
          <w:szCs w:val="32"/>
          <w:lang w:val="en-GB"/>
        </w:rPr>
      </w:pPr>
      <w:r>
        <w:rPr>
          <w:rFonts w:ascii="Calibri" w:hAnsi="Calibri"/>
          <w:b/>
          <w:sz w:val="32"/>
          <w:szCs w:val="32"/>
          <w:lang w:val="en-GB"/>
        </w:rPr>
        <w:t>ZZ003998</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486D51" w:rsidRPr="003C36B9" w:rsidRDefault="00486D51" w:rsidP="009E4EBB">
      <w:pPr>
        <w:jc w:val="both"/>
        <w:rPr>
          <w:rFonts w:ascii="Calibri" w:hAnsi="Calibri"/>
          <w:lang w:val="en-GB"/>
        </w:rPr>
      </w:pPr>
      <w:r>
        <w:rPr>
          <w:rFonts w:ascii="Calibri" w:hAnsi="Calibri"/>
          <w:b/>
          <w:lang w:val="en-GB"/>
        </w:rPr>
        <w:t>Fixed term for 18 months</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486D51">
        <w:rPr>
          <w:rFonts w:ascii="Calibri" w:hAnsi="Calibri"/>
          <w:szCs w:val="24"/>
          <w:lang w:val="en-GB"/>
        </w:rPr>
        <w:t>33,943 - £37,075</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Pr="007923E7" w:rsidRDefault="009E4EBB" w:rsidP="009E4EBB">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If the position has a requirement for Disclosure and Barring Service check (DBS), this will be stated in the advert.  The DBS Application Form will be provided once the selection process </w:t>
      </w:r>
      <w:proofErr w:type="gramStart"/>
      <w:r w:rsidRPr="003C36B9">
        <w:rPr>
          <w:rFonts w:ascii="Calibri" w:hAnsi="Calibri"/>
          <w:szCs w:val="24"/>
          <w:lang w:val="en-GB"/>
        </w:rPr>
        <w:t>has</w:t>
      </w:r>
      <w:proofErr w:type="gramEnd"/>
      <w:r w:rsidRPr="003C36B9">
        <w:rPr>
          <w:rFonts w:ascii="Calibri" w:hAnsi="Calibri"/>
          <w:szCs w:val="24"/>
          <w:lang w:val="en-GB"/>
        </w:rPr>
        <w:t xml:space="preserve">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2529F1" w:rsidRDefault="002529F1"/>
    <w:p w:rsidR="00486D51" w:rsidRDefault="00486D51"/>
    <w:p w:rsidR="00486D51" w:rsidRDefault="00486D51">
      <w:pPr>
        <w:widowControl/>
        <w:spacing w:after="200" w:line="276" w:lineRule="auto"/>
        <w:rPr>
          <w:b/>
          <w:szCs w:val="24"/>
        </w:rPr>
      </w:pPr>
      <w:r>
        <w:rPr>
          <w:b/>
          <w:szCs w:val="24"/>
        </w:rPr>
        <w:br w:type="page"/>
      </w:r>
    </w:p>
    <w:p w:rsidR="00486D51" w:rsidRPr="00486D51" w:rsidRDefault="00486D51" w:rsidP="00486D51">
      <w:pPr>
        <w:rPr>
          <w:rFonts w:ascii="Calibri" w:hAnsi="Calibri"/>
          <w:b/>
          <w:szCs w:val="24"/>
        </w:rPr>
      </w:pPr>
      <w:r w:rsidRPr="00486D51">
        <w:rPr>
          <w:rFonts w:ascii="Calibri" w:hAnsi="Calibri"/>
          <w:b/>
          <w:szCs w:val="24"/>
        </w:rPr>
        <w:t>UNIVERSITY OF PORTSMOUTH – RECRUITMENT PAPERWORK</w:t>
      </w:r>
    </w:p>
    <w:p w:rsidR="00486D51" w:rsidRPr="00486D51" w:rsidRDefault="00486D51" w:rsidP="00486D51">
      <w:pPr>
        <w:pStyle w:val="ColorfulList-Accent11"/>
        <w:numPr>
          <w:ilvl w:val="0"/>
          <w:numId w:val="1"/>
        </w:numPr>
        <w:spacing w:after="0"/>
        <w:rPr>
          <w:b/>
          <w:sz w:val="24"/>
          <w:szCs w:val="24"/>
        </w:rPr>
      </w:pPr>
      <w:r w:rsidRPr="00486D51">
        <w:rPr>
          <w:b/>
          <w:sz w:val="24"/>
          <w:szCs w:val="24"/>
        </w:rPr>
        <w:t>JOB DESCRIPTION</w:t>
      </w:r>
    </w:p>
    <w:p w:rsidR="00486D51" w:rsidRPr="00486D51" w:rsidRDefault="00486D51" w:rsidP="00486D5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486D51" w:rsidRPr="00486D51" w:rsidTr="00CF675E">
        <w:tc>
          <w:tcPr>
            <w:tcW w:w="3369" w:type="dxa"/>
          </w:tcPr>
          <w:p w:rsidR="00486D51" w:rsidRPr="00486D51" w:rsidRDefault="00486D51" w:rsidP="00CF675E">
            <w:pPr>
              <w:rPr>
                <w:rFonts w:ascii="Calibri" w:hAnsi="Calibri"/>
                <w:b/>
                <w:szCs w:val="24"/>
              </w:rPr>
            </w:pPr>
            <w:r w:rsidRPr="00486D51">
              <w:rPr>
                <w:rFonts w:ascii="Calibri" w:hAnsi="Calibri"/>
                <w:b/>
                <w:szCs w:val="24"/>
              </w:rPr>
              <w:t>Job Title:</w:t>
            </w:r>
          </w:p>
          <w:p w:rsidR="00486D51" w:rsidRPr="00486D51" w:rsidRDefault="00486D51" w:rsidP="00CF675E">
            <w:pPr>
              <w:rPr>
                <w:rFonts w:ascii="Calibri" w:hAnsi="Calibri"/>
                <w:b/>
                <w:szCs w:val="24"/>
              </w:rPr>
            </w:pPr>
          </w:p>
        </w:tc>
        <w:tc>
          <w:tcPr>
            <w:tcW w:w="5873" w:type="dxa"/>
          </w:tcPr>
          <w:p w:rsidR="00486D51" w:rsidRPr="00486D51" w:rsidRDefault="00486D51" w:rsidP="00CF675E">
            <w:pPr>
              <w:rPr>
                <w:rFonts w:ascii="Calibri" w:hAnsi="Calibri"/>
                <w:szCs w:val="24"/>
              </w:rPr>
            </w:pPr>
            <w:r w:rsidRPr="00486D51">
              <w:rPr>
                <w:rFonts w:ascii="Calibri" w:hAnsi="Calibri"/>
                <w:szCs w:val="24"/>
              </w:rPr>
              <w:t>Senior Business Analyst</w:t>
            </w:r>
          </w:p>
        </w:tc>
      </w:tr>
      <w:tr w:rsidR="00486D51" w:rsidRPr="00486D51" w:rsidTr="00CF675E">
        <w:tc>
          <w:tcPr>
            <w:tcW w:w="3369" w:type="dxa"/>
          </w:tcPr>
          <w:p w:rsidR="00486D51" w:rsidRPr="00486D51" w:rsidRDefault="00486D51" w:rsidP="00CF675E">
            <w:pPr>
              <w:rPr>
                <w:rFonts w:ascii="Calibri" w:hAnsi="Calibri"/>
                <w:b/>
                <w:szCs w:val="24"/>
              </w:rPr>
            </w:pPr>
            <w:r w:rsidRPr="00486D51">
              <w:rPr>
                <w:rFonts w:ascii="Calibri" w:hAnsi="Calibri"/>
                <w:b/>
                <w:szCs w:val="24"/>
              </w:rPr>
              <w:t>Faculty/Centre:</w:t>
            </w:r>
          </w:p>
          <w:p w:rsidR="00486D51" w:rsidRPr="00486D51" w:rsidRDefault="00486D51" w:rsidP="00CF675E">
            <w:pPr>
              <w:rPr>
                <w:rFonts w:ascii="Calibri" w:hAnsi="Calibri"/>
                <w:b/>
                <w:szCs w:val="24"/>
              </w:rPr>
            </w:pPr>
          </w:p>
        </w:tc>
        <w:tc>
          <w:tcPr>
            <w:tcW w:w="5873" w:type="dxa"/>
          </w:tcPr>
          <w:p w:rsidR="00486D51" w:rsidRPr="00486D51" w:rsidRDefault="00486D51" w:rsidP="00CF675E">
            <w:pPr>
              <w:rPr>
                <w:rFonts w:ascii="Calibri" w:hAnsi="Calibri"/>
                <w:szCs w:val="24"/>
              </w:rPr>
            </w:pPr>
            <w:r w:rsidRPr="00486D51">
              <w:rPr>
                <w:rFonts w:ascii="Calibri" w:hAnsi="Calibri"/>
                <w:szCs w:val="24"/>
              </w:rPr>
              <w:t>Information Services</w:t>
            </w:r>
          </w:p>
        </w:tc>
      </w:tr>
      <w:tr w:rsidR="00486D51" w:rsidRPr="00486D51" w:rsidTr="00CF675E">
        <w:tc>
          <w:tcPr>
            <w:tcW w:w="3369" w:type="dxa"/>
          </w:tcPr>
          <w:p w:rsidR="00486D51" w:rsidRPr="00486D51" w:rsidRDefault="00486D51" w:rsidP="00CF675E">
            <w:pPr>
              <w:rPr>
                <w:rFonts w:ascii="Calibri" w:hAnsi="Calibri"/>
                <w:b/>
                <w:szCs w:val="24"/>
              </w:rPr>
            </w:pPr>
            <w:r w:rsidRPr="00486D51">
              <w:rPr>
                <w:rFonts w:ascii="Calibri" w:hAnsi="Calibri"/>
                <w:b/>
                <w:szCs w:val="24"/>
              </w:rPr>
              <w:t>Department/Service:</w:t>
            </w:r>
          </w:p>
          <w:p w:rsidR="00486D51" w:rsidRPr="00486D51" w:rsidRDefault="00486D51" w:rsidP="00CF675E">
            <w:pPr>
              <w:rPr>
                <w:rFonts w:ascii="Calibri" w:hAnsi="Calibri"/>
                <w:b/>
                <w:szCs w:val="24"/>
              </w:rPr>
            </w:pPr>
            <w:r w:rsidRPr="00486D51">
              <w:rPr>
                <w:rFonts w:ascii="Calibri" w:hAnsi="Calibri"/>
                <w:b/>
                <w:szCs w:val="24"/>
              </w:rPr>
              <w:t>Location:</w:t>
            </w:r>
          </w:p>
        </w:tc>
        <w:tc>
          <w:tcPr>
            <w:tcW w:w="5873" w:type="dxa"/>
          </w:tcPr>
          <w:p w:rsidR="00486D51" w:rsidRDefault="00486D51" w:rsidP="00CF675E">
            <w:pPr>
              <w:rPr>
                <w:rFonts w:ascii="Calibri" w:hAnsi="Calibri"/>
                <w:szCs w:val="24"/>
              </w:rPr>
            </w:pPr>
            <w:r w:rsidRPr="00486D51">
              <w:rPr>
                <w:rFonts w:ascii="Calibri" w:hAnsi="Calibri"/>
                <w:szCs w:val="24"/>
              </w:rPr>
              <w:t>Business Improvement</w:t>
            </w:r>
          </w:p>
          <w:p w:rsidR="00486D51" w:rsidRPr="00486D51" w:rsidRDefault="00486D51" w:rsidP="00CF675E">
            <w:pPr>
              <w:rPr>
                <w:rFonts w:ascii="Calibri" w:hAnsi="Calibri"/>
                <w:szCs w:val="24"/>
              </w:rPr>
            </w:pPr>
            <w:r>
              <w:rPr>
                <w:rFonts w:ascii="Calibri" w:hAnsi="Calibri"/>
                <w:szCs w:val="24"/>
              </w:rPr>
              <w:t>St Andrews Court</w:t>
            </w:r>
          </w:p>
        </w:tc>
      </w:tr>
      <w:tr w:rsidR="00486D51" w:rsidRPr="00486D51" w:rsidTr="00CF675E">
        <w:tc>
          <w:tcPr>
            <w:tcW w:w="3369" w:type="dxa"/>
          </w:tcPr>
          <w:p w:rsidR="00486D51" w:rsidRPr="00486D51" w:rsidRDefault="00486D51" w:rsidP="00CF675E">
            <w:pPr>
              <w:rPr>
                <w:rFonts w:ascii="Calibri" w:hAnsi="Calibri"/>
                <w:b/>
                <w:szCs w:val="24"/>
              </w:rPr>
            </w:pPr>
            <w:r w:rsidRPr="00486D51">
              <w:rPr>
                <w:rFonts w:ascii="Calibri" w:hAnsi="Calibri"/>
                <w:b/>
                <w:szCs w:val="24"/>
              </w:rPr>
              <w:t>Position Reference No:</w:t>
            </w:r>
          </w:p>
          <w:p w:rsidR="00486D51" w:rsidRPr="00486D51" w:rsidRDefault="00486D51" w:rsidP="00CF675E">
            <w:pPr>
              <w:rPr>
                <w:rFonts w:ascii="Calibri" w:hAnsi="Calibri"/>
                <w:b/>
                <w:szCs w:val="24"/>
              </w:rPr>
            </w:pPr>
          </w:p>
        </w:tc>
        <w:tc>
          <w:tcPr>
            <w:tcW w:w="5873" w:type="dxa"/>
          </w:tcPr>
          <w:p w:rsidR="00486D51" w:rsidRPr="00486D51" w:rsidRDefault="00486D51" w:rsidP="00CF675E">
            <w:pPr>
              <w:rPr>
                <w:rFonts w:ascii="Calibri" w:hAnsi="Calibri"/>
                <w:szCs w:val="24"/>
              </w:rPr>
            </w:pPr>
            <w:r>
              <w:rPr>
                <w:rFonts w:ascii="Calibri" w:hAnsi="Calibri"/>
                <w:szCs w:val="24"/>
              </w:rPr>
              <w:t>ZZ003998</w:t>
            </w:r>
          </w:p>
        </w:tc>
      </w:tr>
      <w:tr w:rsidR="00486D51" w:rsidRPr="00486D51" w:rsidTr="00CF675E">
        <w:tc>
          <w:tcPr>
            <w:tcW w:w="3369" w:type="dxa"/>
          </w:tcPr>
          <w:p w:rsidR="00486D51" w:rsidRPr="00486D51" w:rsidRDefault="00486D51" w:rsidP="00CF675E">
            <w:pPr>
              <w:rPr>
                <w:rFonts w:ascii="Calibri" w:hAnsi="Calibri"/>
                <w:b/>
                <w:szCs w:val="24"/>
              </w:rPr>
            </w:pPr>
            <w:r w:rsidRPr="00486D51">
              <w:rPr>
                <w:rFonts w:ascii="Calibri" w:hAnsi="Calibri"/>
                <w:b/>
                <w:szCs w:val="24"/>
              </w:rPr>
              <w:t>Cost Centre:</w:t>
            </w:r>
          </w:p>
          <w:p w:rsidR="00486D51" w:rsidRPr="00486D51" w:rsidRDefault="00486D51" w:rsidP="00CF675E">
            <w:pPr>
              <w:rPr>
                <w:rFonts w:ascii="Calibri" w:hAnsi="Calibri"/>
                <w:b/>
                <w:szCs w:val="24"/>
              </w:rPr>
            </w:pPr>
          </w:p>
        </w:tc>
        <w:tc>
          <w:tcPr>
            <w:tcW w:w="5873" w:type="dxa"/>
          </w:tcPr>
          <w:p w:rsidR="00486D51" w:rsidRPr="00486D51" w:rsidRDefault="00486D51" w:rsidP="00CF675E">
            <w:pPr>
              <w:rPr>
                <w:rFonts w:ascii="Calibri" w:hAnsi="Calibri"/>
                <w:szCs w:val="24"/>
              </w:rPr>
            </w:pPr>
            <w:r w:rsidRPr="00486D51">
              <w:rPr>
                <w:rFonts w:ascii="Calibri" w:hAnsi="Calibri"/>
                <w:szCs w:val="24"/>
              </w:rPr>
              <w:t>47000</w:t>
            </w:r>
          </w:p>
        </w:tc>
      </w:tr>
      <w:tr w:rsidR="00486D51" w:rsidRPr="00486D51" w:rsidTr="00CF675E">
        <w:tc>
          <w:tcPr>
            <w:tcW w:w="3369" w:type="dxa"/>
          </w:tcPr>
          <w:p w:rsidR="00486D51" w:rsidRPr="00486D51" w:rsidRDefault="00486D51" w:rsidP="00CF675E">
            <w:pPr>
              <w:rPr>
                <w:rFonts w:ascii="Calibri" w:hAnsi="Calibri"/>
                <w:b/>
                <w:szCs w:val="24"/>
              </w:rPr>
            </w:pPr>
            <w:r w:rsidRPr="00486D51">
              <w:rPr>
                <w:rFonts w:ascii="Calibri" w:hAnsi="Calibri"/>
                <w:b/>
                <w:szCs w:val="24"/>
              </w:rPr>
              <w:t>Responsible to:</w:t>
            </w:r>
          </w:p>
          <w:p w:rsidR="00486D51" w:rsidRPr="00486D51" w:rsidRDefault="00486D51" w:rsidP="00CF675E">
            <w:pPr>
              <w:rPr>
                <w:rFonts w:ascii="Calibri" w:hAnsi="Calibri"/>
                <w:b/>
                <w:szCs w:val="24"/>
              </w:rPr>
            </w:pPr>
          </w:p>
        </w:tc>
        <w:tc>
          <w:tcPr>
            <w:tcW w:w="5873" w:type="dxa"/>
          </w:tcPr>
          <w:p w:rsidR="00486D51" w:rsidRPr="00486D51" w:rsidRDefault="00486D51" w:rsidP="00CF675E">
            <w:pPr>
              <w:rPr>
                <w:rFonts w:ascii="Calibri" w:hAnsi="Calibri"/>
                <w:szCs w:val="24"/>
              </w:rPr>
            </w:pPr>
            <w:r w:rsidRPr="00486D51">
              <w:rPr>
                <w:rFonts w:ascii="Calibri" w:hAnsi="Calibri"/>
                <w:szCs w:val="24"/>
              </w:rPr>
              <w:t>Principal Business Analyst</w:t>
            </w:r>
          </w:p>
        </w:tc>
      </w:tr>
      <w:tr w:rsidR="00486D51" w:rsidRPr="00486D51" w:rsidTr="00CF675E">
        <w:tc>
          <w:tcPr>
            <w:tcW w:w="3369" w:type="dxa"/>
          </w:tcPr>
          <w:p w:rsidR="00486D51" w:rsidRPr="00486D51" w:rsidRDefault="00486D51" w:rsidP="00CF675E">
            <w:pPr>
              <w:rPr>
                <w:rFonts w:ascii="Calibri" w:hAnsi="Calibri"/>
                <w:b/>
                <w:szCs w:val="24"/>
              </w:rPr>
            </w:pPr>
            <w:r w:rsidRPr="00486D51">
              <w:rPr>
                <w:rFonts w:ascii="Calibri" w:hAnsi="Calibri"/>
                <w:b/>
                <w:szCs w:val="24"/>
              </w:rPr>
              <w:t>Responsible for:</w:t>
            </w:r>
          </w:p>
          <w:p w:rsidR="00486D51" w:rsidRPr="00486D51" w:rsidRDefault="00486D51" w:rsidP="00CF675E">
            <w:pPr>
              <w:rPr>
                <w:rFonts w:ascii="Calibri" w:hAnsi="Calibri"/>
                <w:b/>
                <w:szCs w:val="24"/>
              </w:rPr>
            </w:pPr>
          </w:p>
        </w:tc>
        <w:tc>
          <w:tcPr>
            <w:tcW w:w="5873" w:type="dxa"/>
          </w:tcPr>
          <w:p w:rsidR="00486D51" w:rsidRPr="00486D51" w:rsidRDefault="00486D51" w:rsidP="00CF675E">
            <w:pPr>
              <w:rPr>
                <w:rFonts w:ascii="Calibri" w:hAnsi="Calibri"/>
                <w:szCs w:val="24"/>
              </w:rPr>
            </w:pPr>
            <w:r w:rsidRPr="00486D51">
              <w:rPr>
                <w:rFonts w:ascii="Calibri" w:hAnsi="Calibri"/>
                <w:szCs w:val="24"/>
              </w:rPr>
              <w:t>N/A</w:t>
            </w:r>
          </w:p>
        </w:tc>
      </w:tr>
      <w:tr w:rsidR="00486D51" w:rsidRPr="00486D51" w:rsidTr="00CF675E">
        <w:tc>
          <w:tcPr>
            <w:tcW w:w="3369" w:type="dxa"/>
          </w:tcPr>
          <w:p w:rsidR="00486D51" w:rsidRPr="00486D51" w:rsidRDefault="00486D51" w:rsidP="00CF675E">
            <w:pPr>
              <w:rPr>
                <w:rFonts w:ascii="Calibri" w:hAnsi="Calibri"/>
                <w:b/>
                <w:szCs w:val="24"/>
              </w:rPr>
            </w:pPr>
            <w:r w:rsidRPr="00486D51">
              <w:rPr>
                <w:rFonts w:ascii="Calibri" w:hAnsi="Calibri"/>
                <w:b/>
                <w:szCs w:val="24"/>
              </w:rPr>
              <w:t>Effective date of job description:</w:t>
            </w:r>
          </w:p>
        </w:tc>
        <w:tc>
          <w:tcPr>
            <w:tcW w:w="5873" w:type="dxa"/>
          </w:tcPr>
          <w:p w:rsidR="00486D51" w:rsidRPr="00486D51" w:rsidRDefault="00486D51" w:rsidP="00CF675E">
            <w:pPr>
              <w:rPr>
                <w:rFonts w:ascii="Calibri" w:hAnsi="Calibri"/>
                <w:szCs w:val="24"/>
              </w:rPr>
            </w:pPr>
            <w:r>
              <w:rPr>
                <w:rFonts w:ascii="Calibri" w:hAnsi="Calibri"/>
                <w:szCs w:val="24"/>
              </w:rPr>
              <w:t>May 2017</w:t>
            </w:r>
          </w:p>
        </w:tc>
      </w:tr>
    </w:tbl>
    <w:p w:rsidR="00486D51" w:rsidRPr="00486D51" w:rsidRDefault="00486D51" w:rsidP="00486D5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86D51" w:rsidRPr="00486D51" w:rsidTr="00CF675E">
        <w:tc>
          <w:tcPr>
            <w:tcW w:w="9242" w:type="dxa"/>
          </w:tcPr>
          <w:p w:rsidR="00486D51" w:rsidRPr="00486D51" w:rsidRDefault="00486D51" w:rsidP="00CF675E">
            <w:pPr>
              <w:rPr>
                <w:rFonts w:ascii="Calibri" w:hAnsi="Calibri"/>
                <w:b/>
                <w:szCs w:val="24"/>
              </w:rPr>
            </w:pPr>
            <w:r w:rsidRPr="00486D51">
              <w:rPr>
                <w:rFonts w:ascii="Calibri" w:hAnsi="Calibri"/>
                <w:b/>
                <w:szCs w:val="24"/>
              </w:rPr>
              <w:t>Purpose of Job:</w:t>
            </w:r>
          </w:p>
        </w:tc>
      </w:tr>
      <w:tr w:rsidR="00486D51" w:rsidRPr="00486D51" w:rsidTr="00CF675E">
        <w:tc>
          <w:tcPr>
            <w:tcW w:w="9242" w:type="dxa"/>
          </w:tcPr>
          <w:p w:rsidR="00486D51" w:rsidRPr="00486D51" w:rsidRDefault="00486D51" w:rsidP="00CF675E">
            <w:pPr>
              <w:rPr>
                <w:rFonts w:ascii="Calibri" w:hAnsi="Calibri"/>
                <w:b/>
                <w:szCs w:val="24"/>
              </w:rPr>
            </w:pPr>
            <w:r w:rsidRPr="00486D51">
              <w:rPr>
                <w:rFonts w:ascii="Calibri" w:hAnsi="Calibri"/>
                <w:szCs w:val="24"/>
              </w:rPr>
              <w:t xml:space="preserve">The Senior Business Analyst will work closely with the Principal Business Analyst, </w:t>
            </w:r>
            <w:proofErr w:type="spellStart"/>
            <w:r w:rsidRPr="00486D51">
              <w:rPr>
                <w:rFonts w:ascii="Calibri" w:hAnsi="Calibri"/>
                <w:szCs w:val="24"/>
              </w:rPr>
              <w:t>Programme</w:t>
            </w:r>
            <w:proofErr w:type="spellEnd"/>
            <w:r w:rsidRPr="00486D51">
              <w:rPr>
                <w:rFonts w:ascii="Calibri" w:hAnsi="Calibri"/>
                <w:szCs w:val="24"/>
              </w:rPr>
              <w:t xml:space="preserve"> Manager, Project Managers and senior stakeholders within the University at all stages of projects and business change initiatives. They will be responsible for ensuring that the solutions meet requirements and satisfy the quality expectations, they will also take a significant role in managing the changes being introduced. </w:t>
            </w:r>
          </w:p>
        </w:tc>
      </w:tr>
    </w:tbl>
    <w:p w:rsidR="00486D51" w:rsidRPr="00486D51" w:rsidRDefault="00486D51" w:rsidP="00486D5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86D51" w:rsidRPr="00486D51" w:rsidTr="00CF675E">
        <w:tc>
          <w:tcPr>
            <w:tcW w:w="9242" w:type="dxa"/>
            <w:tcBorders>
              <w:bottom w:val="single" w:sz="4" w:space="0" w:color="000000"/>
            </w:tcBorders>
          </w:tcPr>
          <w:p w:rsidR="00486D51" w:rsidRPr="00486D51" w:rsidRDefault="00486D51" w:rsidP="00486D51">
            <w:pPr>
              <w:rPr>
                <w:rFonts w:ascii="Calibri" w:hAnsi="Calibri"/>
                <w:b/>
                <w:szCs w:val="24"/>
              </w:rPr>
            </w:pPr>
            <w:r w:rsidRPr="00486D51">
              <w:rPr>
                <w:rFonts w:ascii="Calibri" w:hAnsi="Calibri"/>
                <w:b/>
                <w:szCs w:val="24"/>
              </w:rPr>
              <w:t>Key Responsibilities:</w:t>
            </w:r>
          </w:p>
        </w:tc>
      </w:tr>
      <w:tr w:rsidR="00486D51" w:rsidRPr="00486D51" w:rsidTr="00CF675E">
        <w:tc>
          <w:tcPr>
            <w:tcW w:w="9242" w:type="dxa"/>
            <w:tcBorders>
              <w:top w:val="single" w:sz="4" w:space="0" w:color="000000"/>
              <w:bottom w:val="nil"/>
            </w:tcBorders>
          </w:tcPr>
          <w:p w:rsidR="00486D51" w:rsidRPr="00486D51" w:rsidRDefault="00486D51" w:rsidP="00486D51">
            <w:pPr>
              <w:numPr>
                <w:ilvl w:val="0"/>
                <w:numId w:val="2"/>
              </w:numPr>
              <w:tabs>
                <w:tab w:val="left" w:pos="-1440"/>
              </w:tabs>
              <w:rPr>
                <w:rFonts w:ascii="Calibri" w:eastAsia="@PMingLiU" w:hAnsi="Calibri"/>
                <w:color w:val="000000"/>
                <w:szCs w:val="24"/>
              </w:rPr>
            </w:pPr>
            <w:r w:rsidRPr="00486D51">
              <w:rPr>
                <w:rFonts w:ascii="Calibri" w:hAnsi="Calibri"/>
                <w:color w:val="000000"/>
                <w:szCs w:val="24"/>
                <w:lang w:eastAsia="en-GB"/>
              </w:rPr>
              <w:t>Take responsibility for investigative work to determine business opportunities and specify effective business processes, including improvements in information systems, data management, practices and procedures.</w:t>
            </w:r>
          </w:p>
        </w:tc>
      </w:tr>
      <w:tr w:rsidR="00486D51" w:rsidRPr="00486D51" w:rsidTr="00CF675E">
        <w:tc>
          <w:tcPr>
            <w:tcW w:w="9242" w:type="dxa"/>
            <w:tcBorders>
              <w:top w:val="nil"/>
              <w:bottom w:val="nil"/>
            </w:tcBorders>
          </w:tcPr>
          <w:p w:rsidR="00486D51" w:rsidRPr="00486D51" w:rsidRDefault="00486D51" w:rsidP="00486D51">
            <w:pPr>
              <w:numPr>
                <w:ilvl w:val="0"/>
                <w:numId w:val="2"/>
              </w:numPr>
              <w:tabs>
                <w:tab w:val="left" w:pos="-1440"/>
              </w:tabs>
              <w:rPr>
                <w:rFonts w:ascii="Calibri" w:eastAsia="@PMingLiU" w:hAnsi="Calibri"/>
                <w:color w:val="000000"/>
                <w:szCs w:val="24"/>
              </w:rPr>
            </w:pPr>
            <w:r w:rsidRPr="00486D51">
              <w:rPr>
                <w:rFonts w:ascii="Calibri" w:hAnsi="Calibri"/>
                <w:color w:val="000000"/>
                <w:szCs w:val="24"/>
                <w:lang w:eastAsia="en-GB"/>
              </w:rPr>
              <w:t>To investigate and document the scope and business priority for large or complex changes, engaging senior stakeholders as required.</w:t>
            </w:r>
          </w:p>
        </w:tc>
      </w:tr>
      <w:tr w:rsidR="00486D51" w:rsidRPr="00486D51" w:rsidTr="00CF675E">
        <w:tc>
          <w:tcPr>
            <w:tcW w:w="9242" w:type="dxa"/>
            <w:tcBorders>
              <w:top w:val="nil"/>
              <w:bottom w:val="nil"/>
            </w:tcBorders>
          </w:tcPr>
          <w:p w:rsidR="00486D51" w:rsidRPr="00486D51" w:rsidRDefault="00486D51" w:rsidP="00486D51">
            <w:pPr>
              <w:numPr>
                <w:ilvl w:val="0"/>
                <w:numId w:val="2"/>
              </w:numPr>
              <w:tabs>
                <w:tab w:val="left" w:pos="-1440"/>
              </w:tabs>
              <w:rPr>
                <w:rFonts w:ascii="Calibri" w:hAnsi="Calibri"/>
                <w:color w:val="000000"/>
                <w:szCs w:val="24"/>
                <w:lang w:eastAsia="en-GB"/>
              </w:rPr>
            </w:pPr>
            <w:r w:rsidRPr="00486D51">
              <w:rPr>
                <w:rFonts w:ascii="Calibri" w:hAnsi="Calibri"/>
                <w:color w:val="000000"/>
                <w:szCs w:val="24"/>
                <w:lang w:eastAsia="en-GB"/>
              </w:rPr>
              <w:t>To facilitate and support business process owners review and improve their processes</w:t>
            </w:r>
          </w:p>
        </w:tc>
      </w:tr>
      <w:tr w:rsidR="00486D51" w:rsidRPr="00486D51" w:rsidTr="00CF675E">
        <w:tc>
          <w:tcPr>
            <w:tcW w:w="9242" w:type="dxa"/>
            <w:tcBorders>
              <w:top w:val="nil"/>
              <w:bottom w:val="nil"/>
            </w:tcBorders>
          </w:tcPr>
          <w:p w:rsidR="00486D51" w:rsidRPr="00486D51" w:rsidRDefault="00486D51" w:rsidP="00486D51">
            <w:pPr>
              <w:numPr>
                <w:ilvl w:val="0"/>
                <w:numId w:val="2"/>
              </w:numPr>
              <w:tabs>
                <w:tab w:val="left" w:pos="-1440"/>
              </w:tabs>
              <w:rPr>
                <w:rFonts w:ascii="Calibri" w:eastAsia="@PMingLiU" w:hAnsi="Calibri"/>
                <w:color w:val="000000"/>
                <w:szCs w:val="24"/>
              </w:rPr>
            </w:pPr>
            <w:r w:rsidRPr="00486D51">
              <w:rPr>
                <w:rFonts w:ascii="Calibri" w:hAnsi="Calibri"/>
                <w:color w:val="000000"/>
                <w:szCs w:val="24"/>
                <w:lang w:eastAsia="en-GB"/>
              </w:rPr>
              <w:t>To take responsibility for investigations required to implement strategic change, requirements specifications and feasibility studies, ensuring at all times that the views of all stakeholders are considered, verified and validated.</w:t>
            </w:r>
          </w:p>
        </w:tc>
      </w:tr>
      <w:tr w:rsidR="00486D51" w:rsidRPr="00486D51" w:rsidTr="00CF675E">
        <w:tc>
          <w:tcPr>
            <w:tcW w:w="9242" w:type="dxa"/>
            <w:tcBorders>
              <w:top w:val="nil"/>
              <w:bottom w:val="nil"/>
            </w:tcBorders>
          </w:tcPr>
          <w:p w:rsidR="00486D51" w:rsidRPr="00486D51" w:rsidRDefault="00486D51" w:rsidP="00486D51">
            <w:pPr>
              <w:numPr>
                <w:ilvl w:val="0"/>
                <w:numId w:val="2"/>
              </w:numPr>
              <w:tabs>
                <w:tab w:val="left" w:pos="-1440"/>
              </w:tabs>
              <w:rPr>
                <w:rFonts w:ascii="Calibri" w:hAnsi="Calibri"/>
                <w:color w:val="000000"/>
                <w:szCs w:val="24"/>
              </w:rPr>
            </w:pPr>
            <w:r w:rsidRPr="00486D51">
              <w:rPr>
                <w:rFonts w:ascii="Calibri" w:hAnsi="Calibri"/>
                <w:color w:val="000000"/>
                <w:szCs w:val="24"/>
                <w:lang w:eastAsia="en-GB"/>
              </w:rPr>
              <w:t>To build and maintain links with colleagues within both the user, technical (infrastructure and application development) and service delivery functions to ensure the smooth and effective implementation of IT systems and applications.</w:t>
            </w:r>
          </w:p>
        </w:tc>
      </w:tr>
      <w:tr w:rsidR="00486D51" w:rsidRPr="00486D51" w:rsidTr="00CF675E">
        <w:tc>
          <w:tcPr>
            <w:tcW w:w="9242" w:type="dxa"/>
            <w:tcBorders>
              <w:top w:val="nil"/>
              <w:bottom w:val="nil"/>
            </w:tcBorders>
          </w:tcPr>
          <w:p w:rsidR="00486D51" w:rsidRPr="00486D51" w:rsidRDefault="00486D51" w:rsidP="00486D51">
            <w:pPr>
              <w:numPr>
                <w:ilvl w:val="0"/>
                <w:numId w:val="2"/>
              </w:numPr>
              <w:tabs>
                <w:tab w:val="left" w:pos="-1440"/>
              </w:tabs>
              <w:rPr>
                <w:rFonts w:ascii="Calibri" w:hAnsi="Calibri"/>
                <w:color w:val="000000"/>
                <w:szCs w:val="24"/>
              </w:rPr>
            </w:pPr>
            <w:r w:rsidRPr="00486D51">
              <w:rPr>
                <w:rFonts w:ascii="Calibri" w:hAnsi="Calibri"/>
                <w:color w:val="000000"/>
                <w:szCs w:val="24"/>
                <w:lang w:eastAsia="en-GB"/>
              </w:rPr>
              <w:t>Take responsibility for the preparation of project proposals and supports project managers in the preparation of project initiation documents and plans.</w:t>
            </w:r>
          </w:p>
        </w:tc>
      </w:tr>
      <w:tr w:rsidR="00486D51" w:rsidRPr="00486D51" w:rsidTr="00CF675E">
        <w:tc>
          <w:tcPr>
            <w:tcW w:w="9242" w:type="dxa"/>
            <w:tcBorders>
              <w:top w:val="nil"/>
              <w:bottom w:val="nil"/>
            </w:tcBorders>
          </w:tcPr>
          <w:p w:rsidR="00486D51" w:rsidRPr="00486D51" w:rsidRDefault="00486D51" w:rsidP="00486D51">
            <w:pPr>
              <w:numPr>
                <w:ilvl w:val="0"/>
                <w:numId w:val="2"/>
              </w:numPr>
              <w:tabs>
                <w:tab w:val="left" w:pos="-1440"/>
              </w:tabs>
              <w:rPr>
                <w:rFonts w:ascii="Calibri" w:eastAsia="@PMingLiU" w:hAnsi="Calibri"/>
                <w:color w:val="000000"/>
                <w:szCs w:val="24"/>
              </w:rPr>
            </w:pPr>
            <w:r w:rsidRPr="00486D51">
              <w:rPr>
                <w:rFonts w:ascii="Calibri" w:hAnsi="Calibri"/>
                <w:color w:val="000000"/>
                <w:szCs w:val="24"/>
                <w:lang w:eastAsia="en-GB"/>
              </w:rPr>
              <w:t>Take a leading role in determining the tools, methods and standards used by the team, ensuring that these are used effectively and consistently.</w:t>
            </w:r>
          </w:p>
        </w:tc>
      </w:tr>
      <w:tr w:rsidR="00486D51" w:rsidRPr="00486D51" w:rsidTr="00CF675E">
        <w:tc>
          <w:tcPr>
            <w:tcW w:w="9242" w:type="dxa"/>
            <w:tcBorders>
              <w:top w:val="nil"/>
              <w:bottom w:val="nil"/>
            </w:tcBorders>
          </w:tcPr>
          <w:p w:rsidR="00486D51" w:rsidRPr="00486D51" w:rsidRDefault="00486D51" w:rsidP="00486D51">
            <w:pPr>
              <w:widowControl/>
              <w:numPr>
                <w:ilvl w:val="0"/>
                <w:numId w:val="2"/>
              </w:numPr>
              <w:rPr>
                <w:rFonts w:ascii="Calibri" w:hAnsi="Calibri"/>
                <w:color w:val="000000"/>
                <w:szCs w:val="24"/>
                <w:lang w:eastAsia="en-GB"/>
              </w:rPr>
            </w:pPr>
            <w:r w:rsidRPr="00486D51">
              <w:rPr>
                <w:rFonts w:ascii="Calibri" w:hAnsi="Calibri"/>
                <w:color w:val="000000"/>
                <w:szCs w:val="24"/>
                <w:lang w:eastAsia="en-GB"/>
              </w:rPr>
              <w:t>Participate in the implementation of  information systems through</w:t>
            </w:r>
          </w:p>
          <w:p w:rsidR="00486D51" w:rsidRPr="00486D51" w:rsidRDefault="00486D51" w:rsidP="00486D51">
            <w:pPr>
              <w:widowControl/>
              <w:numPr>
                <w:ilvl w:val="0"/>
                <w:numId w:val="4"/>
              </w:numPr>
              <w:rPr>
                <w:rFonts w:ascii="Calibri" w:hAnsi="Calibri"/>
                <w:color w:val="000000"/>
                <w:szCs w:val="24"/>
                <w:lang w:eastAsia="en-GB"/>
              </w:rPr>
            </w:pPr>
            <w:r w:rsidRPr="00486D51">
              <w:rPr>
                <w:rFonts w:ascii="Calibri" w:hAnsi="Calibri"/>
                <w:color w:val="000000"/>
                <w:szCs w:val="24"/>
                <w:lang w:eastAsia="en-GB"/>
              </w:rPr>
              <w:t>Taking responsibility for the statement of requirements and tender documents and the subsequent evaluation of the responses.</w:t>
            </w:r>
          </w:p>
          <w:p w:rsidR="00486D51" w:rsidRPr="00486D51" w:rsidRDefault="00486D51" w:rsidP="00486D51">
            <w:pPr>
              <w:widowControl/>
              <w:numPr>
                <w:ilvl w:val="0"/>
                <w:numId w:val="4"/>
              </w:numPr>
              <w:rPr>
                <w:rFonts w:ascii="Calibri" w:hAnsi="Calibri"/>
                <w:color w:val="000000"/>
                <w:szCs w:val="24"/>
                <w:lang w:eastAsia="en-GB"/>
              </w:rPr>
            </w:pPr>
            <w:r w:rsidRPr="00486D51">
              <w:rPr>
                <w:rFonts w:ascii="Calibri" w:hAnsi="Calibri"/>
                <w:color w:val="000000"/>
                <w:szCs w:val="24"/>
                <w:lang w:eastAsia="en-GB"/>
              </w:rPr>
              <w:t>Coordinating business process re-engineering.</w:t>
            </w:r>
          </w:p>
          <w:p w:rsidR="00486D51" w:rsidRPr="00486D51" w:rsidRDefault="00486D51" w:rsidP="00486D51">
            <w:pPr>
              <w:widowControl/>
              <w:numPr>
                <w:ilvl w:val="0"/>
                <w:numId w:val="4"/>
              </w:numPr>
              <w:rPr>
                <w:rFonts w:ascii="Calibri" w:hAnsi="Calibri"/>
                <w:color w:val="000000"/>
                <w:szCs w:val="24"/>
                <w:lang w:eastAsia="en-GB"/>
              </w:rPr>
            </w:pPr>
            <w:r w:rsidRPr="00486D51">
              <w:rPr>
                <w:rFonts w:ascii="Calibri" w:hAnsi="Calibri"/>
                <w:color w:val="000000"/>
                <w:szCs w:val="24"/>
                <w:lang w:eastAsia="en-GB"/>
              </w:rPr>
              <w:t>Taking responsibility for the detailed design and specification of aspects of the system.</w:t>
            </w:r>
          </w:p>
          <w:p w:rsidR="00486D51" w:rsidRPr="00486D51" w:rsidRDefault="00486D51" w:rsidP="00486D51">
            <w:pPr>
              <w:widowControl/>
              <w:numPr>
                <w:ilvl w:val="0"/>
                <w:numId w:val="4"/>
              </w:numPr>
              <w:rPr>
                <w:rFonts w:ascii="Calibri" w:hAnsi="Calibri"/>
                <w:color w:val="000000"/>
                <w:szCs w:val="24"/>
                <w:lang w:eastAsia="en-GB"/>
              </w:rPr>
            </w:pPr>
            <w:r w:rsidRPr="00486D51">
              <w:rPr>
                <w:rFonts w:ascii="Calibri" w:hAnsi="Calibri"/>
                <w:color w:val="000000"/>
                <w:szCs w:val="24"/>
                <w:lang w:eastAsia="en-GB"/>
              </w:rPr>
              <w:t>Taking responsibility for ensuring that user acceptance testing is effective and carried out properly.</w:t>
            </w:r>
          </w:p>
          <w:p w:rsidR="00486D51" w:rsidRPr="00486D51" w:rsidRDefault="00486D51" w:rsidP="00486D51">
            <w:pPr>
              <w:widowControl/>
              <w:numPr>
                <w:ilvl w:val="0"/>
                <w:numId w:val="4"/>
              </w:numPr>
              <w:rPr>
                <w:rFonts w:ascii="Calibri" w:hAnsi="Calibri"/>
                <w:color w:val="000000"/>
                <w:szCs w:val="24"/>
                <w:lang w:eastAsia="en-GB"/>
              </w:rPr>
            </w:pPr>
            <w:r w:rsidRPr="00486D51">
              <w:rPr>
                <w:rFonts w:ascii="Calibri" w:hAnsi="Calibri"/>
                <w:color w:val="000000"/>
                <w:szCs w:val="24"/>
                <w:lang w:eastAsia="en-GB"/>
              </w:rPr>
              <w:t>Advising the project manager and project team on business related issues.</w:t>
            </w:r>
          </w:p>
          <w:p w:rsidR="00486D51" w:rsidRPr="00486D51" w:rsidRDefault="00486D51" w:rsidP="00486D51">
            <w:pPr>
              <w:widowControl/>
              <w:numPr>
                <w:ilvl w:val="0"/>
                <w:numId w:val="4"/>
              </w:numPr>
              <w:rPr>
                <w:rFonts w:ascii="Calibri" w:hAnsi="Calibri"/>
                <w:color w:val="000000"/>
                <w:szCs w:val="24"/>
                <w:lang w:eastAsia="en-GB"/>
              </w:rPr>
            </w:pPr>
            <w:r w:rsidRPr="00486D51">
              <w:rPr>
                <w:rFonts w:ascii="Calibri" w:hAnsi="Calibri"/>
                <w:color w:val="000000"/>
                <w:szCs w:val="24"/>
                <w:lang w:eastAsia="en-GB"/>
              </w:rPr>
              <w:t>Taking responsibility for managing the change within the business by assessing the impact and preparing a business readiness plan.</w:t>
            </w:r>
          </w:p>
          <w:p w:rsidR="00486D51" w:rsidRPr="00486D51" w:rsidRDefault="00486D51" w:rsidP="00486D51">
            <w:pPr>
              <w:numPr>
                <w:ilvl w:val="0"/>
                <w:numId w:val="5"/>
              </w:numPr>
              <w:tabs>
                <w:tab w:val="left" w:pos="-1440"/>
              </w:tabs>
              <w:rPr>
                <w:rFonts w:ascii="Calibri" w:eastAsia="@PMingLiU" w:hAnsi="Calibri"/>
                <w:color w:val="000000"/>
                <w:szCs w:val="24"/>
              </w:rPr>
            </w:pPr>
            <w:r w:rsidRPr="00486D51">
              <w:rPr>
                <w:rFonts w:ascii="Calibri" w:hAnsi="Calibri"/>
                <w:color w:val="000000"/>
                <w:szCs w:val="24"/>
                <w:lang w:eastAsia="en-GB"/>
              </w:rPr>
              <w:t>To contribute to the project issue and change management process to ensure that proposed changes meet business requirements and minimize scope creep.</w:t>
            </w:r>
          </w:p>
        </w:tc>
      </w:tr>
      <w:tr w:rsidR="00486D51" w:rsidRPr="00486D51" w:rsidTr="00CF675E">
        <w:tc>
          <w:tcPr>
            <w:tcW w:w="9242" w:type="dxa"/>
            <w:tcBorders>
              <w:top w:val="nil"/>
              <w:bottom w:val="single" w:sz="4" w:space="0" w:color="000000"/>
            </w:tcBorders>
          </w:tcPr>
          <w:p w:rsidR="00486D51" w:rsidRPr="00486D51" w:rsidRDefault="00486D51" w:rsidP="00486D51">
            <w:pPr>
              <w:pStyle w:val="BodyText2"/>
              <w:numPr>
                <w:ilvl w:val="0"/>
                <w:numId w:val="2"/>
              </w:numPr>
              <w:tabs>
                <w:tab w:val="left" w:pos="-1440"/>
              </w:tabs>
              <w:autoSpaceDE w:val="0"/>
              <w:autoSpaceDN w:val="0"/>
              <w:adjustRightInd w:val="0"/>
              <w:spacing w:after="0" w:line="240" w:lineRule="auto"/>
              <w:rPr>
                <w:rFonts w:ascii="Calibri" w:hAnsi="Calibri"/>
                <w:color w:val="000000"/>
                <w:szCs w:val="24"/>
              </w:rPr>
            </w:pPr>
            <w:r w:rsidRPr="00486D51">
              <w:rPr>
                <w:rFonts w:ascii="Calibri" w:hAnsi="Calibri"/>
                <w:color w:val="000000"/>
                <w:szCs w:val="24"/>
              </w:rPr>
              <w:t>Such other duties as the line manager or Head of Department may reasonably require.</w:t>
            </w:r>
          </w:p>
        </w:tc>
      </w:tr>
    </w:tbl>
    <w:p w:rsidR="00486D51" w:rsidRPr="00486D51" w:rsidRDefault="00486D51" w:rsidP="00486D5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86D51" w:rsidRPr="00486D51" w:rsidTr="00CF675E">
        <w:tc>
          <w:tcPr>
            <w:tcW w:w="9242" w:type="dxa"/>
          </w:tcPr>
          <w:p w:rsidR="00486D51" w:rsidRPr="00486D51" w:rsidRDefault="00486D51" w:rsidP="00CF675E">
            <w:pPr>
              <w:rPr>
                <w:rFonts w:ascii="Calibri" w:hAnsi="Calibri"/>
                <w:b/>
                <w:szCs w:val="24"/>
              </w:rPr>
            </w:pPr>
            <w:r w:rsidRPr="00486D51">
              <w:rPr>
                <w:rFonts w:ascii="Calibri" w:hAnsi="Calibri"/>
                <w:b/>
                <w:szCs w:val="24"/>
              </w:rPr>
              <w:t>Working Relationships:</w:t>
            </w:r>
          </w:p>
        </w:tc>
      </w:tr>
      <w:tr w:rsidR="00486D51" w:rsidRPr="00486D51" w:rsidTr="00CF675E">
        <w:tc>
          <w:tcPr>
            <w:tcW w:w="9242" w:type="dxa"/>
          </w:tcPr>
          <w:p w:rsidR="00486D51" w:rsidRPr="00486D51" w:rsidRDefault="00486D51" w:rsidP="00CF675E">
            <w:pPr>
              <w:rPr>
                <w:rFonts w:ascii="Calibri" w:hAnsi="Calibri"/>
                <w:szCs w:val="24"/>
              </w:rPr>
            </w:pPr>
            <w:r w:rsidRPr="00486D51">
              <w:rPr>
                <w:rFonts w:ascii="Calibri" w:hAnsi="Calibri"/>
                <w:szCs w:val="24"/>
              </w:rPr>
              <w:t>Project Managers &amp; Business Analysts</w:t>
            </w:r>
          </w:p>
          <w:p w:rsidR="00486D51" w:rsidRPr="00486D51" w:rsidRDefault="00486D51" w:rsidP="00CF675E">
            <w:pPr>
              <w:rPr>
                <w:rFonts w:ascii="Calibri" w:hAnsi="Calibri"/>
                <w:szCs w:val="24"/>
              </w:rPr>
            </w:pPr>
            <w:r w:rsidRPr="00486D51">
              <w:rPr>
                <w:rFonts w:ascii="Calibri" w:hAnsi="Calibri"/>
                <w:szCs w:val="24"/>
              </w:rPr>
              <w:t>IS  Technical and Service Delivery Staff</w:t>
            </w:r>
          </w:p>
          <w:p w:rsidR="00486D51" w:rsidRPr="00486D51" w:rsidRDefault="00486D51" w:rsidP="00CF675E">
            <w:pPr>
              <w:rPr>
                <w:rFonts w:ascii="Calibri" w:hAnsi="Calibri"/>
                <w:szCs w:val="24"/>
              </w:rPr>
            </w:pPr>
            <w:r w:rsidRPr="00486D51">
              <w:rPr>
                <w:rFonts w:ascii="Calibri" w:hAnsi="Calibri"/>
                <w:szCs w:val="24"/>
              </w:rPr>
              <w:t>Business Owners</w:t>
            </w:r>
          </w:p>
          <w:p w:rsidR="00486D51" w:rsidRPr="00486D51" w:rsidRDefault="00486D51" w:rsidP="00CF675E">
            <w:pPr>
              <w:rPr>
                <w:rFonts w:ascii="Calibri" w:hAnsi="Calibri"/>
                <w:szCs w:val="24"/>
              </w:rPr>
            </w:pPr>
            <w:r w:rsidRPr="00486D51">
              <w:rPr>
                <w:rFonts w:ascii="Calibri" w:hAnsi="Calibri"/>
                <w:szCs w:val="24"/>
              </w:rPr>
              <w:t>Internal Customers</w:t>
            </w:r>
          </w:p>
          <w:p w:rsidR="00486D51" w:rsidRPr="00486D51" w:rsidRDefault="00486D51" w:rsidP="00CF675E">
            <w:pPr>
              <w:rPr>
                <w:rFonts w:ascii="Calibri" w:hAnsi="Calibri"/>
                <w:szCs w:val="24"/>
              </w:rPr>
            </w:pPr>
            <w:r w:rsidRPr="00486D51">
              <w:rPr>
                <w:rFonts w:ascii="Calibri" w:hAnsi="Calibri"/>
                <w:szCs w:val="24"/>
              </w:rPr>
              <w:t>External Suppliers</w:t>
            </w:r>
          </w:p>
        </w:tc>
      </w:tr>
    </w:tbl>
    <w:p w:rsidR="00486D51" w:rsidRPr="00486D51" w:rsidRDefault="00486D51" w:rsidP="00486D51">
      <w:pPr>
        <w:rPr>
          <w:rFonts w:ascii="Calibri" w:hAnsi="Calibri"/>
          <w:szCs w:val="24"/>
        </w:rPr>
      </w:pPr>
    </w:p>
    <w:p w:rsidR="00486D51" w:rsidRDefault="00486D51">
      <w:pPr>
        <w:widowControl/>
        <w:spacing w:after="200" w:line="276" w:lineRule="auto"/>
        <w:rPr>
          <w:rFonts w:ascii="Calibri" w:eastAsia="Calibri" w:hAnsi="Calibri"/>
          <w:b/>
          <w:snapToGrid/>
          <w:szCs w:val="24"/>
          <w:lang w:val="en-GB"/>
        </w:rPr>
      </w:pPr>
      <w:r>
        <w:rPr>
          <w:b/>
          <w:szCs w:val="24"/>
        </w:rPr>
        <w:br w:type="page"/>
      </w:r>
    </w:p>
    <w:p w:rsidR="00486D51" w:rsidRPr="00486D51" w:rsidRDefault="00486D51" w:rsidP="00486D51">
      <w:pPr>
        <w:pStyle w:val="ColorfulList-Accent11"/>
        <w:numPr>
          <w:ilvl w:val="0"/>
          <w:numId w:val="3"/>
        </w:numPr>
        <w:rPr>
          <w:b/>
          <w:sz w:val="24"/>
          <w:szCs w:val="24"/>
        </w:rPr>
      </w:pPr>
      <w:r w:rsidRPr="00486D51">
        <w:rPr>
          <w:b/>
          <w:sz w:val="24"/>
          <w:szCs w:val="24"/>
        </w:rPr>
        <w:t>PERSON SPECIFICATION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5705"/>
        <w:gridCol w:w="979"/>
        <w:gridCol w:w="1293"/>
      </w:tblGrid>
      <w:tr w:rsidR="00486D51" w:rsidRPr="00486D51" w:rsidTr="00486D51">
        <w:tc>
          <w:tcPr>
            <w:tcW w:w="505" w:type="dxa"/>
          </w:tcPr>
          <w:p w:rsidR="00486D51" w:rsidRPr="00486D51" w:rsidRDefault="00486D51" w:rsidP="00CF675E">
            <w:pPr>
              <w:rPr>
                <w:rFonts w:ascii="Calibri" w:hAnsi="Calibri"/>
                <w:b/>
                <w:szCs w:val="24"/>
              </w:rPr>
            </w:pPr>
            <w:r w:rsidRPr="00486D51">
              <w:rPr>
                <w:rFonts w:ascii="Calibri" w:hAnsi="Calibri"/>
                <w:b/>
                <w:szCs w:val="24"/>
              </w:rPr>
              <w:t>No</w:t>
            </w:r>
          </w:p>
        </w:tc>
        <w:tc>
          <w:tcPr>
            <w:tcW w:w="5705" w:type="dxa"/>
          </w:tcPr>
          <w:p w:rsidR="00486D51" w:rsidRPr="00486D51" w:rsidRDefault="00486D51" w:rsidP="00CF675E">
            <w:pPr>
              <w:rPr>
                <w:rFonts w:ascii="Calibri" w:hAnsi="Calibri"/>
                <w:b/>
                <w:szCs w:val="24"/>
              </w:rPr>
            </w:pPr>
            <w:r w:rsidRPr="00486D51">
              <w:rPr>
                <w:rFonts w:ascii="Calibri" w:hAnsi="Calibri"/>
                <w:b/>
                <w:szCs w:val="24"/>
              </w:rPr>
              <w:t>Attributes</w:t>
            </w:r>
          </w:p>
        </w:tc>
        <w:tc>
          <w:tcPr>
            <w:tcW w:w="979" w:type="dxa"/>
          </w:tcPr>
          <w:p w:rsidR="00486D51" w:rsidRPr="00486D51" w:rsidRDefault="00486D51" w:rsidP="00CF675E">
            <w:pPr>
              <w:rPr>
                <w:rFonts w:ascii="Calibri" w:hAnsi="Calibri"/>
                <w:b/>
                <w:szCs w:val="24"/>
              </w:rPr>
            </w:pPr>
            <w:r w:rsidRPr="00486D51">
              <w:rPr>
                <w:rFonts w:ascii="Calibri" w:hAnsi="Calibri"/>
                <w:b/>
                <w:szCs w:val="24"/>
              </w:rPr>
              <w:t>Rating</w:t>
            </w:r>
          </w:p>
        </w:tc>
        <w:tc>
          <w:tcPr>
            <w:tcW w:w="1293" w:type="dxa"/>
          </w:tcPr>
          <w:p w:rsidR="00486D51" w:rsidRPr="00486D51" w:rsidRDefault="00486D51" w:rsidP="00CF675E">
            <w:pPr>
              <w:rPr>
                <w:rFonts w:ascii="Calibri" w:hAnsi="Calibri"/>
                <w:b/>
                <w:szCs w:val="24"/>
              </w:rPr>
            </w:pPr>
            <w:r w:rsidRPr="00486D51">
              <w:rPr>
                <w:rFonts w:ascii="Calibri" w:hAnsi="Calibri"/>
                <w:b/>
                <w:szCs w:val="24"/>
              </w:rPr>
              <w:t>Source</w:t>
            </w:r>
          </w:p>
        </w:tc>
      </w:tr>
      <w:tr w:rsidR="00486D51" w:rsidRPr="00486D51" w:rsidTr="00486D51">
        <w:tc>
          <w:tcPr>
            <w:tcW w:w="505" w:type="dxa"/>
          </w:tcPr>
          <w:p w:rsidR="00486D51" w:rsidRPr="00486D51" w:rsidRDefault="00486D51" w:rsidP="00CF675E">
            <w:pPr>
              <w:rPr>
                <w:rFonts w:ascii="Calibri" w:hAnsi="Calibri"/>
                <w:b/>
                <w:szCs w:val="24"/>
              </w:rPr>
            </w:pPr>
            <w:r w:rsidRPr="00486D51">
              <w:rPr>
                <w:rFonts w:ascii="Calibri" w:hAnsi="Calibri"/>
                <w:b/>
                <w:szCs w:val="24"/>
              </w:rPr>
              <w:t>1.</w:t>
            </w:r>
          </w:p>
        </w:tc>
        <w:tc>
          <w:tcPr>
            <w:tcW w:w="5705" w:type="dxa"/>
          </w:tcPr>
          <w:p w:rsidR="00486D51" w:rsidRPr="00486D51" w:rsidRDefault="00486D51" w:rsidP="00CF675E">
            <w:pPr>
              <w:rPr>
                <w:rFonts w:ascii="Calibri" w:hAnsi="Calibri"/>
                <w:b/>
                <w:szCs w:val="24"/>
              </w:rPr>
            </w:pPr>
            <w:r w:rsidRPr="00486D51">
              <w:rPr>
                <w:rFonts w:ascii="Calibri" w:hAnsi="Calibri"/>
                <w:b/>
                <w:szCs w:val="24"/>
              </w:rPr>
              <w:t>Specific Knowledge &amp; Experience</w:t>
            </w:r>
          </w:p>
        </w:tc>
        <w:tc>
          <w:tcPr>
            <w:tcW w:w="979" w:type="dxa"/>
          </w:tcPr>
          <w:p w:rsidR="00486D51" w:rsidRPr="00486D51" w:rsidRDefault="00486D51" w:rsidP="00CF675E">
            <w:pPr>
              <w:rPr>
                <w:rFonts w:ascii="Calibri" w:hAnsi="Calibri"/>
                <w:szCs w:val="24"/>
              </w:rPr>
            </w:pPr>
          </w:p>
        </w:tc>
        <w:tc>
          <w:tcPr>
            <w:tcW w:w="1293" w:type="dxa"/>
          </w:tcPr>
          <w:p w:rsidR="00486D51" w:rsidRPr="00486D51" w:rsidRDefault="00486D51" w:rsidP="00CF675E">
            <w:pPr>
              <w:rPr>
                <w:rFonts w:ascii="Calibri" w:hAnsi="Calibri"/>
                <w:szCs w:val="24"/>
              </w:rPr>
            </w:pP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pStyle w:val="Level1"/>
              <w:tabs>
                <w:tab w:val="left" w:pos="-1440"/>
              </w:tabs>
              <w:spacing w:after="58"/>
              <w:ind w:left="0" w:firstLine="0"/>
              <w:rPr>
                <w:rFonts w:ascii="Calibri" w:hAnsi="Calibri"/>
                <w:szCs w:val="24"/>
                <w:lang w:val="en-GB"/>
              </w:rPr>
            </w:pPr>
            <w:r w:rsidRPr="00486D51">
              <w:rPr>
                <w:rFonts w:ascii="Calibri" w:hAnsi="Calibri"/>
                <w:color w:val="000000"/>
                <w:szCs w:val="24"/>
                <w:lang w:val="en-GB" w:eastAsia="en-GB"/>
              </w:rPr>
              <w:t xml:space="preserve">Proficient in the use of the tools and techniques which help in modelling and understanding a business, its operation and use of information </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S,T</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color w:val="000000"/>
                <w:szCs w:val="24"/>
                <w:lang w:eastAsia="en-GB"/>
              </w:rPr>
              <w:t>Proficient in using techniques for streamlining and improving business processes and stakeholder analysis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 T</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spacing w:after="58"/>
              <w:rPr>
                <w:rFonts w:ascii="Calibri" w:hAnsi="Calibri"/>
                <w:szCs w:val="24"/>
              </w:rPr>
            </w:pPr>
            <w:r w:rsidRPr="00486D51">
              <w:rPr>
                <w:rFonts w:ascii="Calibri" w:hAnsi="Calibri"/>
                <w:color w:val="000000"/>
                <w:szCs w:val="24"/>
                <w:lang w:eastAsia="en-GB"/>
              </w:rPr>
              <w:t>Familiar with the concepts of project management and the use of a project planning tool such as Microsoft Project or similar.</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spacing w:after="58"/>
              <w:rPr>
                <w:rFonts w:ascii="Calibri" w:hAnsi="Calibri"/>
                <w:szCs w:val="24"/>
              </w:rPr>
            </w:pPr>
            <w:r w:rsidRPr="00486D51">
              <w:rPr>
                <w:rFonts w:ascii="Calibri" w:hAnsi="Calibri"/>
                <w:color w:val="000000"/>
                <w:szCs w:val="24"/>
                <w:lang w:eastAsia="en-GB"/>
              </w:rPr>
              <w:t>Familiar with the principles, methods and techniques for the effective management of the testing process throughout the lifecycle of development projects.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szCs w:val="24"/>
              </w:rPr>
              <w:t xml:space="preserve">Proven experience of producing, </w:t>
            </w:r>
            <w:r w:rsidRPr="00486D51">
              <w:rPr>
                <w:rFonts w:ascii="Calibri" w:hAnsi="Calibri"/>
                <w:color w:val="000000"/>
                <w:szCs w:val="24"/>
                <w:lang w:eastAsia="en-GB"/>
              </w:rPr>
              <w:t>to a consistently high standard,</w:t>
            </w:r>
            <w:r w:rsidRPr="00486D51">
              <w:rPr>
                <w:rFonts w:ascii="Calibri" w:hAnsi="Calibri"/>
                <w:szCs w:val="24"/>
              </w:rPr>
              <w:t xml:space="preserve"> </w:t>
            </w:r>
            <w:r w:rsidRPr="00486D51">
              <w:rPr>
                <w:rFonts w:ascii="Calibri" w:hAnsi="Calibri"/>
                <w:color w:val="000000"/>
                <w:szCs w:val="24"/>
                <w:lang w:eastAsia="en-GB"/>
              </w:rPr>
              <w:t>documentation  of both a technical and descriptive nature including business case, business and functional requirements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spacing w:after="58"/>
              <w:rPr>
                <w:rFonts w:ascii="Calibri" w:hAnsi="Calibri"/>
                <w:color w:val="000000"/>
                <w:szCs w:val="24"/>
                <w:lang w:eastAsia="en-GB"/>
              </w:rPr>
            </w:pPr>
            <w:r w:rsidRPr="00486D51">
              <w:rPr>
                <w:rFonts w:ascii="Calibri" w:hAnsi="Calibri"/>
                <w:color w:val="000000"/>
                <w:szCs w:val="24"/>
                <w:lang w:eastAsia="en-GB"/>
              </w:rPr>
              <w:t>Excellent working knowledge of Microsoft Office including Visio.</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spacing w:after="58"/>
              <w:rPr>
                <w:rFonts w:ascii="Calibri" w:hAnsi="Calibri"/>
                <w:szCs w:val="24"/>
              </w:rPr>
            </w:pPr>
            <w:r w:rsidRPr="00486D51">
              <w:rPr>
                <w:rFonts w:ascii="Calibri" w:hAnsi="Calibri"/>
                <w:color w:val="000000"/>
                <w:szCs w:val="24"/>
                <w:lang w:eastAsia="en-GB"/>
              </w:rPr>
              <w:t>Experience of leading workshops and interviews with key business stakeholders and end-users.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spacing w:after="58"/>
              <w:rPr>
                <w:rFonts w:ascii="Calibri" w:hAnsi="Calibri"/>
                <w:szCs w:val="24"/>
              </w:rPr>
            </w:pPr>
            <w:r w:rsidRPr="00486D51">
              <w:rPr>
                <w:rFonts w:ascii="Calibri" w:hAnsi="Calibri"/>
                <w:color w:val="000000"/>
                <w:szCs w:val="24"/>
                <w:lang w:eastAsia="en-GB"/>
              </w:rPr>
              <w:t>Able to demonstrate significant involvement in a business process review that resulted to an improvement in a cross functional process.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spacing w:after="58"/>
              <w:rPr>
                <w:rFonts w:ascii="Calibri" w:hAnsi="Calibri"/>
                <w:szCs w:val="24"/>
              </w:rPr>
            </w:pPr>
            <w:r w:rsidRPr="00486D51">
              <w:rPr>
                <w:rFonts w:ascii="Calibri" w:hAnsi="Calibri"/>
                <w:color w:val="000000"/>
                <w:szCs w:val="24"/>
                <w:lang w:eastAsia="en-GB"/>
              </w:rPr>
              <w:t xml:space="preserve">Experience of working on a project managed using a </w:t>
            </w:r>
            <w:proofErr w:type="spellStart"/>
            <w:r w:rsidRPr="00486D51">
              <w:rPr>
                <w:rFonts w:ascii="Calibri" w:hAnsi="Calibri"/>
                <w:color w:val="000000"/>
                <w:szCs w:val="24"/>
                <w:lang w:eastAsia="en-GB"/>
              </w:rPr>
              <w:t>recognised</w:t>
            </w:r>
            <w:proofErr w:type="spellEnd"/>
            <w:r w:rsidRPr="00486D51">
              <w:rPr>
                <w:rFonts w:ascii="Calibri" w:hAnsi="Calibri"/>
                <w:color w:val="000000"/>
                <w:szCs w:val="24"/>
                <w:lang w:eastAsia="en-GB"/>
              </w:rPr>
              <w:t xml:space="preserve"> project management methodology, e.g. PRINCE2.</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spacing w:after="58"/>
              <w:rPr>
                <w:rFonts w:ascii="Calibri" w:hAnsi="Calibri"/>
                <w:szCs w:val="24"/>
              </w:rPr>
            </w:pPr>
            <w:r w:rsidRPr="00486D51">
              <w:rPr>
                <w:rFonts w:ascii="Calibri" w:hAnsi="Calibri"/>
                <w:szCs w:val="24"/>
              </w:rPr>
              <w:t>Excellent knowledge of the quality assurance process through involvement in the development of test requirements, scenarios and scripts.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spacing w:after="58"/>
              <w:rPr>
                <w:rFonts w:ascii="Calibri" w:hAnsi="Calibri"/>
                <w:szCs w:val="24"/>
              </w:rPr>
            </w:pPr>
            <w:r w:rsidRPr="00486D51">
              <w:rPr>
                <w:rFonts w:ascii="Calibri" w:hAnsi="Calibri"/>
                <w:szCs w:val="24"/>
              </w:rPr>
              <w:t>Experience of IT Package/Solution Evaluation,  managing systems or user testing, external supplier liaison</w:t>
            </w:r>
          </w:p>
        </w:tc>
        <w:tc>
          <w:tcPr>
            <w:tcW w:w="979" w:type="dxa"/>
          </w:tcPr>
          <w:p w:rsidR="00486D51" w:rsidRPr="00486D51" w:rsidRDefault="00486D51" w:rsidP="00CF675E">
            <w:pPr>
              <w:rPr>
                <w:rFonts w:ascii="Calibri" w:hAnsi="Calibri"/>
                <w:szCs w:val="24"/>
              </w:rPr>
            </w:pPr>
            <w:r w:rsidRPr="00486D51">
              <w:rPr>
                <w:rFonts w:ascii="Calibri" w:hAnsi="Calibri"/>
                <w:szCs w:val="24"/>
              </w:rPr>
              <w:t>D</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spacing w:after="58"/>
              <w:rPr>
                <w:rFonts w:ascii="Calibri" w:hAnsi="Calibri"/>
                <w:szCs w:val="24"/>
              </w:rPr>
            </w:pPr>
            <w:r w:rsidRPr="00486D51">
              <w:rPr>
                <w:rFonts w:ascii="Calibri" w:hAnsi="Calibri"/>
                <w:color w:val="000000"/>
                <w:szCs w:val="24"/>
                <w:lang w:eastAsia="en-GB"/>
              </w:rPr>
              <w:t xml:space="preserve">Knowledge of the </w:t>
            </w:r>
            <w:proofErr w:type="spellStart"/>
            <w:r w:rsidRPr="00486D51">
              <w:rPr>
                <w:rFonts w:ascii="Calibri" w:hAnsi="Calibri"/>
                <w:color w:val="000000"/>
                <w:szCs w:val="24"/>
                <w:lang w:eastAsia="en-GB"/>
              </w:rPr>
              <w:t>organisational</w:t>
            </w:r>
            <w:proofErr w:type="spellEnd"/>
            <w:r w:rsidRPr="00486D51">
              <w:rPr>
                <w:rFonts w:ascii="Calibri" w:hAnsi="Calibri"/>
                <w:color w:val="000000"/>
                <w:szCs w:val="24"/>
                <w:lang w:eastAsia="en-GB"/>
              </w:rPr>
              <w:t xml:space="preserve"> culture within a Higher Education Institution.</w:t>
            </w:r>
          </w:p>
        </w:tc>
        <w:tc>
          <w:tcPr>
            <w:tcW w:w="979" w:type="dxa"/>
          </w:tcPr>
          <w:p w:rsidR="00486D51" w:rsidRPr="00486D51" w:rsidRDefault="00486D51" w:rsidP="00CF675E">
            <w:pPr>
              <w:rPr>
                <w:rFonts w:ascii="Calibri" w:hAnsi="Calibri"/>
                <w:szCs w:val="24"/>
              </w:rPr>
            </w:pPr>
            <w:r w:rsidRPr="00486D51">
              <w:rPr>
                <w:rFonts w:ascii="Calibri" w:hAnsi="Calibri"/>
                <w:szCs w:val="24"/>
              </w:rPr>
              <w:t>D</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spacing w:after="58"/>
              <w:rPr>
                <w:rFonts w:ascii="Calibri" w:hAnsi="Calibri"/>
                <w:szCs w:val="24"/>
              </w:rPr>
            </w:pPr>
            <w:r w:rsidRPr="00486D51">
              <w:rPr>
                <w:rFonts w:ascii="Calibri" w:hAnsi="Calibri"/>
                <w:color w:val="000000"/>
                <w:szCs w:val="24"/>
                <w:lang w:eastAsia="en-GB"/>
              </w:rPr>
              <w:t>A good understanding of software engineering life cycles for development and the concepts and practices required to implement effective information systems.</w:t>
            </w:r>
          </w:p>
        </w:tc>
        <w:tc>
          <w:tcPr>
            <w:tcW w:w="979" w:type="dxa"/>
          </w:tcPr>
          <w:p w:rsidR="00486D51" w:rsidRPr="00486D51" w:rsidRDefault="00486D51" w:rsidP="00CF675E">
            <w:pPr>
              <w:rPr>
                <w:rFonts w:ascii="Calibri" w:hAnsi="Calibri"/>
                <w:szCs w:val="24"/>
              </w:rPr>
            </w:pPr>
            <w:r w:rsidRPr="00486D51">
              <w:rPr>
                <w:rFonts w:ascii="Calibri" w:hAnsi="Calibri"/>
                <w:szCs w:val="24"/>
              </w:rPr>
              <w:t>D</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b/>
                <w:szCs w:val="24"/>
              </w:rPr>
            </w:pPr>
            <w:r w:rsidRPr="00486D51">
              <w:rPr>
                <w:rFonts w:ascii="Calibri" w:hAnsi="Calibri"/>
                <w:b/>
                <w:szCs w:val="24"/>
              </w:rPr>
              <w:t>2.</w:t>
            </w:r>
          </w:p>
        </w:tc>
        <w:tc>
          <w:tcPr>
            <w:tcW w:w="5705" w:type="dxa"/>
          </w:tcPr>
          <w:p w:rsidR="00486D51" w:rsidRPr="00486D51" w:rsidRDefault="00486D51" w:rsidP="00CF675E">
            <w:pPr>
              <w:rPr>
                <w:rFonts w:ascii="Calibri" w:hAnsi="Calibri"/>
                <w:b/>
                <w:szCs w:val="24"/>
              </w:rPr>
            </w:pPr>
            <w:r w:rsidRPr="00486D51">
              <w:rPr>
                <w:rFonts w:ascii="Calibri" w:hAnsi="Calibri"/>
                <w:b/>
                <w:szCs w:val="24"/>
              </w:rPr>
              <w:t>Skills &amp; Abilities</w:t>
            </w:r>
          </w:p>
        </w:tc>
        <w:tc>
          <w:tcPr>
            <w:tcW w:w="979" w:type="dxa"/>
          </w:tcPr>
          <w:p w:rsidR="00486D51" w:rsidRPr="00486D51" w:rsidRDefault="00486D51" w:rsidP="00CF675E">
            <w:pPr>
              <w:rPr>
                <w:rFonts w:ascii="Calibri" w:hAnsi="Calibri"/>
                <w:szCs w:val="24"/>
              </w:rPr>
            </w:pPr>
          </w:p>
        </w:tc>
        <w:tc>
          <w:tcPr>
            <w:tcW w:w="1293" w:type="dxa"/>
          </w:tcPr>
          <w:p w:rsidR="00486D51" w:rsidRPr="00486D51" w:rsidRDefault="00486D51" w:rsidP="00CF675E">
            <w:pPr>
              <w:rPr>
                <w:rFonts w:ascii="Calibri" w:hAnsi="Calibri"/>
                <w:szCs w:val="24"/>
              </w:rPr>
            </w:pP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pStyle w:val="Level1"/>
              <w:tabs>
                <w:tab w:val="left" w:pos="-1440"/>
              </w:tabs>
              <w:spacing w:after="58"/>
              <w:ind w:left="0" w:firstLine="0"/>
              <w:rPr>
                <w:rFonts w:ascii="Calibri" w:hAnsi="Calibri"/>
                <w:szCs w:val="24"/>
                <w:lang w:val="en-GB"/>
              </w:rPr>
            </w:pPr>
            <w:r w:rsidRPr="00486D51">
              <w:rPr>
                <w:rFonts w:ascii="Calibri" w:hAnsi="Calibri"/>
                <w:szCs w:val="24"/>
                <w:lang w:val="en-GB"/>
              </w:rPr>
              <w:t>Excellent analytical and problem solving skills.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color w:val="000000"/>
                <w:szCs w:val="24"/>
                <w:lang w:eastAsia="en-GB"/>
              </w:rPr>
              <w:t>Excellent communication skills with the ability to communicate effectively with technical and non-technical colleagues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 T</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color w:val="000000"/>
                <w:szCs w:val="24"/>
                <w:lang w:eastAsia="en-GB"/>
              </w:rPr>
              <w:t xml:space="preserve">Able to build and maintain relationships with stakeholders across all levels of an </w:t>
            </w:r>
            <w:proofErr w:type="spellStart"/>
            <w:r w:rsidRPr="00486D51">
              <w:rPr>
                <w:rFonts w:ascii="Calibri" w:hAnsi="Calibri"/>
                <w:color w:val="000000"/>
                <w:szCs w:val="24"/>
                <w:lang w:eastAsia="en-GB"/>
              </w:rPr>
              <w:t>organisation</w:t>
            </w:r>
            <w:proofErr w:type="spellEnd"/>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 T</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pStyle w:val="Level1"/>
              <w:tabs>
                <w:tab w:val="left" w:pos="-1440"/>
              </w:tabs>
              <w:spacing w:after="58"/>
              <w:ind w:left="0" w:firstLine="0"/>
              <w:rPr>
                <w:rFonts w:ascii="Calibri" w:hAnsi="Calibri"/>
                <w:szCs w:val="24"/>
                <w:lang w:val="en-GB"/>
              </w:rPr>
            </w:pPr>
            <w:r w:rsidRPr="00486D51">
              <w:rPr>
                <w:rFonts w:ascii="Calibri" w:hAnsi="Calibri"/>
                <w:szCs w:val="24"/>
                <w:lang w:val="en-GB"/>
              </w:rPr>
              <w:t>Excellent oral and presentation skills.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color w:val="000000"/>
                <w:szCs w:val="24"/>
                <w:lang w:eastAsia="en-GB"/>
              </w:rPr>
              <w:t>Able to understand the issues behind complex problems and be able to relate these to simpler concepts, models or previous experiences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color w:val="000000"/>
                <w:szCs w:val="24"/>
                <w:lang w:eastAsia="en-GB"/>
              </w:rPr>
              <w:t>Ability to elicit, understand and communicate customer needs and requirements.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szCs w:val="24"/>
              </w:rPr>
              <w:t xml:space="preserve">Proven ability to influence and persuade in order to initiate and manage change within an </w:t>
            </w:r>
            <w:proofErr w:type="spellStart"/>
            <w:r w:rsidRPr="00486D51">
              <w:rPr>
                <w:rFonts w:ascii="Calibri" w:hAnsi="Calibri"/>
                <w:szCs w:val="24"/>
              </w:rPr>
              <w:t>organisation</w:t>
            </w:r>
            <w:proofErr w:type="spellEnd"/>
            <w:r w:rsidRPr="00486D51">
              <w:rPr>
                <w:rFonts w:ascii="Calibri" w:hAnsi="Calibri"/>
                <w:szCs w:val="24"/>
              </w:rPr>
              <w:t>.</w:t>
            </w:r>
          </w:p>
        </w:tc>
        <w:tc>
          <w:tcPr>
            <w:tcW w:w="979" w:type="dxa"/>
          </w:tcPr>
          <w:p w:rsidR="00486D51" w:rsidRPr="00486D51" w:rsidRDefault="00486D51" w:rsidP="00CF675E">
            <w:pPr>
              <w:rPr>
                <w:rFonts w:ascii="Calibri" w:hAnsi="Calibri"/>
                <w:szCs w:val="24"/>
              </w:rPr>
            </w:pPr>
            <w:r w:rsidRPr="00486D51">
              <w:rPr>
                <w:rFonts w:ascii="Calibri" w:hAnsi="Calibri"/>
                <w:szCs w:val="24"/>
              </w:rPr>
              <w:t>D</w:t>
            </w:r>
          </w:p>
        </w:tc>
        <w:tc>
          <w:tcPr>
            <w:tcW w:w="1293" w:type="dxa"/>
          </w:tcPr>
          <w:p w:rsidR="00486D51" w:rsidRPr="00486D51" w:rsidRDefault="00486D51" w:rsidP="00CF675E">
            <w:pPr>
              <w:rPr>
                <w:rFonts w:ascii="Calibri" w:hAnsi="Calibri"/>
                <w:szCs w:val="24"/>
              </w:rPr>
            </w:pPr>
            <w:r w:rsidRPr="00486D51">
              <w:rPr>
                <w:rFonts w:ascii="Calibri" w:hAnsi="Calibri"/>
                <w:szCs w:val="24"/>
              </w:rPr>
              <w:t>AF,S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color w:val="000000"/>
                <w:szCs w:val="24"/>
                <w:lang w:eastAsia="en-GB"/>
              </w:rPr>
              <w:t>Able to maintain a strategic view during the decision making process</w:t>
            </w:r>
          </w:p>
        </w:tc>
        <w:tc>
          <w:tcPr>
            <w:tcW w:w="979" w:type="dxa"/>
          </w:tcPr>
          <w:p w:rsidR="00486D51" w:rsidRPr="00486D51" w:rsidRDefault="00486D51" w:rsidP="00CF675E">
            <w:pPr>
              <w:rPr>
                <w:rFonts w:ascii="Calibri" w:hAnsi="Calibri"/>
                <w:szCs w:val="24"/>
              </w:rPr>
            </w:pPr>
            <w:r w:rsidRPr="00486D51">
              <w:rPr>
                <w:rFonts w:ascii="Calibri" w:hAnsi="Calibri"/>
                <w:szCs w:val="24"/>
              </w:rPr>
              <w:t>D</w:t>
            </w:r>
          </w:p>
        </w:tc>
        <w:tc>
          <w:tcPr>
            <w:tcW w:w="1293" w:type="dxa"/>
          </w:tcPr>
          <w:p w:rsidR="00486D51" w:rsidRPr="00486D51" w:rsidRDefault="00486D51" w:rsidP="00CF675E">
            <w:pPr>
              <w:rPr>
                <w:rFonts w:ascii="Calibri" w:hAnsi="Calibri"/>
                <w:szCs w:val="24"/>
              </w:rPr>
            </w:pPr>
            <w:r w:rsidRPr="00486D51">
              <w:rPr>
                <w:rFonts w:ascii="Calibri" w:hAnsi="Calibri"/>
                <w:szCs w:val="24"/>
              </w:rPr>
              <w:t>AF,S</w:t>
            </w:r>
          </w:p>
        </w:tc>
      </w:tr>
      <w:tr w:rsidR="00486D51" w:rsidRPr="00486D51" w:rsidTr="00486D51">
        <w:tc>
          <w:tcPr>
            <w:tcW w:w="505" w:type="dxa"/>
          </w:tcPr>
          <w:p w:rsidR="00486D51" w:rsidRPr="00486D51" w:rsidRDefault="00486D51" w:rsidP="00CF675E">
            <w:pPr>
              <w:rPr>
                <w:rFonts w:ascii="Calibri" w:hAnsi="Calibri"/>
                <w:b/>
                <w:szCs w:val="24"/>
              </w:rPr>
            </w:pPr>
            <w:r w:rsidRPr="00486D51">
              <w:rPr>
                <w:rFonts w:ascii="Calibri" w:hAnsi="Calibri"/>
                <w:b/>
                <w:szCs w:val="24"/>
              </w:rPr>
              <w:t xml:space="preserve">3. </w:t>
            </w:r>
          </w:p>
        </w:tc>
        <w:tc>
          <w:tcPr>
            <w:tcW w:w="5705" w:type="dxa"/>
          </w:tcPr>
          <w:p w:rsidR="00486D51" w:rsidRPr="00486D51" w:rsidRDefault="00486D51" w:rsidP="00CF675E">
            <w:pPr>
              <w:rPr>
                <w:rFonts w:ascii="Calibri" w:hAnsi="Calibri"/>
                <w:b/>
                <w:szCs w:val="24"/>
              </w:rPr>
            </w:pPr>
            <w:r w:rsidRPr="00486D51">
              <w:rPr>
                <w:rFonts w:ascii="Calibri" w:hAnsi="Calibri"/>
                <w:b/>
                <w:szCs w:val="24"/>
              </w:rPr>
              <w:t>Education &amp;/or Training</w:t>
            </w:r>
          </w:p>
        </w:tc>
        <w:tc>
          <w:tcPr>
            <w:tcW w:w="979" w:type="dxa"/>
          </w:tcPr>
          <w:p w:rsidR="00486D51" w:rsidRPr="00486D51" w:rsidRDefault="00486D51" w:rsidP="00CF675E">
            <w:pPr>
              <w:rPr>
                <w:rFonts w:ascii="Calibri" w:hAnsi="Calibri"/>
                <w:szCs w:val="24"/>
              </w:rPr>
            </w:pPr>
          </w:p>
        </w:tc>
        <w:tc>
          <w:tcPr>
            <w:tcW w:w="1293" w:type="dxa"/>
          </w:tcPr>
          <w:p w:rsidR="00486D51" w:rsidRPr="00486D51" w:rsidRDefault="00486D51" w:rsidP="00CF675E">
            <w:pPr>
              <w:rPr>
                <w:rFonts w:ascii="Calibri" w:hAnsi="Calibri"/>
                <w:szCs w:val="24"/>
              </w:rPr>
            </w:pP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szCs w:val="24"/>
              </w:rPr>
              <w:t>First degree or equivalent in relevant subject or equivalent experience</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szCs w:val="24"/>
              </w:rPr>
              <w:t xml:space="preserve">A </w:t>
            </w:r>
            <w:proofErr w:type="spellStart"/>
            <w:r w:rsidRPr="00486D51">
              <w:rPr>
                <w:rFonts w:ascii="Calibri" w:hAnsi="Calibri"/>
                <w:szCs w:val="24"/>
              </w:rPr>
              <w:t>recognised</w:t>
            </w:r>
            <w:proofErr w:type="spellEnd"/>
            <w:r w:rsidRPr="00486D51">
              <w:rPr>
                <w:rFonts w:ascii="Calibri" w:hAnsi="Calibri"/>
                <w:szCs w:val="24"/>
              </w:rPr>
              <w:t xml:space="preserve"> Business Analysis qualification e.g. ISEB Diploma or extensive business analysis experience</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szCs w:val="24"/>
              </w:rPr>
              <w:t>ITIL Foundation Certificate</w:t>
            </w:r>
          </w:p>
        </w:tc>
        <w:tc>
          <w:tcPr>
            <w:tcW w:w="979" w:type="dxa"/>
          </w:tcPr>
          <w:p w:rsidR="00486D51" w:rsidRPr="00486D51" w:rsidRDefault="00486D51" w:rsidP="00CF675E">
            <w:pPr>
              <w:rPr>
                <w:rFonts w:ascii="Calibri" w:hAnsi="Calibri"/>
                <w:szCs w:val="24"/>
              </w:rPr>
            </w:pPr>
            <w:r w:rsidRPr="00486D51">
              <w:rPr>
                <w:rFonts w:ascii="Calibri" w:hAnsi="Calibri"/>
                <w:szCs w:val="24"/>
              </w:rPr>
              <w:t>D</w:t>
            </w:r>
          </w:p>
        </w:tc>
        <w:tc>
          <w:tcPr>
            <w:tcW w:w="1293" w:type="dxa"/>
          </w:tcPr>
          <w:p w:rsidR="00486D51" w:rsidRPr="00486D51" w:rsidRDefault="00486D51" w:rsidP="00CF675E">
            <w:pPr>
              <w:rPr>
                <w:rFonts w:ascii="Calibri" w:hAnsi="Calibri"/>
                <w:szCs w:val="24"/>
              </w:rPr>
            </w:pPr>
            <w:r w:rsidRPr="00486D51">
              <w:rPr>
                <w:rFonts w:ascii="Calibri" w:hAnsi="Calibri"/>
                <w:szCs w:val="24"/>
              </w:rPr>
              <w:t>AF</w:t>
            </w:r>
          </w:p>
        </w:tc>
      </w:tr>
      <w:tr w:rsidR="00486D51" w:rsidRPr="00486D51" w:rsidTr="00486D51">
        <w:tc>
          <w:tcPr>
            <w:tcW w:w="505" w:type="dxa"/>
          </w:tcPr>
          <w:p w:rsidR="00486D51" w:rsidRPr="00486D51" w:rsidRDefault="00486D51" w:rsidP="00CF675E">
            <w:pPr>
              <w:rPr>
                <w:rFonts w:ascii="Calibri" w:hAnsi="Calibri"/>
                <w:b/>
                <w:szCs w:val="24"/>
              </w:rPr>
            </w:pPr>
            <w:r w:rsidRPr="00486D51">
              <w:rPr>
                <w:rFonts w:ascii="Calibri" w:hAnsi="Calibri"/>
                <w:b/>
                <w:szCs w:val="24"/>
              </w:rPr>
              <w:t>4.</w:t>
            </w:r>
          </w:p>
        </w:tc>
        <w:tc>
          <w:tcPr>
            <w:tcW w:w="5705" w:type="dxa"/>
          </w:tcPr>
          <w:p w:rsidR="00486D51" w:rsidRPr="00486D51" w:rsidRDefault="00486D51" w:rsidP="00CF675E">
            <w:pPr>
              <w:rPr>
                <w:rFonts w:ascii="Calibri" w:hAnsi="Calibri"/>
                <w:b/>
                <w:szCs w:val="24"/>
              </w:rPr>
            </w:pPr>
            <w:r w:rsidRPr="00486D51">
              <w:rPr>
                <w:rFonts w:ascii="Calibri" w:hAnsi="Calibri"/>
                <w:b/>
                <w:szCs w:val="24"/>
              </w:rPr>
              <w:t>Other Requirements</w:t>
            </w:r>
          </w:p>
        </w:tc>
        <w:tc>
          <w:tcPr>
            <w:tcW w:w="979" w:type="dxa"/>
          </w:tcPr>
          <w:p w:rsidR="00486D51" w:rsidRPr="00486D51" w:rsidRDefault="00486D51" w:rsidP="00CF675E">
            <w:pPr>
              <w:rPr>
                <w:rFonts w:ascii="Calibri" w:hAnsi="Calibri"/>
                <w:szCs w:val="24"/>
              </w:rPr>
            </w:pPr>
          </w:p>
        </w:tc>
        <w:tc>
          <w:tcPr>
            <w:tcW w:w="1293" w:type="dxa"/>
          </w:tcPr>
          <w:p w:rsidR="00486D51" w:rsidRPr="00486D51" w:rsidRDefault="00486D51" w:rsidP="00CF675E">
            <w:pPr>
              <w:rPr>
                <w:rFonts w:ascii="Calibri" w:hAnsi="Calibri"/>
                <w:szCs w:val="24"/>
              </w:rPr>
            </w:pP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rPr>
                <w:rFonts w:ascii="Calibri" w:hAnsi="Calibri"/>
                <w:szCs w:val="24"/>
              </w:rPr>
            </w:pPr>
            <w:r w:rsidRPr="00486D51">
              <w:rPr>
                <w:rFonts w:ascii="Calibri" w:hAnsi="Calibri"/>
                <w:szCs w:val="24"/>
              </w:rPr>
              <w:t>Ability to work on own initiative and collaboratively, sharing experience and learning</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tabs>
                <w:tab w:val="left" w:pos="-1440"/>
              </w:tabs>
              <w:rPr>
                <w:rFonts w:ascii="Calibri" w:hAnsi="Calibri"/>
                <w:szCs w:val="24"/>
              </w:rPr>
            </w:pPr>
            <w:r w:rsidRPr="00486D51">
              <w:rPr>
                <w:rFonts w:ascii="Calibri" w:hAnsi="Calibri"/>
                <w:szCs w:val="24"/>
              </w:rPr>
              <w:t xml:space="preserve">Ability to </w:t>
            </w:r>
            <w:proofErr w:type="spellStart"/>
            <w:r w:rsidRPr="00486D51">
              <w:rPr>
                <w:rFonts w:ascii="Calibri" w:hAnsi="Calibri"/>
                <w:szCs w:val="24"/>
              </w:rPr>
              <w:t>organise</w:t>
            </w:r>
            <w:proofErr w:type="spellEnd"/>
            <w:r w:rsidRPr="00486D51">
              <w:rPr>
                <w:rFonts w:ascii="Calibri" w:hAnsi="Calibri"/>
                <w:szCs w:val="24"/>
              </w:rPr>
              <w:t xml:space="preserve"> work and </w:t>
            </w:r>
            <w:proofErr w:type="spellStart"/>
            <w:r w:rsidRPr="00486D51">
              <w:rPr>
                <w:rFonts w:ascii="Calibri" w:hAnsi="Calibri"/>
                <w:szCs w:val="24"/>
              </w:rPr>
              <w:t>prioritise</w:t>
            </w:r>
            <w:proofErr w:type="spellEnd"/>
            <w:r w:rsidRPr="00486D51">
              <w:rPr>
                <w:rFonts w:ascii="Calibri" w:hAnsi="Calibri"/>
                <w:szCs w:val="24"/>
              </w:rPr>
              <w:t xml:space="preserve"> tasks to meet tight deadlines for self and others</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color w:val="000000"/>
                <w:szCs w:val="24"/>
                <w:lang w:eastAsia="en-GB"/>
              </w:rPr>
              <w:t>Sets high personal standards and is committed to continuous professional development</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r w:rsidR="00486D51" w:rsidRPr="00486D51" w:rsidTr="00486D51">
        <w:tc>
          <w:tcPr>
            <w:tcW w:w="505" w:type="dxa"/>
          </w:tcPr>
          <w:p w:rsidR="00486D51" w:rsidRPr="00486D51" w:rsidRDefault="00486D51" w:rsidP="00CF675E">
            <w:pPr>
              <w:rPr>
                <w:rFonts w:ascii="Calibri" w:hAnsi="Calibri"/>
                <w:szCs w:val="24"/>
              </w:rPr>
            </w:pPr>
          </w:p>
        </w:tc>
        <w:tc>
          <w:tcPr>
            <w:tcW w:w="5705" w:type="dxa"/>
          </w:tcPr>
          <w:p w:rsidR="00486D51" w:rsidRPr="00486D51" w:rsidRDefault="00486D51" w:rsidP="00CF675E">
            <w:pPr>
              <w:rPr>
                <w:rFonts w:ascii="Calibri" w:hAnsi="Calibri"/>
                <w:szCs w:val="24"/>
              </w:rPr>
            </w:pPr>
            <w:r w:rsidRPr="00486D51">
              <w:rPr>
                <w:rFonts w:ascii="Calibri" w:hAnsi="Calibri"/>
                <w:color w:val="000000"/>
                <w:szCs w:val="24"/>
                <w:lang w:eastAsia="en-GB"/>
              </w:rPr>
              <w:t>Adaptable and flexible</w:t>
            </w:r>
          </w:p>
        </w:tc>
        <w:tc>
          <w:tcPr>
            <w:tcW w:w="979" w:type="dxa"/>
          </w:tcPr>
          <w:p w:rsidR="00486D51" w:rsidRPr="00486D51" w:rsidRDefault="00486D51" w:rsidP="00CF675E">
            <w:pPr>
              <w:rPr>
                <w:rFonts w:ascii="Calibri" w:hAnsi="Calibri"/>
                <w:szCs w:val="24"/>
              </w:rPr>
            </w:pPr>
            <w:r w:rsidRPr="00486D51">
              <w:rPr>
                <w:rFonts w:ascii="Calibri" w:hAnsi="Calibri"/>
                <w:szCs w:val="24"/>
              </w:rPr>
              <w:t>E</w:t>
            </w:r>
          </w:p>
        </w:tc>
        <w:tc>
          <w:tcPr>
            <w:tcW w:w="1293" w:type="dxa"/>
          </w:tcPr>
          <w:p w:rsidR="00486D51" w:rsidRPr="00486D51" w:rsidRDefault="00486D51" w:rsidP="00CF675E">
            <w:pPr>
              <w:rPr>
                <w:rFonts w:ascii="Calibri" w:hAnsi="Calibri"/>
                <w:szCs w:val="24"/>
              </w:rPr>
            </w:pPr>
            <w:r w:rsidRPr="00486D51">
              <w:rPr>
                <w:rFonts w:ascii="Calibri" w:hAnsi="Calibri"/>
                <w:szCs w:val="24"/>
              </w:rPr>
              <w:t>AF, S</w:t>
            </w:r>
          </w:p>
        </w:tc>
      </w:tr>
    </w:tbl>
    <w:p w:rsidR="00486D51" w:rsidRPr="00486D51" w:rsidRDefault="00486D51" w:rsidP="00486D51">
      <w:pPr>
        <w:rPr>
          <w:rFonts w:ascii="Calibri" w:hAnsi="Calibri"/>
          <w:szCs w:val="24"/>
        </w:rPr>
      </w:pPr>
    </w:p>
    <w:p w:rsidR="00486D51" w:rsidRPr="00486D51" w:rsidRDefault="00486D51" w:rsidP="00486D51">
      <w:pPr>
        <w:rPr>
          <w:rFonts w:ascii="Calibri" w:hAnsi="Calibri"/>
          <w:b/>
          <w:szCs w:val="24"/>
        </w:rPr>
      </w:pPr>
      <w:r w:rsidRPr="00486D51">
        <w:rPr>
          <w:rFonts w:ascii="Calibri" w:hAnsi="Calibri"/>
          <w:b/>
          <w:szCs w:val="24"/>
        </w:rPr>
        <w:t xml:space="preserve">Legend  </w:t>
      </w:r>
    </w:p>
    <w:p w:rsidR="00486D51" w:rsidRPr="00486D51" w:rsidRDefault="00486D51" w:rsidP="00486D51">
      <w:pPr>
        <w:rPr>
          <w:rFonts w:ascii="Calibri" w:hAnsi="Calibri"/>
          <w:szCs w:val="24"/>
        </w:rPr>
      </w:pPr>
      <w:r w:rsidRPr="00486D51">
        <w:rPr>
          <w:rFonts w:ascii="Calibri" w:hAnsi="Calibri"/>
          <w:szCs w:val="24"/>
        </w:rPr>
        <w:t>Rating of attribute: E = essential; D = desirable</w:t>
      </w:r>
    </w:p>
    <w:p w:rsidR="00486D51" w:rsidRPr="00486D51" w:rsidRDefault="00486D51" w:rsidP="00486D51">
      <w:pPr>
        <w:rPr>
          <w:rFonts w:ascii="Calibri" w:hAnsi="Calibri"/>
          <w:szCs w:val="24"/>
        </w:rPr>
      </w:pPr>
      <w:r w:rsidRPr="00486D51">
        <w:rPr>
          <w:rFonts w:ascii="Calibri" w:hAnsi="Calibri"/>
          <w:szCs w:val="24"/>
        </w:rPr>
        <w:t xml:space="preserve">Source of evidence: AF = Application Form; S = Selection </w:t>
      </w:r>
      <w:proofErr w:type="spellStart"/>
      <w:r w:rsidRPr="00486D51">
        <w:rPr>
          <w:rFonts w:ascii="Calibri" w:hAnsi="Calibri"/>
          <w:szCs w:val="24"/>
        </w:rPr>
        <w:t>Programme</w:t>
      </w:r>
      <w:proofErr w:type="spellEnd"/>
      <w:r w:rsidRPr="00486D51">
        <w:rPr>
          <w:rFonts w:ascii="Calibri" w:hAnsi="Calibri"/>
          <w:szCs w:val="24"/>
        </w:rPr>
        <w:t>; T = Test; P = Presentation</w:t>
      </w:r>
    </w:p>
    <w:p w:rsidR="00486D51" w:rsidRPr="00486D51" w:rsidRDefault="00486D51" w:rsidP="00486D51">
      <w:pPr>
        <w:rPr>
          <w:rFonts w:ascii="Calibri" w:hAnsi="Calibri"/>
          <w:szCs w:val="24"/>
        </w:rPr>
      </w:pPr>
    </w:p>
    <w:p w:rsidR="00486D51" w:rsidRPr="00486D51" w:rsidRDefault="00486D51" w:rsidP="00486D51">
      <w:pPr>
        <w:rPr>
          <w:rFonts w:ascii="Calibri" w:hAnsi="Calibri"/>
          <w:szCs w:val="24"/>
        </w:rPr>
      </w:pPr>
    </w:p>
    <w:p w:rsidR="00486D51" w:rsidRPr="00486D51" w:rsidRDefault="00486D51" w:rsidP="00486D51">
      <w:pPr>
        <w:rPr>
          <w:rFonts w:ascii="Calibri" w:hAnsi="Calibri"/>
          <w:szCs w:val="24"/>
        </w:rPr>
      </w:pPr>
    </w:p>
    <w:p w:rsidR="00486D51" w:rsidRDefault="00486D51">
      <w:pPr>
        <w:widowControl/>
        <w:spacing w:after="200" w:line="276" w:lineRule="auto"/>
        <w:rPr>
          <w:rFonts w:ascii="Calibri" w:eastAsia="Calibri" w:hAnsi="Calibri"/>
          <w:b/>
          <w:snapToGrid/>
          <w:szCs w:val="24"/>
          <w:lang w:val="en-GB"/>
        </w:rPr>
      </w:pPr>
      <w:r>
        <w:rPr>
          <w:b/>
          <w:szCs w:val="24"/>
        </w:rPr>
        <w:br w:type="page"/>
      </w:r>
    </w:p>
    <w:p w:rsidR="00486D51" w:rsidRPr="00486D51" w:rsidRDefault="00486D51" w:rsidP="00486D51">
      <w:pPr>
        <w:pStyle w:val="ListParagraph"/>
        <w:numPr>
          <w:ilvl w:val="0"/>
          <w:numId w:val="3"/>
        </w:numPr>
        <w:rPr>
          <w:b/>
          <w:sz w:val="24"/>
          <w:szCs w:val="24"/>
        </w:rPr>
      </w:pPr>
      <w:r w:rsidRPr="00486D51">
        <w:rPr>
          <w:b/>
          <w:sz w:val="24"/>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86D51" w:rsidRPr="00486D51" w:rsidTr="00CF675E">
        <w:trPr>
          <w:cantSplit/>
        </w:trPr>
        <w:tc>
          <w:tcPr>
            <w:tcW w:w="9214" w:type="dxa"/>
            <w:gridSpan w:val="4"/>
          </w:tcPr>
          <w:p w:rsidR="00486D51" w:rsidRPr="00486D51" w:rsidRDefault="00486D51" w:rsidP="00CF675E">
            <w:pPr>
              <w:pStyle w:val="Closing"/>
              <w:spacing w:before="120" w:after="100" w:afterAutospacing="1" w:line="240" w:lineRule="auto"/>
              <w:ind w:left="0"/>
              <w:jc w:val="center"/>
              <w:rPr>
                <w:rFonts w:ascii="Calibri" w:hAnsi="Calibri" w:cs="Arial"/>
                <w:b/>
                <w:bCs/>
                <w:sz w:val="24"/>
                <w:szCs w:val="24"/>
              </w:rPr>
            </w:pPr>
            <w:r w:rsidRPr="00486D51">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486D51">
                <w:rPr>
                  <w:rStyle w:val="Hyperlink"/>
                  <w:rFonts w:ascii="Calibri" w:eastAsia="Calibri" w:hAnsi="Calibri" w:cs="Arial"/>
                  <w:b/>
                  <w:bCs/>
                  <w:sz w:val="24"/>
                  <w:szCs w:val="24"/>
                </w:rPr>
                <w:t>Job Hazard Information</w:t>
              </w:r>
            </w:hyperlink>
            <w:r w:rsidRPr="00486D51">
              <w:rPr>
                <w:rFonts w:ascii="Calibri" w:hAnsi="Calibri" w:cs="Arial"/>
                <w:b/>
                <w:bCs/>
                <w:sz w:val="24"/>
                <w:szCs w:val="24"/>
              </w:rPr>
              <w:t xml:space="preserve"> document in order to do this. </w:t>
            </w:r>
          </w:p>
        </w:tc>
      </w:tr>
      <w:tr w:rsidR="00486D51" w:rsidRPr="00486D51" w:rsidTr="00CF675E">
        <w:trPr>
          <w:trHeight w:val="560"/>
        </w:trPr>
        <w:tc>
          <w:tcPr>
            <w:tcW w:w="4114" w:type="dxa"/>
            <w:tcBorders>
              <w:right w:val="nil"/>
            </w:tcBorders>
          </w:tcPr>
          <w:p w:rsidR="00486D51" w:rsidRPr="00486D51" w:rsidRDefault="00486D51" w:rsidP="00486D51">
            <w:pPr>
              <w:pStyle w:val="Closing"/>
              <w:numPr>
                <w:ilvl w:val="0"/>
                <w:numId w:val="6"/>
              </w:numPr>
              <w:spacing w:after="100" w:afterAutospacing="1" w:line="240" w:lineRule="auto"/>
              <w:ind w:left="318" w:hanging="318"/>
              <w:rPr>
                <w:rFonts w:ascii="Calibri" w:hAnsi="Calibri" w:cs="Arial"/>
                <w:sz w:val="24"/>
                <w:szCs w:val="24"/>
              </w:rPr>
            </w:pPr>
            <w:r w:rsidRPr="00486D51">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318" w:hanging="318"/>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0667184B" wp14:editId="3C1BA50D">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7184B"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486D51" w:rsidRDefault="00486D51" w:rsidP="00486D51"/>
                        </w:txbxContent>
                      </v:textbox>
                    </v:shape>
                  </w:pict>
                </mc:Fallback>
              </mc:AlternateContent>
            </w:r>
          </w:p>
        </w:tc>
        <w:tc>
          <w:tcPr>
            <w:tcW w:w="4074" w:type="dxa"/>
            <w:tcBorders>
              <w:left w:val="single" w:sz="4" w:space="0" w:color="auto"/>
              <w:right w:val="nil"/>
            </w:tcBorders>
          </w:tcPr>
          <w:p w:rsidR="00486D51" w:rsidRPr="00486D51" w:rsidRDefault="00486D51" w:rsidP="00CF675E">
            <w:pPr>
              <w:pStyle w:val="Closing"/>
              <w:spacing w:after="100" w:afterAutospacing="1" w:line="240" w:lineRule="auto"/>
              <w:ind w:left="382" w:hanging="382"/>
              <w:rPr>
                <w:rFonts w:ascii="Calibri" w:hAnsi="Calibri" w:cs="Arial"/>
                <w:sz w:val="24"/>
                <w:szCs w:val="24"/>
              </w:rPr>
            </w:pPr>
            <w:r w:rsidRPr="00486D51">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0B97B938" wp14:editId="56A9567C">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7B938"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486D51" w:rsidRDefault="00486D51" w:rsidP="00486D51"/>
                        </w:txbxContent>
                      </v:textbox>
                    </v:shape>
                  </w:pict>
                </mc:Fallback>
              </mc:AlternateContent>
            </w:r>
          </w:p>
        </w:tc>
      </w:tr>
      <w:tr w:rsidR="00486D51" w:rsidRPr="00486D51" w:rsidTr="00CF675E">
        <w:trPr>
          <w:trHeight w:val="560"/>
        </w:trPr>
        <w:tc>
          <w:tcPr>
            <w:tcW w:w="4114" w:type="dxa"/>
            <w:tcBorders>
              <w:right w:val="nil"/>
            </w:tcBorders>
          </w:tcPr>
          <w:p w:rsidR="00486D51" w:rsidRPr="00486D51" w:rsidRDefault="00486D51" w:rsidP="00486D51">
            <w:pPr>
              <w:pStyle w:val="Closing"/>
              <w:numPr>
                <w:ilvl w:val="0"/>
                <w:numId w:val="6"/>
              </w:numPr>
              <w:spacing w:after="100" w:afterAutospacing="1" w:line="240" w:lineRule="auto"/>
              <w:ind w:left="318" w:hanging="318"/>
              <w:rPr>
                <w:rFonts w:ascii="Calibri" w:hAnsi="Calibri" w:cs="Arial"/>
                <w:sz w:val="24"/>
                <w:szCs w:val="24"/>
              </w:rPr>
            </w:pPr>
            <w:r w:rsidRPr="00486D51">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318" w:hanging="318"/>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60288" behindDoc="0" locked="0" layoutInCell="1" allowOverlap="1" wp14:anchorId="3967B547" wp14:editId="5AA243A7">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7B547"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486D51" w:rsidRDefault="00486D51" w:rsidP="00486D51"/>
                        </w:txbxContent>
                      </v:textbox>
                    </v:shape>
                  </w:pict>
                </mc:Fallback>
              </mc:AlternateContent>
            </w:r>
          </w:p>
        </w:tc>
        <w:tc>
          <w:tcPr>
            <w:tcW w:w="4074" w:type="dxa"/>
            <w:tcBorders>
              <w:left w:val="single" w:sz="4" w:space="0" w:color="auto"/>
              <w:right w:val="nil"/>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1E0A35DC" wp14:editId="08C10ABF">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A35DC"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486D51" w:rsidRDefault="00486D51" w:rsidP="00486D51"/>
                        </w:txbxContent>
                      </v:textbox>
                    </v:shape>
                  </w:pict>
                </mc:Fallback>
              </mc:AlternateContent>
            </w:r>
          </w:p>
        </w:tc>
      </w:tr>
      <w:tr w:rsidR="00486D51" w:rsidRPr="00486D51" w:rsidTr="00CF675E">
        <w:trPr>
          <w:trHeight w:val="560"/>
        </w:trPr>
        <w:tc>
          <w:tcPr>
            <w:tcW w:w="4114" w:type="dxa"/>
            <w:tcBorders>
              <w:right w:val="nil"/>
            </w:tcBorders>
          </w:tcPr>
          <w:p w:rsidR="00486D51" w:rsidRPr="00486D51" w:rsidRDefault="00486D51" w:rsidP="00486D51">
            <w:pPr>
              <w:pStyle w:val="Closing"/>
              <w:numPr>
                <w:ilvl w:val="0"/>
                <w:numId w:val="6"/>
              </w:numPr>
              <w:spacing w:line="240" w:lineRule="auto"/>
              <w:ind w:left="318" w:hanging="318"/>
              <w:rPr>
                <w:rFonts w:ascii="Calibri" w:hAnsi="Calibri" w:cs="Arial"/>
                <w:iCs/>
                <w:sz w:val="24"/>
                <w:szCs w:val="24"/>
              </w:rPr>
            </w:pPr>
            <w:r w:rsidRPr="00486D51">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318" w:hanging="318"/>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14:anchorId="70C60259" wp14:editId="7754FCAD">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60259"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486D51" w:rsidRDefault="00486D51" w:rsidP="00486D51"/>
                        </w:txbxContent>
                      </v:textbox>
                    </v:shape>
                  </w:pict>
                </mc:Fallback>
              </mc:AlternateContent>
            </w:r>
          </w:p>
        </w:tc>
        <w:tc>
          <w:tcPr>
            <w:tcW w:w="4074" w:type="dxa"/>
            <w:tcBorders>
              <w:left w:val="single" w:sz="4" w:space="0" w:color="auto"/>
              <w:right w:val="nil"/>
            </w:tcBorders>
          </w:tcPr>
          <w:p w:rsidR="00486D51" w:rsidRPr="00486D51" w:rsidRDefault="00486D51" w:rsidP="00CF675E">
            <w:pPr>
              <w:pStyle w:val="Closing"/>
              <w:spacing w:after="100" w:afterAutospacing="1" w:line="240" w:lineRule="auto"/>
              <w:ind w:left="382" w:hanging="382"/>
              <w:rPr>
                <w:rFonts w:ascii="Calibri" w:hAnsi="Calibri" w:cs="Arial"/>
                <w:sz w:val="24"/>
                <w:szCs w:val="24"/>
              </w:rPr>
            </w:pPr>
            <w:r w:rsidRPr="00486D51">
              <w:rPr>
                <w:rFonts w:ascii="Calibri" w:hAnsi="Calibri" w:cs="Arial"/>
                <w:sz w:val="24"/>
                <w:szCs w:val="24"/>
              </w:rPr>
              <w:t xml:space="preserve">15.  Working with sewage, drains, river or </w:t>
            </w:r>
            <w:bookmarkStart w:id="0" w:name="_GoBack"/>
            <w:bookmarkEnd w:id="0"/>
            <w:r w:rsidRPr="00486D51">
              <w:rPr>
                <w:rFonts w:ascii="Calibri" w:hAnsi="Calibr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126E6BDE" wp14:editId="312CD03B">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E6BDE"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486D51" w:rsidRDefault="00486D51" w:rsidP="00486D51"/>
                        </w:txbxContent>
                      </v:textbox>
                    </v:shape>
                  </w:pict>
                </mc:Fallback>
              </mc:AlternateContent>
            </w:r>
          </w:p>
        </w:tc>
      </w:tr>
      <w:tr w:rsidR="00486D51" w:rsidRPr="00486D51" w:rsidTr="00CF675E">
        <w:trPr>
          <w:trHeight w:val="560"/>
        </w:trPr>
        <w:tc>
          <w:tcPr>
            <w:tcW w:w="4114" w:type="dxa"/>
            <w:tcBorders>
              <w:right w:val="nil"/>
            </w:tcBorders>
          </w:tcPr>
          <w:p w:rsidR="00486D51" w:rsidRPr="00486D51" w:rsidRDefault="00486D51" w:rsidP="00486D51">
            <w:pPr>
              <w:pStyle w:val="Closing"/>
              <w:numPr>
                <w:ilvl w:val="0"/>
                <w:numId w:val="6"/>
              </w:numPr>
              <w:spacing w:after="100" w:afterAutospacing="1" w:line="240" w:lineRule="auto"/>
              <w:ind w:left="318" w:hanging="318"/>
              <w:rPr>
                <w:rFonts w:ascii="Calibri" w:hAnsi="Calibri" w:cs="Arial"/>
                <w:sz w:val="24"/>
                <w:szCs w:val="24"/>
              </w:rPr>
            </w:pPr>
            <w:r w:rsidRPr="00486D51">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318" w:hanging="318"/>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1F3D4432" wp14:editId="0C6E0710">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D4432"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486D51" w:rsidRDefault="00486D51" w:rsidP="00486D51"/>
                        </w:txbxContent>
                      </v:textbox>
                    </v:shape>
                  </w:pict>
                </mc:Fallback>
              </mc:AlternateContent>
            </w:r>
          </w:p>
        </w:tc>
        <w:tc>
          <w:tcPr>
            <w:tcW w:w="4074" w:type="dxa"/>
            <w:tcBorders>
              <w:left w:val="single" w:sz="4" w:space="0" w:color="auto"/>
              <w:right w:val="nil"/>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74119C91" wp14:editId="62B069E0">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19C91"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486D51" w:rsidRDefault="00486D51" w:rsidP="00486D51"/>
                        </w:txbxContent>
                      </v:textbox>
                    </v:shape>
                  </w:pict>
                </mc:Fallback>
              </mc:AlternateContent>
            </w:r>
          </w:p>
        </w:tc>
      </w:tr>
      <w:tr w:rsidR="00486D51" w:rsidRPr="00486D51" w:rsidTr="00CF675E">
        <w:trPr>
          <w:trHeight w:val="560"/>
        </w:trPr>
        <w:tc>
          <w:tcPr>
            <w:tcW w:w="4114" w:type="dxa"/>
            <w:tcBorders>
              <w:right w:val="nil"/>
            </w:tcBorders>
          </w:tcPr>
          <w:p w:rsidR="00486D51" w:rsidRPr="00486D51" w:rsidRDefault="00486D51" w:rsidP="00486D51">
            <w:pPr>
              <w:pStyle w:val="Closing"/>
              <w:numPr>
                <w:ilvl w:val="0"/>
                <w:numId w:val="6"/>
              </w:numPr>
              <w:spacing w:after="100" w:afterAutospacing="1" w:line="240" w:lineRule="auto"/>
              <w:ind w:left="318" w:hanging="318"/>
              <w:rPr>
                <w:rFonts w:ascii="Calibri" w:hAnsi="Calibri" w:cs="Arial"/>
                <w:sz w:val="24"/>
                <w:szCs w:val="24"/>
              </w:rPr>
            </w:pPr>
            <w:r w:rsidRPr="00486D51">
              <w:rPr>
                <w:rFonts w:ascii="Calibri" w:hAnsi="Calibri" w:cs="Arial"/>
                <w:sz w:val="24"/>
                <w:szCs w:val="24"/>
              </w:rPr>
              <w:t xml:space="preserve">Noise &gt; 80 </w:t>
            </w:r>
            <w:proofErr w:type="spellStart"/>
            <w:r w:rsidRPr="00486D51">
              <w:rPr>
                <w:rFonts w:ascii="Calibri" w:hAnsi="Calibri" w:cs="Arial"/>
                <w:sz w:val="24"/>
                <w:szCs w:val="24"/>
              </w:rPr>
              <w:t>DbA</w:t>
            </w:r>
            <w:proofErr w:type="spellEnd"/>
            <w:r w:rsidRPr="00486D51">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318" w:hanging="318"/>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24DA9250" wp14:editId="702BDC07">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A9250"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486D51" w:rsidRDefault="00486D51" w:rsidP="00486D51"/>
                        </w:txbxContent>
                      </v:textbox>
                    </v:shape>
                  </w:pict>
                </mc:Fallback>
              </mc:AlternateContent>
            </w:r>
          </w:p>
        </w:tc>
        <w:tc>
          <w:tcPr>
            <w:tcW w:w="4074" w:type="dxa"/>
            <w:tcBorders>
              <w:left w:val="single" w:sz="4" w:space="0" w:color="auto"/>
              <w:right w:val="nil"/>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5DA4F7FF" wp14:editId="1CCACA6E">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4F7FF"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486D51" w:rsidRDefault="00486D51" w:rsidP="00486D51"/>
                        </w:txbxContent>
                      </v:textbox>
                    </v:shape>
                  </w:pict>
                </mc:Fallback>
              </mc:AlternateContent>
            </w:r>
          </w:p>
        </w:tc>
      </w:tr>
      <w:tr w:rsidR="00486D51" w:rsidRPr="00486D51" w:rsidTr="00CF675E">
        <w:trPr>
          <w:trHeight w:val="560"/>
        </w:trPr>
        <w:tc>
          <w:tcPr>
            <w:tcW w:w="4114" w:type="dxa"/>
            <w:tcBorders>
              <w:right w:val="nil"/>
            </w:tcBorders>
          </w:tcPr>
          <w:p w:rsidR="00486D51" w:rsidRPr="00486D51" w:rsidRDefault="00486D51" w:rsidP="00486D51">
            <w:pPr>
              <w:pStyle w:val="Closing"/>
              <w:numPr>
                <w:ilvl w:val="0"/>
                <w:numId w:val="6"/>
              </w:numPr>
              <w:spacing w:line="240" w:lineRule="auto"/>
              <w:ind w:left="318" w:hanging="318"/>
              <w:rPr>
                <w:rFonts w:ascii="Calibri" w:hAnsi="Calibri" w:cs="Arial"/>
                <w:sz w:val="24"/>
                <w:szCs w:val="24"/>
              </w:rPr>
            </w:pPr>
            <w:r w:rsidRPr="00486D51">
              <w:rPr>
                <w:rFonts w:ascii="Calibri" w:hAnsi="Calibri" w:cs="Arial"/>
                <w:sz w:val="24"/>
                <w:szCs w:val="24"/>
              </w:rPr>
              <w:t>Night Working</w:t>
            </w:r>
          </w:p>
          <w:p w:rsidR="00486D51" w:rsidRPr="00486D51" w:rsidRDefault="00486D51" w:rsidP="00CF675E">
            <w:pPr>
              <w:pStyle w:val="Closing"/>
              <w:spacing w:after="100" w:afterAutospacing="1" w:line="240" w:lineRule="auto"/>
              <w:ind w:left="318" w:hanging="318"/>
              <w:rPr>
                <w:rFonts w:ascii="Calibri" w:hAnsi="Calibri" w:cs="Arial"/>
                <w:sz w:val="24"/>
                <w:szCs w:val="24"/>
              </w:rPr>
            </w:pPr>
            <w:r w:rsidRPr="00486D51">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318" w:hanging="318"/>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2AC49ACE" wp14:editId="53739731">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49ACE"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486D51" w:rsidRDefault="00486D51" w:rsidP="00486D51"/>
                        </w:txbxContent>
                      </v:textbox>
                    </v:shape>
                  </w:pict>
                </mc:Fallback>
              </mc:AlternateContent>
            </w:r>
          </w:p>
        </w:tc>
        <w:tc>
          <w:tcPr>
            <w:tcW w:w="4074" w:type="dxa"/>
            <w:tcBorders>
              <w:left w:val="single" w:sz="4" w:space="0" w:color="auto"/>
              <w:right w:val="nil"/>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147C2226" wp14:editId="7936BC21">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C2226"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486D51" w:rsidRDefault="00486D51" w:rsidP="00486D51"/>
                        </w:txbxContent>
                      </v:textbox>
                    </v:shape>
                  </w:pict>
                </mc:Fallback>
              </mc:AlternateContent>
            </w:r>
          </w:p>
        </w:tc>
      </w:tr>
      <w:tr w:rsidR="00486D51" w:rsidRPr="00486D51" w:rsidTr="00CF675E">
        <w:trPr>
          <w:trHeight w:val="560"/>
        </w:trPr>
        <w:tc>
          <w:tcPr>
            <w:tcW w:w="4114" w:type="dxa"/>
            <w:tcBorders>
              <w:right w:val="nil"/>
            </w:tcBorders>
          </w:tcPr>
          <w:p w:rsidR="00486D51" w:rsidRPr="00486D51" w:rsidRDefault="00486D51" w:rsidP="00486D51">
            <w:pPr>
              <w:pStyle w:val="Closing"/>
              <w:numPr>
                <w:ilvl w:val="0"/>
                <w:numId w:val="6"/>
              </w:numPr>
              <w:spacing w:line="240" w:lineRule="auto"/>
              <w:ind w:left="318" w:hanging="318"/>
              <w:rPr>
                <w:rFonts w:ascii="Calibri" w:hAnsi="Calibri" w:cs="Arial"/>
                <w:sz w:val="24"/>
                <w:szCs w:val="24"/>
              </w:rPr>
            </w:pPr>
            <w:r w:rsidRPr="00486D51">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318" w:hanging="318"/>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43DC4443" wp14:editId="743384FF">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C4443"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486D51" w:rsidRDefault="00486D51" w:rsidP="00486D51">
                            <w:r>
                              <w:t>X</w:t>
                            </w:r>
                          </w:p>
                        </w:txbxContent>
                      </v:textbox>
                    </v:shape>
                  </w:pict>
                </mc:Fallback>
              </mc:AlternateContent>
            </w:r>
          </w:p>
        </w:tc>
        <w:tc>
          <w:tcPr>
            <w:tcW w:w="4074" w:type="dxa"/>
            <w:tcBorders>
              <w:left w:val="single" w:sz="4" w:space="0" w:color="auto"/>
              <w:right w:val="nil"/>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77820F7D" wp14:editId="53991B21">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20F7D"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486D51" w:rsidRDefault="00486D51" w:rsidP="00486D51"/>
                        </w:txbxContent>
                      </v:textbox>
                    </v:shape>
                  </w:pict>
                </mc:Fallback>
              </mc:AlternateContent>
            </w:r>
          </w:p>
        </w:tc>
      </w:tr>
      <w:tr w:rsidR="00486D51" w:rsidRPr="00486D51" w:rsidTr="00CF675E">
        <w:trPr>
          <w:trHeight w:val="560"/>
        </w:trPr>
        <w:tc>
          <w:tcPr>
            <w:tcW w:w="4114" w:type="dxa"/>
            <w:tcBorders>
              <w:right w:val="nil"/>
            </w:tcBorders>
          </w:tcPr>
          <w:p w:rsidR="00486D51" w:rsidRPr="00486D51" w:rsidRDefault="00486D51" w:rsidP="00486D51">
            <w:pPr>
              <w:pStyle w:val="Closing"/>
              <w:numPr>
                <w:ilvl w:val="0"/>
                <w:numId w:val="6"/>
              </w:numPr>
              <w:spacing w:after="100" w:afterAutospacing="1" w:line="240" w:lineRule="auto"/>
              <w:ind w:left="318" w:hanging="318"/>
              <w:rPr>
                <w:rFonts w:ascii="Calibri" w:hAnsi="Calibri" w:cs="Arial"/>
                <w:sz w:val="24"/>
                <w:szCs w:val="24"/>
              </w:rPr>
            </w:pPr>
            <w:r w:rsidRPr="00486D51">
              <w:rPr>
                <w:rFonts w:ascii="Calibri" w:hAnsi="Calibri" w:cs="Arial"/>
                <w:sz w:val="24"/>
                <w:szCs w:val="24"/>
              </w:rPr>
              <w:t xml:space="preserve">Repetitive tasks (e.g. pipette use, book sensitization </w:t>
            </w:r>
            <w:proofErr w:type="spellStart"/>
            <w:r w:rsidRPr="00486D51">
              <w:rPr>
                <w:rFonts w:ascii="Calibri" w:hAnsi="Calibri" w:cs="Arial"/>
                <w:sz w:val="24"/>
                <w:szCs w:val="24"/>
              </w:rPr>
              <w:t>etc</w:t>
            </w:r>
            <w:proofErr w:type="spellEnd"/>
            <w:r w:rsidRPr="00486D51">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486D51" w:rsidRPr="00486D51" w:rsidRDefault="00486D51" w:rsidP="00CF675E">
            <w:pPr>
              <w:pStyle w:val="Closing"/>
              <w:spacing w:after="100" w:afterAutospacing="1" w:line="240" w:lineRule="auto"/>
              <w:ind w:left="318" w:hanging="318"/>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33B2B068" wp14:editId="69266370">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2B068"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486D51" w:rsidRDefault="00486D51" w:rsidP="00486D51"/>
                        </w:txbxContent>
                      </v:textbox>
                    </v:shape>
                  </w:pict>
                </mc:Fallback>
              </mc:AlternateContent>
            </w:r>
          </w:p>
        </w:tc>
        <w:tc>
          <w:tcPr>
            <w:tcW w:w="4074" w:type="dxa"/>
            <w:tcBorders>
              <w:left w:val="single" w:sz="4" w:space="0" w:color="auto"/>
              <w:bottom w:val="single" w:sz="4" w:space="0" w:color="auto"/>
              <w:right w:val="nil"/>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00C1C1D8" wp14:editId="24361C24">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C1D8"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486D51" w:rsidRDefault="00486D51" w:rsidP="00486D51"/>
                        </w:txbxContent>
                      </v:textbox>
                    </v:shape>
                  </w:pict>
                </mc:Fallback>
              </mc:AlternateContent>
            </w:r>
          </w:p>
        </w:tc>
      </w:tr>
      <w:tr w:rsidR="00486D51" w:rsidRPr="00486D51" w:rsidTr="00CF675E">
        <w:trPr>
          <w:cantSplit/>
          <w:trHeight w:val="560"/>
        </w:trPr>
        <w:tc>
          <w:tcPr>
            <w:tcW w:w="4614" w:type="dxa"/>
            <w:gridSpan w:val="2"/>
            <w:tcBorders>
              <w:right w:val="single" w:sz="4" w:space="0" w:color="auto"/>
            </w:tcBorders>
          </w:tcPr>
          <w:p w:rsidR="00486D51" w:rsidRPr="00486D51" w:rsidRDefault="00486D51" w:rsidP="00486D51">
            <w:pPr>
              <w:pStyle w:val="Closing"/>
              <w:numPr>
                <w:ilvl w:val="0"/>
                <w:numId w:val="6"/>
              </w:numPr>
              <w:spacing w:after="100" w:afterAutospacing="1" w:line="240" w:lineRule="auto"/>
              <w:ind w:left="318" w:hanging="318"/>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4AE24C0C" wp14:editId="668C4BD3">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24C0C"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486D51" w:rsidRDefault="00486D51" w:rsidP="00486D51"/>
                        </w:txbxContent>
                      </v:textbox>
                    </v:shape>
                  </w:pict>
                </mc:Fallback>
              </mc:AlternateContent>
            </w:r>
            <w:r w:rsidRPr="00486D51">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sz w:val="24"/>
                <w:szCs w:val="24"/>
              </w:rPr>
              <w:t>21.  Contaminated soil/bio-aerosols</w:t>
            </w:r>
          </w:p>
        </w:tc>
        <w:tc>
          <w:tcPr>
            <w:tcW w:w="526" w:type="dxa"/>
            <w:tcBorders>
              <w:left w:val="nil"/>
            </w:tcBorders>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2F45CF8B" wp14:editId="2437E4EF">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5CF8B"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486D51" w:rsidRDefault="00486D51" w:rsidP="00486D51"/>
                        </w:txbxContent>
                      </v:textbox>
                    </v:shape>
                  </w:pict>
                </mc:Fallback>
              </mc:AlternateContent>
            </w:r>
          </w:p>
        </w:tc>
      </w:tr>
      <w:tr w:rsidR="00486D51" w:rsidRPr="00486D51" w:rsidTr="00CF675E">
        <w:trPr>
          <w:cantSplit/>
          <w:trHeight w:val="560"/>
        </w:trPr>
        <w:tc>
          <w:tcPr>
            <w:tcW w:w="4614" w:type="dxa"/>
            <w:gridSpan w:val="2"/>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14:anchorId="0F566BB6" wp14:editId="016ED227">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66BB6"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486D51" w:rsidRDefault="00486D51" w:rsidP="00486D51"/>
                        </w:txbxContent>
                      </v:textbox>
                    </v:shape>
                  </w:pict>
                </mc:Fallback>
              </mc:AlternateContent>
            </w:r>
            <w:r w:rsidRPr="00486D51">
              <w:rPr>
                <w:rFonts w:ascii="Calibri" w:hAnsi="Calibri" w:cs="Arial"/>
                <w:sz w:val="24"/>
                <w:szCs w:val="24"/>
              </w:rPr>
              <w:t xml:space="preserve">10.  Asbestos and lead                                                         </w:t>
            </w:r>
          </w:p>
        </w:tc>
        <w:tc>
          <w:tcPr>
            <w:tcW w:w="4600" w:type="dxa"/>
            <w:gridSpan w:val="2"/>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1380DC04" wp14:editId="5185419F">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0DC04"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486D51" w:rsidRDefault="00486D51" w:rsidP="00486D51"/>
                        </w:txbxContent>
                      </v:textbox>
                    </v:shape>
                  </w:pict>
                </mc:Fallback>
              </mc:AlternateContent>
            </w:r>
            <w:r w:rsidRPr="00486D51">
              <w:rPr>
                <w:rFonts w:ascii="Calibri" w:hAnsi="Calibri" w:cs="Arial"/>
                <w:sz w:val="24"/>
                <w:szCs w:val="24"/>
              </w:rPr>
              <w:t xml:space="preserve">22.  Nanomaterials                                           </w:t>
            </w:r>
          </w:p>
        </w:tc>
      </w:tr>
      <w:tr w:rsidR="00486D51" w:rsidRPr="00486D51" w:rsidTr="00CF675E">
        <w:trPr>
          <w:cantSplit/>
          <w:trHeight w:val="560"/>
        </w:trPr>
        <w:tc>
          <w:tcPr>
            <w:tcW w:w="4614" w:type="dxa"/>
            <w:gridSpan w:val="2"/>
          </w:tcPr>
          <w:p w:rsidR="00486D51" w:rsidRPr="00486D51" w:rsidRDefault="00486D51" w:rsidP="00CF675E">
            <w:pPr>
              <w:pStyle w:val="Closing"/>
              <w:spacing w:after="100" w:afterAutospacing="1" w:line="240" w:lineRule="auto"/>
              <w:ind w:left="318" w:hanging="284"/>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003350A3" wp14:editId="4BA92D2B">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350A3"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486D51" w:rsidRDefault="00486D51" w:rsidP="00486D51"/>
                        </w:txbxContent>
                      </v:textbox>
                    </v:shape>
                  </w:pict>
                </mc:Fallback>
              </mc:AlternateContent>
            </w:r>
            <w:r w:rsidRPr="00486D51">
              <w:rPr>
                <w:rFonts w:ascii="Calibri" w:hAnsi="Calibri" w:cs="Arial"/>
                <w:sz w:val="24"/>
                <w:szCs w:val="24"/>
              </w:rPr>
              <w:t xml:space="preserve">11.  Driving on University business (mini-bus, van, bus, forklift truck </w:t>
            </w:r>
            <w:proofErr w:type="spellStart"/>
            <w:r w:rsidRPr="00486D51">
              <w:rPr>
                <w:rFonts w:ascii="Calibri" w:hAnsi="Calibri" w:cs="Arial"/>
                <w:sz w:val="24"/>
                <w:szCs w:val="24"/>
              </w:rPr>
              <w:t>etc</w:t>
            </w:r>
            <w:proofErr w:type="spellEnd"/>
            <w:r w:rsidRPr="00486D51">
              <w:rPr>
                <w:rFonts w:ascii="Calibri" w:hAnsi="Calibri" w:cs="Arial"/>
                <w:sz w:val="24"/>
                <w:szCs w:val="24"/>
              </w:rPr>
              <w:t xml:space="preserve">)                                                </w:t>
            </w:r>
          </w:p>
        </w:tc>
        <w:tc>
          <w:tcPr>
            <w:tcW w:w="4600" w:type="dxa"/>
            <w:gridSpan w:val="2"/>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3436AE0E" wp14:editId="30C0125F">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6AE0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486D51" w:rsidRDefault="00486D51" w:rsidP="00486D51">
                            <w:r>
                              <w:t>X</w:t>
                            </w:r>
                          </w:p>
                        </w:txbxContent>
                      </v:textbox>
                    </v:shape>
                  </w:pict>
                </mc:Fallback>
              </mc:AlternateContent>
            </w:r>
            <w:r w:rsidRPr="00486D51">
              <w:rPr>
                <w:rFonts w:ascii="Calibri" w:hAnsi="Calibri" w:cs="Arial"/>
                <w:sz w:val="24"/>
                <w:szCs w:val="24"/>
              </w:rPr>
              <w:t xml:space="preserve">23.  Workplace stressors (e.g. workload, relationships, job role </w:t>
            </w:r>
            <w:proofErr w:type="spellStart"/>
            <w:r w:rsidRPr="00486D51">
              <w:rPr>
                <w:rFonts w:ascii="Calibri" w:hAnsi="Calibri" w:cs="Arial"/>
                <w:sz w:val="24"/>
                <w:szCs w:val="24"/>
              </w:rPr>
              <w:t>etc</w:t>
            </w:r>
            <w:proofErr w:type="spellEnd"/>
            <w:r w:rsidRPr="00486D51">
              <w:rPr>
                <w:rFonts w:ascii="Calibri" w:hAnsi="Calibri" w:cs="Arial"/>
                <w:sz w:val="24"/>
                <w:szCs w:val="24"/>
              </w:rPr>
              <w:t xml:space="preserve">)                                           </w:t>
            </w:r>
          </w:p>
        </w:tc>
      </w:tr>
      <w:tr w:rsidR="00486D51" w:rsidRPr="00486D51" w:rsidTr="00CF675E">
        <w:trPr>
          <w:cantSplit/>
          <w:trHeight w:val="560"/>
        </w:trPr>
        <w:tc>
          <w:tcPr>
            <w:tcW w:w="4614" w:type="dxa"/>
            <w:gridSpan w:val="2"/>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538DA4B2" wp14:editId="7BF426DD">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DA4B2"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486D51" w:rsidRDefault="00486D51" w:rsidP="00486D51"/>
                        </w:txbxContent>
                      </v:textbox>
                    </v:shape>
                  </w:pict>
                </mc:Fallback>
              </mc:AlternateContent>
            </w:r>
            <w:r w:rsidRPr="00486D51">
              <w:rPr>
                <w:rFonts w:ascii="Calibri" w:hAnsi="Calibri" w:cs="Arial"/>
                <w:sz w:val="24"/>
                <w:szCs w:val="24"/>
              </w:rPr>
              <w:t xml:space="preserve">12.  Food handling                                              </w:t>
            </w:r>
          </w:p>
        </w:tc>
        <w:tc>
          <w:tcPr>
            <w:tcW w:w="4600" w:type="dxa"/>
            <w:gridSpan w:val="2"/>
          </w:tcPr>
          <w:p w:rsidR="00486D51" w:rsidRPr="00486D51" w:rsidRDefault="00486D51" w:rsidP="00CF675E">
            <w:pPr>
              <w:pStyle w:val="Closing"/>
              <w:spacing w:after="100" w:afterAutospacing="1" w:line="240" w:lineRule="auto"/>
              <w:ind w:left="0"/>
              <w:rPr>
                <w:rFonts w:ascii="Calibri" w:hAnsi="Calibri" w:cs="Arial"/>
                <w:sz w:val="24"/>
                <w:szCs w:val="24"/>
              </w:rPr>
            </w:pPr>
            <w:r w:rsidRPr="00486D51">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6083E332" wp14:editId="3EAFD932">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D51" w:rsidRDefault="00486D51" w:rsidP="00486D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3E332"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486D51" w:rsidRDefault="00486D51" w:rsidP="00486D51"/>
                        </w:txbxContent>
                      </v:textbox>
                    </v:shape>
                  </w:pict>
                </mc:Fallback>
              </mc:AlternateContent>
            </w:r>
            <w:r w:rsidRPr="00486D51">
              <w:rPr>
                <w:rFonts w:ascii="Calibri" w:hAnsi="Calibri" w:cs="Arial"/>
                <w:sz w:val="24"/>
                <w:szCs w:val="24"/>
              </w:rPr>
              <w:t xml:space="preserve">24.  Other (please specify)                      </w:t>
            </w:r>
          </w:p>
          <w:p w:rsidR="00486D51" w:rsidRPr="00486D51" w:rsidRDefault="00486D51" w:rsidP="00CF675E">
            <w:pPr>
              <w:pStyle w:val="Closing"/>
              <w:spacing w:after="100" w:afterAutospacing="1" w:line="240" w:lineRule="auto"/>
              <w:ind w:left="0"/>
              <w:rPr>
                <w:rFonts w:ascii="Calibri" w:hAnsi="Calibri" w:cs="Arial"/>
                <w:sz w:val="24"/>
                <w:szCs w:val="24"/>
              </w:rPr>
            </w:pPr>
          </w:p>
        </w:tc>
      </w:tr>
    </w:tbl>
    <w:p w:rsidR="00486D51" w:rsidRPr="00486D51" w:rsidRDefault="00486D51" w:rsidP="00486D51">
      <w:pPr>
        <w:rPr>
          <w:rFonts w:ascii="Calibri" w:hAnsi="Calibri"/>
          <w:szCs w:val="24"/>
        </w:rPr>
      </w:pPr>
    </w:p>
    <w:p w:rsidR="00486D51" w:rsidRPr="00486D51" w:rsidRDefault="00486D51" w:rsidP="00486D51">
      <w:pPr>
        <w:rPr>
          <w:rFonts w:ascii="Calibri" w:hAnsi="Calibri"/>
          <w:b/>
          <w:szCs w:val="24"/>
        </w:rPr>
      </w:pPr>
      <w:r w:rsidRPr="00486D51">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486D51" w:rsidRPr="00486D51" w:rsidTr="00CF675E">
        <w:tc>
          <w:tcPr>
            <w:tcW w:w="2660" w:type="dxa"/>
          </w:tcPr>
          <w:p w:rsidR="00486D51" w:rsidRPr="00486D51" w:rsidRDefault="00486D51" w:rsidP="00CF675E">
            <w:pPr>
              <w:rPr>
                <w:rFonts w:ascii="Calibri" w:hAnsi="Calibri"/>
                <w:b/>
                <w:szCs w:val="24"/>
              </w:rPr>
            </w:pPr>
            <w:r w:rsidRPr="00486D51">
              <w:rPr>
                <w:rFonts w:ascii="Calibri" w:hAnsi="Calibri"/>
                <w:b/>
                <w:szCs w:val="24"/>
              </w:rPr>
              <w:t>Name (block capitals)</w:t>
            </w:r>
          </w:p>
        </w:tc>
        <w:tc>
          <w:tcPr>
            <w:tcW w:w="6582" w:type="dxa"/>
          </w:tcPr>
          <w:p w:rsidR="00486D51" w:rsidRPr="00486D51" w:rsidRDefault="00486D51" w:rsidP="00CF675E">
            <w:pPr>
              <w:rPr>
                <w:rFonts w:ascii="Calibri" w:hAnsi="Calibri"/>
                <w:szCs w:val="24"/>
              </w:rPr>
            </w:pPr>
            <w:r w:rsidRPr="00486D51">
              <w:rPr>
                <w:rFonts w:ascii="Calibri" w:hAnsi="Calibri"/>
                <w:szCs w:val="24"/>
              </w:rPr>
              <w:t>Julie Oakland</w:t>
            </w:r>
          </w:p>
        </w:tc>
      </w:tr>
      <w:tr w:rsidR="00486D51" w:rsidRPr="00486D51" w:rsidTr="00CF675E">
        <w:tc>
          <w:tcPr>
            <w:tcW w:w="2660" w:type="dxa"/>
          </w:tcPr>
          <w:p w:rsidR="00486D51" w:rsidRPr="00486D51" w:rsidRDefault="00486D51" w:rsidP="00CF675E">
            <w:pPr>
              <w:rPr>
                <w:rFonts w:ascii="Calibri" w:hAnsi="Calibri"/>
                <w:b/>
                <w:szCs w:val="24"/>
              </w:rPr>
            </w:pPr>
            <w:r w:rsidRPr="00486D51">
              <w:rPr>
                <w:rFonts w:ascii="Calibri" w:hAnsi="Calibri"/>
                <w:b/>
                <w:szCs w:val="24"/>
              </w:rPr>
              <w:t>Date</w:t>
            </w:r>
          </w:p>
        </w:tc>
        <w:tc>
          <w:tcPr>
            <w:tcW w:w="6582" w:type="dxa"/>
          </w:tcPr>
          <w:p w:rsidR="00486D51" w:rsidRPr="00486D51" w:rsidRDefault="00486D51" w:rsidP="00CF675E">
            <w:pPr>
              <w:rPr>
                <w:rFonts w:ascii="Calibri" w:hAnsi="Calibri"/>
                <w:szCs w:val="24"/>
              </w:rPr>
            </w:pPr>
            <w:r w:rsidRPr="00486D51">
              <w:rPr>
                <w:rFonts w:ascii="Calibri" w:hAnsi="Calibri"/>
                <w:szCs w:val="24"/>
              </w:rPr>
              <w:t>17/12/16</w:t>
            </w:r>
          </w:p>
        </w:tc>
      </w:tr>
      <w:tr w:rsidR="00486D51" w:rsidRPr="00486D51" w:rsidTr="00486D51">
        <w:trPr>
          <w:trHeight w:val="391"/>
        </w:trPr>
        <w:tc>
          <w:tcPr>
            <w:tcW w:w="2660" w:type="dxa"/>
          </w:tcPr>
          <w:p w:rsidR="00486D51" w:rsidRPr="00486D51" w:rsidRDefault="00486D51" w:rsidP="00CF675E">
            <w:pPr>
              <w:rPr>
                <w:rFonts w:ascii="Calibri" w:hAnsi="Calibri"/>
                <w:b/>
                <w:szCs w:val="24"/>
              </w:rPr>
            </w:pPr>
            <w:r w:rsidRPr="00486D51">
              <w:rPr>
                <w:rFonts w:ascii="Calibri" w:hAnsi="Calibri"/>
                <w:b/>
                <w:szCs w:val="24"/>
              </w:rPr>
              <w:t>Extension number</w:t>
            </w:r>
          </w:p>
        </w:tc>
        <w:tc>
          <w:tcPr>
            <w:tcW w:w="6582" w:type="dxa"/>
          </w:tcPr>
          <w:p w:rsidR="00486D51" w:rsidRPr="00486D51" w:rsidRDefault="00486D51" w:rsidP="00486D51">
            <w:pPr>
              <w:rPr>
                <w:rFonts w:ascii="Calibri" w:hAnsi="Calibri"/>
                <w:szCs w:val="24"/>
              </w:rPr>
            </w:pPr>
            <w:r w:rsidRPr="00486D51">
              <w:rPr>
                <w:rFonts w:ascii="Calibri" w:hAnsi="Calibri"/>
                <w:szCs w:val="24"/>
              </w:rPr>
              <w:t>3729</w:t>
            </w:r>
          </w:p>
        </w:tc>
      </w:tr>
    </w:tbl>
    <w:p w:rsidR="00486D51" w:rsidRPr="00486D51" w:rsidRDefault="00486D51" w:rsidP="00486D51">
      <w:pPr>
        <w:rPr>
          <w:rFonts w:ascii="Calibri" w:hAnsi="Calibri"/>
          <w:szCs w:val="24"/>
        </w:rPr>
      </w:pPr>
    </w:p>
    <w:p w:rsidR="00486D51" w:rsidRDefault="00486D51" w:rsidP="00486D51">
      <w:pPr>
        <w:rPr>
          <w:rFonts w:ascii="Calibri" w:hAnsi="Calibri"/>
          <w:szCs w:val="24"/>
        </w:rPr>
      </w:pPr>
      <w:r w:rsidRPr="00486D51">
        <w:rPr>
          <w:rFonts w:ascii="Calibri" w:hAnsi="Calibri"/>
          <w:szCs w:val="24"/>
        </w:rPr>
        <w:t>Managers should use this form and the information contained in it during induction of new staff to identify any training needs or requirement for referral to Occupational Health (OH).</w:t>
      </w:r>
    </w:p>
    <w:p w:rsidR="00486D51" w:rsidRPr="00486D51" w:rsidRDefault="00486D51" w:rsidP="00486D51">
      <w:pPr>
        <w:rPr>
          <w:rFonts w:ascii="Calibri" w:hAnsi="Calibri"/>
          <w:szCs w:val="24"/>
        </w:rPr>
      </w:pPr>
    </w:p>
    <w:p w:rsidR="00486D51" w:rsidRPr="00486D51" w:rsidRDefault="00486D51">
      <w:pPr>
        <w:rPr>
          <w:rFonts w:ascii="Calibri" w:hAnsi="Calibri"/>
          <w:szCs w:val="24"/>
        </w:rPr>
      </w:pPr>
      <w:r w:rsidRPr="00486D51">
        <w:rPr>
          <w:rFonts w:ascii="Calibri" w:hAnsi="Calibri"/>
          <w:szCs w:val="24"/>
        </w:rPr>
        <w:t>Should any of this associated information be unavailable please contact OH (Tel: 023 9284 3187) so that appropriate advice can be given.</w:t>
      </w:r>
    </w:p>
    <w:sectPr w:rsidR="00486D51" w:rsidRPr="00486D5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20A"/>
    <w:multiLevelType w:val="hybridMultilevel"/>
    <w:tmpl w:val="6760664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920D3B"/>
    <w:multiLevelType w:val="hybridMultilevel"/>
    <w:tmpl w:val="1ECCBF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15DDD"/>
    <w:multiLevelType w:val="hybridMultilevel"/>
    <w:tmpl w:val="383CE91E"/>
    <w:lvl w:ilvl="0" w:tplc="6FE65DB2">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F44605E"/>
    <w:multiLevelType w:val="hybridMultilevel"/>
    <w:tmpl w:val="8B20ADE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7AE15672"/>
    <w:multiLevelType w:val="hybridMultilevel"/>
    <w:tmpl w:val="10B8B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486D51"/>
    <w:rsid w:val="00560C03"/>
    <w:rsid w:val="009E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DDD03-0DB8-4D4B-BDC0-33A890FA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BodyText2">
    <w:name w:val="Body Text 2"/>
    <w:basedOn w:val="Normal"/>
    <w:link w:val="BodyText2Char"/>
    <w:uiPriority w:val="99"/>
    <w:semiHidden/>
    <w:unhideWhenUsed/>
    <w:rsid w:val="00486D51"/>
    <w:pPr>
      <w:spacing w:after="120" w:line="480" w:lineRule="auto"/>
    </w:pPr>
  </w:style>
  <w:style w:type="character" w:customStyle="1" w:styleId="BodyText2Char">
    <w:name w:val="Body Text 2 Char"/>
    <w:basedOn w:val="DefaultParagraphFont"/>
    <w:link w:val="BodyText2"/>
    <w:uiPriority w:val="99"/>
    <w:semiHidden/>
    <w:rsid w:val="00486D51"/>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uiPriority w:val="34"/>
    <w:qFormat/>
    <w:rsid w:val="00486D51"/>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486D51"/>
    <w:pPr>
      <w:widowControl/>
      <w:spacing w:line="220" w:lineRule="atLeast"/>
      <w:ind w:left="835"/>
    </w:pPr>
    <w:rPr>
      <w:snapToGrid/>
      <w:sz w:val="20"/>
      <w:lang w:val="en-GB"/>
    </w:rPr>
  </w:style>
  <w:style w:type="character" w:customStyle="1" w:styleId="ClosingChar">
    <w:name w:val="Closing Char"/>
    <w:basedOn w:val="DefaultParagraphFont"/>
    <w:link w:val="Closing"/>
    <w:rsid w:val="00486D51"/>
    <w:rPr>
      <w:rFonts w:ascii="Times New Roman" w:eastAsia="Times New Roman" w:hAnsi="Times New Roman" w:cs="Times New Roman"/>
      <w:sz w:val="20"/>
      <w:szCs w:val="20"/>
    </w:rPr>
  </w:style>
  <w:style w:type="paragraph" w:customStyle="1" w:styleId="Level1">
    <w:name w:val="Level 1"/>
    <w:basedOn w:val="Normal"/>
    <w:rsid w:val="00486D51"/>
    <w:pPr>
      <w:ind w:left="720" w:hanging="720"/>
    </w:pPr>
  </w:style>
  <w:style w:type="paragraph" w:styleId="ListParagraph">
    <w:name w:val="List Paragraph"/>
    <w:basedOn w:val="Normal"/>
    <w:uiPriority w:val="34"/>
    <w:qFormat/>
    <w:rsid w:val="00486D51"/>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3</cp:revision>
  <dcterms:created xsi:type="dcterms:W3CDTF">2017-05-22T10:32:00Z</dcterms:created>
  <dcterms:modified xsi:type="dcterms:W3CDTF">2017-05-22T10:40:00Z</dcterms:modified>
</cp:coreProperties>
</file>