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Pr="00853DA4" w:rsidRDefault="00E662BB">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55262C">
        <w:rPr>
          <w:rFonts w:ascii="Calibri" w:hAnsi="Calibri" w:cs="KodchiangUPC"/>
          <w:b/>
          <w:bCs/>
          <w:sz w:val="32"/>
          <w:szCs w:val="32"/>
          <w:lang w:val="en-GB"/>
        </w:rPr>
        <w:t xml:space="preserve"> Technology</w:t>
      </w:r>
    </w:p>
    <w:p w:rsidR="00035954" w:rsidRPr="00853DA4" w:rsidRDefault="00035954">
      <w:pPr>
        <w:rPr>
          <w:rFonts w:ascii="Calibri" w:hAnsi="Calibri" w:cs="KodchiangUPC"/>
          <w:b/>
          <w:bCs/>
          <w:sz w:val="32"/>
          <w:szCs w:val="32"/>
          <w:lang w:val="en-GB"/>
        </w:rPr>
      </w:pPr>
      <w:r w:rsidRPr="00853DA4">
        <w:rPr>
          <w:rFonts w:ascii="Calibri" w:hAnsi="Calibri" w:cs="KodchiangUPC"/>
          <w:b/>
          <w:bCs/>
          <w:sz w:val="32"/>
          <w:szCs w:val="32"/>
          <w:lang w:val="en-GB"/>
        </w:rPr>
        <w:t>Department of</w:t>
      </w:r>
      <w:r w:rsidR="0055262C">
        <w:rPr>
          <w:rFonts w:ascii="Calibri" w:hAnsi="Calibri" w:cs="KodchiangUPC"/>
          <w:b/>
          <w:bCs/>
          <w:sz w:val="32"/>
          <w:szCs w:val="32"/>
          <w:lang w:val="en-GB"/>
        </w:rPr>
        <w:t xml:space="preserve"> Mathematics</w:t>
      </w:r>
    </w:p>
    <w:p w:rsidR="00035954" w:rsidRPr="00853DA4" w:rsidRDefault="00035954">
      <w:pPr>
        <w:rPr>
          <w:rFonts w:ascii="Calibri" w:hAnsi="Calibri" w:cs="KodchiangUPC"/>
          <w:b/>
          <w:bCs/>
          <w:sz w:val="32"/>
          <w:szCs w:val="32"/>
          <w:lang w:val="en-GB"/>
        </w:rPr>
      </w:pPr>
    </w:p>
    <w:p w:rsidR="00035954" w:rsidRPr="00853DA4" w:rsidRDefault="009E1D48">
      <w:pPr>
        <w:rPr>
          <w:rFonts w:ascii="Calibri" w:hAnsi="Calibri" w:cs="KodchiangUPC"/>
          <w:b/>
          <w:bCs/>
          <w:sz w:val="32"/>
          <w:szCs w:val="32"/>
          <w:lang w:val="en-GB"/>
        </w:rPr>
      </w:pPr>
      <w:r w:rsidRPr="00853DA4">
        <w:rPr>
          <w:rFonts w:ascii="Calibri" w:hAnsi="Calibri" w:cs="KodchiangUPC"/>
          <w:b/>
          <w:bCs/>
          <w:sz w:val="32"/>
          <w:szCs w:val="32"/>
          <w:lang w:val="en-GB"/>
        </w:rPr>
        <w:t>Research</w:t>
      </w:r>
      <w:r>
        <w:rPr>
          <w:rFonts w:ascii="Calibri" w:hAnsi="Calibri" w:cs="KodchiangUPC"/>
          <w:b/>
          <w:bCs/>
          <w:sz w:val="32"/>
          <w:szCs w:val="32"/>
          <w:lang w:val="en-GB"/>
        </w:rPr>
        <w:t xml:space="preserve"> Fellow in the Logistics of Offshore Wind Farms</w:t>
      </w:r>
    </w:p>
    <w:p w:rsidR="00035954" w:rsidRPr="00853DA4" w:rsidRDefault="0055262C">
      <w:pPr>
        <w:rPr>
          <w:rFonts w:ascii="Calibri" w:hAnsi="Calibri" w:cs="KodchiangUPC"/>
          <w:b/>
          <w:bCs/>
          <w:sz w:val="32"/>
          <w:szCs w:val="32"/>
          <w:lang w:val="en-GB"/>
        </w:rPr>
      </w:pPr>
      <w:r>
        <w:rPr>
          <w:rFonts w:ascii="Calibri" w:hAnsi="Calibri" w:cs="KodchiangUPC"/>
          <w:b/>
          <w:bCs/>
          <w:sz w:val="32"/>
          <w:szCs w:val="32"/>
          <w:lang w:val="en-GB"/>
        </w:rPr>
        <w:t>ZZ004413</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Default="00035954">
      <w:pPr>
        <w:rPr>
          <w:rFonts w:ascii="Calibri" w:hAnsi="Calibri"/>
          <w:b/>
          <w:bCs/>
          <w:sz w:val="24"/>
          <w:lang w:val="en-GB"/>
        </w:rPr>
      </w:pPr>
      <w:r w:rsidRPr="00853DA4">
        <w:rPr>
          <w:rFonts w:ascii="Calibri" w:hAnsi="Calibri"/>
          <w:b/>
          <w:bCs/>
          <w:sz w:val="24"/>
          <w:lang w:val="en-GB"/>
        </w:rPr>
        <w:t>TERMS OF APPOINTMENT</w:t>
      </w:r>
    </w:p>
    <w:p w:rsidR="0055262C" w:rsidRDefault="0055262C">
      <w:pPr>
        <w:rPr>
          <w:rFonts w:ascii="Calibri" w:hAnsi="Calibri"/>
          <w:b/>
          <w:bCs/>
          <w:sz w:val="24"/>
          <w:lang w:val="en-GB"/>
        </w:rPr>
      </w:pPr>
      <w:r>
        <w:rPr>
          <w:rFonts w:ascii="Calibri" w:hAnsi="Calibri"/>
          <w:b/>
          <w:bCs/>
          <w:sz w:val="24"/>
          <w:lang w:val="en-GB"/>
        </w:rPr>
        <w:t>Fixed-term</w:t>
      </w:r>
    </w:p>
    <w:p w:rsidR="009E1D48" w:rsidRDefault="009E1D48" w:rsidP="009E1D48">
      <w:pPr>
        <w:rPr>
          <w:rFonts w:ascii="Calibri" w:hAnsi="Calibri"/>
          <w:b/>
          <w:bCs/>
          <w:sz w:val="24"/>
          <w:lang w:val="en-GB"/>
        </w:rPr>
      </w:pPr>
      <w:r>
        <w:rPr>
          <w:rFonts w:ascii="Calibri" w:hAnsi="Calibri"/>
          <w:b/>
          <w:bCs/>
          <w:sz w:val="24"/>
          <w:lang w:val="en-GB"/>
        </w:rPr>
        <w:t>Full-time</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Pr="000E6F9B">
        <w:rPr>
          <w:rFonts w:ascii="Calibri" w:hAnsi="Calibri"/>
          <w:sz w:val="24"/>
          <w:lang w:val="en-GB"/>
        </w:rPr>
        <w:t>£</w:t>
      </w:r>
      <w:r w:rsidR="0055262C">
        <w:rPr>
          <w:rFonts w:ascii="Calibri" w:hAnsi="Calibri"/>
          <w:sz w:val="24"/>
          <w:lang w:val="en-GB"/>
        </w:rPr>
        <w:t>34,520 to £37,706</w:t>
      </w:r>
      <w:r w:rsidRPr="00853DA4">
        <w:rPr>
          <w:rFonts w:ascii="Calibri" w:hAnsi="Calibri"/>
          <w:sz w:val="24"/>
          <w:lang w:val="en-GB"/>
        </w:rPr>
        <w:t xml:space="preserve"> </w:t>
      </w:r>
      <w:r w:rsidR="0055262C">
        <w:rPr>
          <w:rFonts w:ascii="Calibri" w:hAnsi="Calibri"/>
          <w:sz w:val="24"/>
          <w:lang w:val="en-GB"/>
        </w:rPr>
        <w:t xml:space="preserve">per annum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 xml:space="preserve">8.30 am </w:t>
      </w:r>
      <w:r w:rsidR="00DF37F9" w:rsidRPr="00853DA4">
        <w:rPr>
          <w:rFonts w:ascii="Calibri" w:hAnsi="Calibri"/>
          <w:sz w:val="24"/>
          <w:lang w:val="en-GB"/>
        </w:rPr>
        <w:t>and</w:t>
      </w:r>
      <w:r w:rsidRPr="00853DA4">
        <w:rPr>
          <w:rFonts w:ascii="Calibri" w:hAnsi="Calibri"/>
          <w:sz w:val="24"/>
          <w:lang w:val="en-GB"/>
        </w:rPr>
        <w:t xml:space="preserve"> 5.15 pm Monday to Thursday and</w:t>
      </w:r>
      <w:r w:rsidR="00DF37F9" w:rsidRPr="00853DA4">
        <w:rPr>
          <w:rFonts w:ascii="Calibri" w:hAnsi="Calibri"/>
          <w:sz w:val="24"/>
          <w:lang w:val="en-GB"/>
        </w:rPr>
        <w:t xml:space="preserve"> between 8.30 am and</w:t>
      </w:r>
      <w:r w:rsidRPr="00853DA4">
        <w:rPr>
          <w:rFonts w:ascii="Calibri" w:hAnsi="Calibri"/>
          <w:sz w:val="24"/>
          <w:lang w:val="en-GB"/>
        </w:rPr>
        <w:t xml:space="preserve"> 4.15 pm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55262C" w:rsidRDefault="00A13E01" w:rsidP="00A13E01">
      <w:pPr>
        <w:rPr>
          <w:rFonts w:ascii="Calibri" w:hAnsi="Calibri"/>
          <w:sz w:val="24"/>
          <w:lang w:val="en-GB"/>
        </w:rPr>
      </w:pPr>
      <w:r w:rsidRPr="00A13E01">
        <w:rPr>
          <w:rFonts w:ascii="Calibri" w:hAnsi="Calibri"/>
          <w:sz w:val="24"/>
          <w:lang w:val="en-GB"/>
        </w:rPr>
        <w:t xml:space="preserve">Annual leave entitlement is 35 working days in a full leave year.  The leave year commences on </w:t>
      </w:r>
    </w:p>
    <w:p w:rsidR="00A13E01" w:rsidRPr="00A13E01" w:rsidRDefault="00A13E01" w:rsidP="00A13E01">
      <w:pPr>
        <w:rPr>
          <w:rFonts w:ascii="Calibri" w:hAnsi="Calibri"/>
          <w:sz w:val="24"/>
          <w:lang w:val="en-GB"/>
        </w:rPr>
      </w:pPr>
      <w:r w:rsidRPr="00A13E01">
        <w:rPr>
          <w:rFonts w:ascii="Calibri" w:hAnsi="Calibri"/>
          <w:sz w:val="24"/>
          <w:lang w:val="en-GB"/>
        </w:rPr>
        <w:t>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The Appointee will be entitled to join the Local Government Pension Sc</w:t>
      </w:r>
      <w:r w:rsidR="0055262C">
        <w:rPr>
          <w:rFonts w:ascii="Calibri" w:hAnsi="Calibri"/>
          <w:sz w:val="24"/>
          <w:lang w:val="en-GB"/>
        </w:rPr>
        <w:t>heme.  The S</w:t>
      </w:r>
      <w:r w:rsidRPr="00853DA4">
        <w:rPr>
          <w:rFonts w:ascii="Calibri" w:hAnsi="Calibri"/>
          <w:sz w:val="24"/>
          <w:lang w:val="en-GB"/>
        </w:rPr>
        <w:t xml:space="preserve">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Pr="009D4197" w:rsidRDefault="009D4197" w:rsidP="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w:t>
      </w:r>
      <w:r w:rsidRPr="00D9136E">
        <w:rPr>
          <w:rFonts w:ascii="Calibri" w:hAnsi="Calibri"/>
          <w:snapToGrid w:val="0"/>
          <w:sz w:val="24"/>
          <w:szCs w:val="20"/>
          <w:lang w:val="en-GB"/>
        </w:rPr>
        <w:lastRenderedPageBreak/>
        <w:t xml:space="preserve">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205E36"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55262C"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55262C" w:rsidRDefault="0055262C">
      <w:pPr>
        <w:widowControl/>
        <w:autoSpaceDE/>
        <w:autoSpaceDN/>
        <w:adjustRightInd/>
        <w:rPr>
          <w:rFonts w:ascii="Calibri" w:hAnsi="Calibri"/>
          <w:sz w:val="24"/>
          <w:lang w:val="en-GB"/>
        </w:rPr>
      </w:pPr>
      <w:r>
        <w:rPr>
          <w:rFonts w:ascii="Calibri" w:hAnsi="Calibri"/>
          <w:sz w:val="24"/>
          <w:lang w:val="en-GB"/>
        </w:rPr>
        <w:br w:type="page"/>
      </w:r>
    </w:p>
    <w:p w:rsidR="0055262C" w:rsidRPr="00A26182" w:rsidRDefault="0055262C" w:rsidP="0055262C">
      <w:pPr>
        <w:rPr>
          <w:rFonts w:ascii="Calibri" w:hAnsi="Calibri"/>
          <w:b/>
          <w:sz w:val="24"/>
          <w:lang w:val="en-GB"/>
        </w:rPr>
      </w:pPr>
      <w:r w:rsidRPr="00A26182">
        <w:rPr>
          <w:rFonts w:ascii="Calibri" w:hAnsi="Calibri"/>
          <w:b/>
          <w:sz w:val="24"/>
          <w:lang w:val="en-GB"/>
        </w:rPr>
        <w:lastRenderedPageBreak/>
        <w:t>UNIVERSITY OF PORTSMOUTH – RECRUITMENT PAPERWORK</w:t>
      </w:r>
    </w:p>
    <w:p w:rsidR="0055262C" w:rsidRPr="00A26182" w:rsidRDefault="0055262C" w:rsidP="0055262C">
      <w:pPr>
        <w:pStyle w:val="ListParagraph"/>
        <w:numPr>
          <w:ilvl w:val="0"/>
          <w:numId w:val="7"/>
        </w:numPr>
        <w:rPr>
          <w:rFonts w:ascii="Calibri" w:hAnsi="Calibri"/>
          <w:b/>
          <w:sz w:val="24"/>
        </w:rPr>
      </w:pPr>
      <w:r w:rsidRPr="00A26182">
        <w:rPr>
          <w:rFonts w:ascii="Calibri" w:hAnsi="Calibri"/>
          <w:b/>
          <w:sz w:val="24"/>
        </w:rPr>
        <w:t>JOB DESCRIPTION</w:t>
      </w:r>
    </w:p>
    <w:tbl>
      <w:tblPr>
        <w:tblStyle w:val="TableGrid"/>
        <w:tblW w:w="0" w:type="auto"/>
        <w:tblLook w:val="04A0" w:firstRow="1" w:lastRow="0" w:firstColumn="1" w:lastColumn="0" w:noHBand="0" w:noVBand="1"/>
      </w:tblPr>
      <w:tblGrid>
        <w:gridCol w:w="3681"/>
        <w:gridCol w:w="5561"/>
      </w:tblGrid>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Job Title:</w:t>
            </w:r>
          </w:p>
          <w:p w:rsidR="0055262C" w:rsidRPr="00B97613" w:rsidRDefault="0055262C" w:rsidP="00683868">
            <w:pPr>
              <w:rPr>
                <w:rFonts w:ascii="Calibri" w:hAnsi="Calibri"/>
                <w:b/>
                <w:sz w:val="24"/>
                <w:lang w:val="en-GB"/>
              </w:rPr>
            </w:pPr>
          </w:p>
        </w:tc>
        <w:tc>
          <w:tcPr>
            <w:tcW w:w="5561" w:type="dxa"/>
          </w:tcPr>
          <w:p w:rsidR="0055262C" w:rsidRDefault="0055262C" w:rsidP="00683868">
            <w:pPr>
              <w:rPr>
                <w:rFonts w:ascii="Calibri" w:eastAsia="Times New Roman" w:hAnsi="Calibri" w:cs="Times New Roman"/>
                <w:sz w:val="24"/>
                <w:lang w:val="en-GB"/>
              </w:rPr>
            </w:pPr>
            <w:r w:rsidRPr="0055262C">
              <w:rPr>
                <w:rFonts w:ascii="Calibri" w:eastAsia="Times New Roman" w:hAnsi="Calibri" w:cs="Times New Roman"/>
                <w:sz w:val="24"/>
                <w:lang w:val="en-GB"/>
              </w:rPr>
              <w:t xml:space="preserve">Research Fellow in the Logistics of Offshore Wind Farms </w:t>
            </w:r>
          </w:p>
          <w:p w:rsidR="00A072A6" w:rsidRPr="00A072A6" w:rsidRDefault="00A072A6" w:rsidP="00683868">
            <w:pPr>
              <w:rPr>
                <w:rFonts w:ascii="Calibri" w:eastAsia="Times New Roman" w:hAnsi="Calibri" w:cs="Times New Roman"/>
                <w:sz w:val="24"/>
                <w:lang w:val="en-GB"/>
              </w:rPr>
            </w:pPr>
            <w:bookmarkStart w:id="0" w:name="_GoBack"/>
            <w:bookmarkEnd w:id="0"/>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Faculty/Centre:</w:t>
            </w:r>
          </w:p>
          <w:p w:rsidR="0055262C" w:rsidRPr="00B97613" w:rsidRDefault="0055262C" w:rsidP="00683868">
            <w:pPr>
              <w:rPr>
                <w:rFonts w:ascii="Calibri" w:hAnsi="Calibri"/>
                <w:b/>
                <w:sz w:val="24"/>
                <w:lang w:val="en-GB"/>
              </w:rPr>
            </w:pP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Technology</w:t>
            </w:r>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Grade:</w:t>
            </w: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7</w:t>
            </w:r>
          </w:p>
          <w:p w:rsidR="0055262C" w:rsidRPr="0055262C" w:rsidRDefault="0055262C" w:rsidP="00683868">
            <w:pPr>
              <w:rPr>
                <w:rFonts w:ascii="Calibri" w:hAnsi="Calibri"/>
                <w:sz w:val="24"/>
                <w:lang w:val="en-GB"/>
              </w:rPr>
            </w:pPr>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Department/Service:</w:t>
            </w:r>
          </w:p>
          <w:p w:rsidR="0055262C" w:rsidRPr="00B97613" w:rsidRDefault="0055262C" w:rsidP="00683868">
            <w:pPr>
              <w:rPr>
                <w:rFonts w:ascii="Calibri" w:hAnsi="Calibri"/>
                <w:b/>
                <w:sz w:val="24"/>
                <w:lang w:val="en-GB"/>
              </w:rPr>
            </w:pPr>
            <w:r w:rsidRPr="00B97613">
              <w:rPr>
                <w:rFonts w:ascii="Calibri" w:hAnsi="Calibri"/>
                <w:b/>
                <w:sz w:val="24"/>
                <w:lang w:val="en-GB"/>
              </w:rPr>
              <w:t>Location:</w:t>
            </w: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Department of Mathematics</w:t>
            </w:r>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Position Reference No:</w:t>
            </w:r>
          </w:p>
          <w:p w:rsidR="0055262C" w:rsidRPr="00B97613" w:rsidRDefault="0055262C" w:rsidP="00683868">
            <w:pPr>
              <w:rPr>
                <w:rFonts w:ascii="Calibri" w:hAnsi="Calibri"/>
                <w:b/>
                <w:sz w:val="24"/>
                <w:lang w:val="en-GB"/>
              </w:rPr>
            </w:pP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ZZ004413 </w:t>
            </w:r>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Responsible to:</w:t>
            </w:r>
          </w:p>
          <w:p w:rsidR="0055262C" w:rsidRPr="00B97613" w:rsidRDefault="0055262C" w:rsidP="00683868">
            <w:pPr>
              <w:rPr>
                <w:rFonts w:ascii="Calibri" w:hAnsi="Calibri"/>
                <w:b/>
                <w:sz w:val="24"/>
                <w:lang w:val="en-GB"/>
              </w:rPr>
            </w:pP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Professor Djamila Ouelhadj, Head of Logistics, Operational Research, and Analytics Group and  Professor David Brown</w:t>
            </w:r>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Responsible for:</w:t>
            </w:r>
          </w:p>
          <w:p w:rsidR="0055262C" w:rsidRPr="00B97613" w:rsidRDefault="0055262C" w:rsidP="00683868">
            <w:pPr>
              <w:rPr>
                <w:rFonts w:ascii="Calibri" w:hAnsi="Calibri"/>
                <w:b/>
                <w:sz w:val="24"/>
                <w:lang w:val="en-GB"/>
              </w:rPr>
            </w:pP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 </w:t>
            </w:r>
          </w:p>
        </w:tc>
      </w:tr>
      <w:tr w:rsidR="0055262C" w:rsidRPr="0055262C" w:rsidTr="00B97613">
        <w:tc>
          <w:tcPr>
            <w:tcW w:w="3681" w:type="dxa"/>
          </w:tcPr>
          <w:p w:rsidR="0055262C" w:rsidRPr="00B97613" w:rsidRDefault="0055262C" w:rsidP="00683868">
            <w:pPr>
              <w:rPr>
                <w:rFonts w:ascii="Calibri" w:hAnsi="Calibri"/>
                <w:b/>
                <w:sz w:val="24"/>
                <w:lang w:val="en-GB"/>
              </w:rPr>
            </w:pPr>
            <w:r w:rsidRPr="00B97613">
              <w:rPr>
                <w:rFonts w:ascii="Calibri" w:hAnsi="Calibri"/>
                <w:b/>
                <w:sz w:val="24"/>
                <w:lang w:val="en-GB"/>
              </w:rPr>
              <w:t>Effective date of job description:</w:t>
            </w:r>
          </w:p>
          <w:p w:rsidR="0055262C" w:rsidRPr="00B97613" w:rsidRDefault="0055262C" w:rsidP="00683868">
            <w:pPr>
              <w:rPr>
                <w:rFonts w:ascii="Calibri" w:hAnsi="Calibri"/>
                <w:b/>
                <w:sz w:val="24"/>
                <w:lang w:val="en-GB"/>
              </w:rPr>
            </w:pPr>
          </w:p>
        </w:tc>
        <w:tc>
          <w:tcPr>
            <w:tcW w:w="5561" w:type="dxa"/>
          </w:tcPr>
          <w:p w:rsidR="0055262C" w:rsidRPr="0055262C" w:rsidRDefault="0055262C" w:rsidP="00683868">
            <w:pPr>
              <w:rPr>
                <w:rFonts w:ascii="Calibri" w:hAnsi="Calibri"/>
                <w:sz w:val="24"/>
                <w:lang w:val="en-GB"/>
              </w:rPr>
            </w:pPr>
            <w:r w:rsidRPr="0055262C">
              <w:rPr>
                <w:rFonts w:ascii="Calibri" w:hAnsi="Calibri"/>
                <w:sz w:val="24"/>
                <w:lang w:val="en-GB"/>
              </w:rPr>
              <w:t>December 2017</w:t>
            </w:r>
          </w:p>
        </w:tc>
      </w:tr>
    </w:tbl>
    <w:p w:rsidR="0055262C" w:rsidRPr="0055262C" w:rsidRDefault="0055262C" w:rsidP="0055262C">
      <w:pPr>
        <w:rPr>
          <w:rFonts w:ascii="Calibri" w:hAnsi="Calibri"/>
          <w:sz w:val="24"/>
          <w:lang w:val="en-GB"/>
        </w:rPr>
      </w:pPr>
    </w:p>
    <w:tbl>
      <w:tblPr>
        <w:tblStyle w:val="TableGrid"/>
        <w:tblW w:w="0" w:type="auto"/>
        <w:tblLook w:val="04A0" w:firstRow="1" w:lastRow="0" w:firstColumn="1" w:lastColumn="0" w:noHBand="0" w:noVBand="1"/>
      </w:tblPr>
      <w:tblGrid>
        <w:gridCol w:w="9016"/>
      </w:tblGrid>
      <w:tr w:rsidR="0055262C" w:rsidRPr="0055262C" w:rsidTr="00683868">
        <w:tc>
          <w:tcPr>
            <w:tcW w:w="9016" w:type="dxa"/>
          </w:tcPr>
          <w:p w:rsidR="0055262C" w:rsidRPr="00B97613" w:rsidRDefault="0055262C" w:rsidP="00683868">
            <w:pPr>
              <w:rPr>
                <w:rFonts w:ascii="Calibri" w:hAnsi="Calibri"/>
                <w:b/>
                <w:sz w:val="24"/>
                <w:lang w:val="en-GB"/>
              </w:rPr>
            </w:pPr>
            <w:r w:rsidRPr="00B97613">
              <w:rPr>
                <w:rFonts w:ascii="Calibri" w:hAnsi="Calibri"/>
                <w:b/>
                <w:sz w:val="24"/>
                <w:lang w:val="en-GB"/>
              </w:rPr>
              <w:t>Purpose of Job:</w:t>
            </w:r>
          </w:p>
        </w:tc>
      </w:tr>
      <w:tr w:rsidR="0055262C" w:rsidRPr="0055262C" w:rsidTr="00683868">
        <w:tc>
          <w:tcPr>
            <w:tcW w:w="9016" w:type="dxa"/>
          </w:tcPr>
          <w:p w:rsidR="0055262C" w:rsidRPr="0055262C" w:rsidRDefault="0055262C" w:rsidP="00A26182">
            <w:pPr>
              <w:spacing w:before="120"/>
              <w:rPr>
                <w:rFonts w:ascii="Calibri" w:hAnsi="Calibri" w:cs="Times New Roman"/>
                <w:sz w:val="24"/>
                <w:lang w:val="en-GB"/>
              </w:rPr>
            </w:pPr>
            <w:r w:rsidRPr="0055262C">
              <w:rPr>
                <w:rFonts w:ascii="Calibri" w:hAnsi="Calibri" w:cs="Times New Roman"/>
                <w:sz w:val="24"/>
                <w:lang w:val="en-GB"/>
              </w:rPr>
              <w:t xml:space="preserve">To conduct research and algorithmic development related to the Windfarm Autonomous Ships Project (WASP) funded by Innovate UK. </w:t>
            </w:r>
            <w:r w:rsidRPr="0055262C">
              <w:rPr>
                <w:rFonts w:ascii="Calibri" w:eastAsia="Times New Roman" w:hAnsi="Calibri" w:cs="Times New Roman"/>
                <w:sz w:val="24"/>
                <w:lang w:val="en-GB"/>
              </w:rPr>
              <w:t xml:space="preserve">This is a collaborative multi-disciplinary project involving the Logistics, Operational Research and Analytics group and the Institute of Industrial Research, Faculty of Technology at the University of Portsmouth; </w:t>
            </w:r>
            <w:r w:rsidRPr="0055262C">
              <w:rPr>
                <w:rFonts w:ascii="Calibri" w:hAnsi="Calibri" w:cs="Times New Roman"/>
                <w:b/>
                <w:bCs/>
                <w:lang w:val="en-GB"/>
              </w:rPr>
              <w:t>ASV Unmanned Marine Systems;</w:t>
            </w:r>
            <w:r w:rsidRPr="0055262C">
              <w:rPr>
                <w:rFonts w:ascii="Calibri" w:hAnsi="Calibri"/>
                <w:sz w:val="24"/>
                <w:lang w:val="en-GB"/>
              </w:rPr>
              <w:t xml:space="preserve"> </w:t>
            </w:r>
            <w:r w:rsidRPr="0055262C">
              <w:rPr>
                <w:rFonts w:ascii="Calibri" w:hAnsi="Calibri" w:cs="Times New Roman"/>
                <w:b/>
                <w:bCs/>
                <w:lang w:val="en-GB"/>
              </w:rPr>
              <w:t>Houlder Ltd;</w:t>
            </w:r>
            <w:r w:rsidRPr="0055262C">
              <w:rPr>
                <w:rFonts w:ascii="Calibri" w:hAnsi="Calibri" w:cs="Times New Roman"/>
                <w:sz w:val="24"/>
                <w:lang w:val="en-GB"/>
              </w:rPr>
              <w:t xml:space="preserve"> Offshore Renewable Energy Catapult; and SeaRoc Group.</w:t>
            </w:r>
          </w:p>
          <w:p w:rsidR="0055262C" w:rsidRPr="0055262C" w:rsidRDefault="0055262C" w:rsidP="0055262C">
            <w:pPr>
              <w:rPr>
                <w:rFonts w:ascii="Calibri" w:hAnsi="Calibri" w:cs="Times New Roman"/>
                <w:sz w:val="24"/>
                <w:lang w:val="en-GB"/>
              </w:rPr>
            </w:pPr>
          </w:p>
          <w:p w:rsidR="0055262C" w:rsidRPr="0055262C" w:rsidRDefault="0055262C" w:rsidP="00683868">
            <w:pPr>
              <w:rPr>
                <w:rFonts w:ascii="Calibri" w:hAnsi="Calibri" w:cs="Times New Roman"/>
                <w:sz w:val="24"/>
                <w:lang w:val="en-GB"/>
              </w:rPr>
            </w:pPr>
            <w:r w:rsidRPr="0055262C">
              <w:rPr>
                <w:rFonts w:ascii="Calibri" w:hAnsi="Calibri" w:cs="Times New Roman"/>
                <w:sz w:val="24"/>
                <w:lang w:val="en-GB"/>
              </w:rPr>
              <w:t xml:space="preserve">The vision of the project is to undertake industrial research to characterise the issues, potential cost savings and critical areas for development to enable autonomous vessels to be used for parts supply and crew transfer for maintenance in offshore renewables, to reduce the cost of energy, and reduce health and safety risks. The specific role of the University of Portsmouth in this project is to develop board AI health diagnostics algorithms for autonomous vessels, and </w:t>
            </w:r>
            <w:r w:rsidRPr="0055262C">
              <w:rPr>
                <w:rFonts w:ascii="Calibri" w:eastAsia="Times New Roman" w:hAnsi="Calibri" w:cs="Times New Roman"/>
                <w:sz w:val="24"/>
                <w:lang w:val="en-GB"/>
              </w:rPr>
              <w:t xml:space="preserve">real-time routing and scheduling models and algorithms for optimal allocation of available vessels and their routes for spare parts distribution with respect to minimum fuel consumption (fuel efficiency), minimum time underway, or any desired combination of these factors. The optimisation models and algorithms will take into account real-time information on forecasts of weather and sea conditions, vessel's individual characteristics for a particular transit, cargo load, frequency of transport, availability and capacity of the vessels. </w:t>
            </w:r>
            <w:r w:rsidRPr="0055262C">
              <w:rPr>
                <w:rFonts w:ascii="Calibri" w:hAnsi="Calibri" w:cs="Times New Roman"/>
                <w:sz w:val="24"/>
                <w:lang w:val="en-GB"/>
              </w:rPr>
              <w:t xml:space="preserve"> </w:t>
            </w:r>
          </w:p>
          <w:p w:rsidR="0055262C" w:rsidRPr="0055262C" w:rsidRDefault="0055262C" w:rsidP="00683868">
            <w:pPr>
              <w:rPr>
                <w:rFonts w:ascii="Calibri" w:hAnsi="Calibri" w:cs="Times New Roman"/>
                <w:sz w:val="24"/>
                <w:lang w:val="en-GB"/>
              </w:rPr>
            </w:pPr>
            <w:r w:rsidRPr="0055262C">
              <w:rPr>
                <w:rFonts w:ascii="Calibri" w:hAnsi="Calibri" w:cs="Times New Roman"/>
                <w:sz w:val="24"/>
                <w:lang w:val="en-GB"/>
              </w:rPr>
              <w:t xml:space="preserve">  </w:t>
            </w:r>
          </w:p>
          <w:p w:rsidR="00A26182" w:rsidRPr="0055262C" w:rsidRDefault="0055262C" w:rsidP="00A26182">
            <w:pPr>
              <w:spacing w:after="120"/>
              <w:rPr>
                <w:rFonts w:ascii="Calibri" w:hAnsi="Calibri"/>
                <w:sz w:val="24"/>
                <w:lang w:val="en-GB"/>
              </w:rPr>
            </w:pPr>
            <w:r w:rsidRPr="0055262C">
              <w:rPr>
                <w:rFonts w:ascii="Calibri" w:hAnsi="Calibri" w:cs="Times New Roman"/>
                <w:sz w:val="24"/>
                <w:lang w:val="en-GB"/>
              </w:rPr>
              <w:t xml:space="preserve">The research fellow will be responsible for taking a lead in the development and coding of the models and algorithms and production of testing. The researcher will liaise with academics at the University of Portsmouth and industrial partners in order to achieve this goal. The models and algorithms developed are expected to be of sufficient scientific novelty and application worth that they will lead to articles published in leading </w:t>
            </w:r>
            <w:r w:rsidRPr="0055262C">
              <w:rPr>
                <w:rFonts w:ascii="Calibri" w:hAnsi="Calibri" w:cs="Times New Roman"/>
                <w:sz w:val="24"/>
                <w:lang w:val="en-GB"/>
              </w:rPr>
              <w:lastRenderedPageBreak/>
              <w:t>Operational Research, Transportation and Artificial Intelligence scientific journals. The research fellow is also expected to disseminate their research findings at project meetings, international conferences and stakeholder events. The experienced researcher will also be responsible for supporting the general research activity in the Logistics, Operational Research, and Analytics group and Institute of Industrial Research, and encouraging more junior researchers such as PhD students in their research.</w:t>
            </w:r>
          </w:p>
        </w:tc>
      </w:tr>
      <w:tr w:rsidR="0055262C" w:rsidRPr="0055262C" w:rsidTr="00683868">
        <w:tc>
          <w:tcPr>
            <w:tcW w:w="9016" w:type="dxa"/>
          </w:tcPr>
          <w:p w:rsidR="0055262C" w:rsidRPr="00B97613" w:rsidRDefault="0055262C" w:rsidP="00683868">
            <w:pPr>
              <w:rPr>
                <w:rFonts w:ascii="Calibri" w:hAnsi="Calibri"/>
                <w:b/>
                <w:sz w:val="24"/>
                <w:lang w:val="en-GB"/>
              </w:rPr>
            </w:pPr>
            <w:r w:rsidRPr="00B97613">
              <w:rPr>
                <w:rFonts w:ascii="Calibri" w:hAnsi="Calibri"/>
                <w:b/>
                <w:sz w:val="24"/>
                <w:lang w:val="en-GB"/>
              </w:rPr>
              <w:lastRenderedPageBreak/>
              <w:t>Key Responsibilities:</w:t>
            </w:r>
          </w:p>
        </w:tc>
      </w:tr>
      <w:tr w:rsidR="0055262C" w:rsidRPr="0055262C" w:rsidTr="00683868">
        <w:tc>
          <w:tcPr>
            <w:tcW w:w="9016" w:type="dxa"/>
          </w:tcPr>
          <w:p w:rsidR="0055262C" w:rsidRPr="009E1D48" w:rsidRDefault="0055262C" w:rsidP="009E1D48">
            <w:pPr>
              <w:pStyle w:val="ListParagraph"/>
              <w:numPr>
                <w:ilvl w:val="0"/>
                <w:numId w:val="8"/>
              </w:numPr>
              <w:spacing w:before="60" w:after="60"/>
              <w:ind w:left="454" w:hanging="284"/>
              <w:contextualSpacing w:val="0"/>
              <w:rPr>
                <w:rFonts w:ascii="Calibri" w:hAnsi="Calibri"/>
                <w:sz w:val="24"/>
              </w:rPr>
            </w:pPr>
            <w:r w:rsidRPr="009E1D48">
              <w:rPr>
                <w:rFonts w:ascii="Calibri" w:hAnsi="Calibri"/>
                <w:sz w:val="24"/>
              </w:rPr>
              <w:t>To manage and be responsible for the completion of the research project, ensuring that aims, objectives and deliverables are met according to the project plan.</w:t>
            </w:r>
          </w:p>
          <w:p w:rsidR="0055262C" w:rsidRDefault="0055262C" w:rsidP="009E1D48">
            <w:pPr>
              <w:pStyle w:val="ListParagraph"/>
              <w:numPr>
                <w:ilvl w:val="0"/>
                <w:numId w:val="8"/>
              </w:numPr>
              <w:spacing w:before="60" w:after="60"/>
              <w:ind w:left="454" w:hanging="284"/>
              <w:contextualSpacing w:val="0"/>
              <w:rPr>
                <w:rFonts w:ascii="Calibri" w:hAnsi="Calibri"/>
                <w:sz w:val="24"/>
              </w:rPr>
            </w:pPr>
            <w:r w:rsidRPr="009E1D48">
              <w:rPr>
                <w:rFonts w:ascii="Calibri" w:hAnsi="Calibri"/>
                <w:sz w:val="24"/>
              </w:rPr>
              <w:t xml:space="preserve">To disseminate the project research findings to a variety of stakeholders and to write papers for refereed journals and conferences and project reports.  </w:t>
            </w:r>
          </w:p>
          <w:p w:rsidR="009E1D48" w:rsidRPr="009E1D48" w:rsidRDefault="009E1D48" w:rsidP="009E1D48">
            <w:pPr>
              <w:pStyle w:val="ListParagraph"/>
              <w:spacing w:before="60" w:after="60"/>
              <w:ind w:left="454"/>
              <w:rPr>
                <w:rFonts w:ascii="Calibri" w:hAnsi="Calibri"/>
                <w:sz w:val="24"/>
              </w:rPr>
            </w:pPr>
          </w:p>
          <w:p w:rsidR="0055262C" w:rsidRPr="009E1D48" w:rsidRDefault="0055262C" w:rsidP="00683868">
            <w:pPr>
              <w:rPr>
                <w:rFonts w:ascii="Calibri" w:hAnsi="Calibri"/>
                <w:sz w:val="24"/>
                <w:u w:val="single"/>
                <w:lang w:val="en-GB"/>
              </w:rPr>
            </w:pPr>
            <w:r w:rsidRPr="009E1D48">
              <w:rPr>
                <w:rFonts w:ascii="Calibri" w:hAnsi="Calibri"/>
                <w:sz w:val="24"/>
                <w:u w:val="single"/>
                <w:lang w:val="en-GB"/>
              </w:rPr>
              <w:t>Additional expectations of the role holder</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To communicate with team members, liaise and network wi</w:t>
            </w:r>
            <w:r w:rsidR="009E1D48">
              <w:rPr>
                <w:rFonts w:ascii="Calibri" w:hAnsi="Calibri"/>
                <w:sz w:val="24"/>
              </w:rPr>
              <w:t>th relevant professional bodies.</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 xml:space="preserve">To contribute to both internal and external project </w:t>
            </w:r>
            <w:r w:rsidR="009E1D48" w:rsidRPr="009E1D48">
              <w:rPr>
                <w:rFonts w:ascii="Calibri" w:hAnsi="Calibri"/>
                <w:sz w:val="24"/>
              </w:rPr>
              <w:t>meetings providing</w:t>
            </w:r>
            <w:r w:rsidRPr="009E1D48">
              <w:rPr>
                <w:rFonts w:ascii="Calibri" w:hAnsi="Calibri"/>
                <w:sz w:val="24"/>
              </w:rPr>
              <w:t xml:space="preserve"> relevant and timely information in order to aid decision making</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To solve problems that occur during the length of the research project applying knowledge of subject area</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Can deliver short one-off training sessions or lectures such as graduate training courses</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To contribute to seminars and discussions in the Mathematics Department and the Institute of Industrial Research</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To contribute to public outreach activities</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To participate in and contribute to a performance &amp; development review (PDR), ensuring that the work produced is in line with the Department/Faculty/University aims</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To comply with the University's Health and Safety Policy and pay due care to own safety and the safety of others.  Report all accidents, near misses and unsafe circumstances to the line management</w:t>
            </w:r>
            <w:r w:rsidR="009E1D48">
              <w:rPr>
                <w:rFonts w:ascii="Calibri" w:hAnsi="Calibri"/>
                <w:sz w:val="24"/>
              </w:rPr>
              <w:t>.</w:t>
            </w:r>
          </w:p>
          <w:p w:rsidR="0055262C" w:rsidRPr="009E1D48" w:rsidRDefault="0055262C" w:rsidP="009E1D48">
            <w:pPr>
              <w:pStyle w:val="ListParagraph"/>
              <w:numPr>
                <w:ilvl w:val="0"/>
                <w:numId w:val="9"/>
              </w:numPr>
              <w:spacing w:before="60" w:after="60"/>
              <w:ind w:left="454" w:hanging="284"/>
              <w:contextualSpacing w:val="0"/>
              <w:rPr>
                <w:rFonts w:ascii="Calibri" w:hAnsi="Calibri"/>
                <w:sz w:val="24"/>
              </w:rPr>
            </w:pPr>
            <w:r w:rsidRPr="009E1D48">
              <w:rPr>
                <w:rFonts w:ascii="Calibri" w:hAnsi="Calibri"/>
                <w:sz w:val="24"/>
              </w:rPr>
              <w:t>Any other duties as required by the Head of School.</w:t>
            </w:r>
          </w:p>
        </w:tc>
      </w:tr>
      <w:tr w:rsidR="0055262C" w:rsidRPr="0055262C" w:rsidTr="00683868">
        <w:tc>
          <w:tcPr>
            <w:tcW w:w="9016" w:type="dxa"/>
          </w:tcPr>
          <w:p w:rsidR="0055262C" w:rsidRPr="00B97613" w:rsidRDefault="0055262C" w:rsidP="00683868">
            <w:pPr>
              <w:rPr>
                <w:rFonts w:ascii="Calibri" w:hAnsi="Calibri"/>
                <w:b/>
                <w:sz w:val="24"/>
                <w:lang w:val="en-GB"/>
              </w:rPr>
            </w:pPr>
            <w:r w:rsidRPr="00B97613">
              <w:rPr>
                <w:rFonts w:ascii="Calibri" w:hAnsi="Calibri"/>
                <w:b/>
                <w:sz w:val="24"/>
                <w:lang w:val="en-GB"/>
              </w:rPr>
              <w:t>Working Relationships (key individuals the job holder would be working with):</w:t>
            </w:r>
          </w:p>
        </w:tc>
      </w:tr>
      <w:tr w:rsidR="0055262C" w:rsidRPr="0055262C" w:rsidTr="00683868">
        <w:tc>
          <w:tcPr>
            <w:tcW w:w="9016" w:type="dxa"/>
          </w:tcPr>
          <w:p w:rsidR="0055262C" w:rsidRPr="0055262C" w:rsidRDefault="0055262C" w:rsidP="0055262C">
            <w:pPr>
              <w:rPr>
                <w:rFonts w:ascii="Calibri" w:eastAsia="Times New Roman" w:hAnsi="Calibri" w:cs="Times New Roman"/>
                <w:sz w:val="24"/>
                <w:lang w:val="en-GB"/>
              </w:rPr>
            </w:pPr>
            <w:r w:rsidRPr="0055262C">
              <w:rPr>
                <w:rFonts w:ascii="Calibri" w:eastAsia="Times New Roman" w:hAnsi="Calibri" w:cs="Times New Roman"/>
                <w:sz w:val="24"/>
                <w:lang w:val="en-GB"/>
              </w:rPr>
              <w:t>Managed by Prof. Andrew Osbaldestion, Head of the Department of Mathematics; and Prof Djamila Ouelhadj Head of the Logistics, Operational Research, and Analytics Group for day to day management.</w:t>
            </w:r>
          </w:p>
          <w:p w:rsidR="0055262C" w:rsidRPr="0055262C" w:rsidRDefault="0055262C" w:rsidP="0055262C">
            <w:pPr>
              <w:rPr>
                <w:rFonts w:ascii="Calibri" w:eastAsia="Times New Roman" w:hAnsi="Calibri" w:cs="Times New Roman"/>
                <w:sz w:val="24"/>
                <w:lang w:val="en-GB"/>
              </w:rPr>
            </w:pPr>
          </w:p>
          <w:p w:rsidR="0055262C" w:rsidRPr="0055262C" w:rsidRDefault="0055262C" w:rsidP="00B97613">
            <w:pPr>
              <w:rPr>
                <w:rFonts w:ascii="Calibri" w:eastAsia="Times New Roman" w:hAnsi="Calibri" w:cs="Times New Roman"/>
                <w:sz w:val="24"/>
                <w:lang w:val="en-GB"/>
              </w:rPr>
            </w:pPr>
            <w:r w:rsidRPr="0055262C">
              <w:rPr>
                <w:rFonts w:ascii="Calibri" w:eastAsia="Times New Roman" w:hAnsi="Calibri" w:cs="Times New Roman"/>
                <w:sz w:val="24"/>
                <w:lang w:val="en-GB"/>
              </w:rPr>
              <w:t>Other members of the Logistics, Operational Research, and Analytics group; Institute of Industrial Research; industrial partners; support/technical staff on day-to-day issues; associates operating in the same area.</w:t>
            </w:r>
          </w:p>
        </w:tc>
      </w:tr>
    </w:tbl>
    <w:p w:rsidR="00B97613" w:rsidRDefault="00B97613" w:rsidP="0055262C">
      <w:pPr>
        <w:rPr>
          <w:rFonts w:ascii="Calibri" w:hAnsi="Calibri"/>
          <w:sz w:val="24"/>
          <w:lang w:val="en-GB"/>
        </w:rPr>
      </w:pPr>
    </w:p>
    <w:p w:rsidR="00B97613" w:rsidRDefault="00B97613">
      <w:pPr>
        <w:widowControl/>
        <w:autoSpaceDE/>
        <w:autoSpaceDN/>
        <w:adjustRightInd/>
        <w:rPr>
          <w:rFonts w:ascii="Calibri" w:hAnsi="Calibri"/>
          <w:sz w:val="24"/>
          <w:lang w:val="en-GB"/>
        </w:rPr>
      </w:pPr>
      <w:r>
        <w:rPr>
          <w:rFonts w:ascii="Calibri" w:hAnsi="Calibri"/>
          <w:sz w:val="24"/>
          <w:lang w:val="en-GB"/>
        </w:rPr>
        <w:br w:type="page"/>
      </w:r>
    </w:p>
    <w:p w:rsidR="0055262C" w:rsidRPr="00B97613" w:rsidRDefault="0055262C" w:rsidP="00A26182">
      <w:pPr>
        <w:pStyle w:val="ListParagraph"/>
        <w:numPr>
          <w:ilvl w:val="0"/>
          <w:numId w:val="10"/>
        </w:numPr>
        <w:rPr>
          <w:rFonts w:ascii="Calibri" w:hAnsi="Calibri"/>
          <w:b/>
          <w:sz w:val="24"/>
        </w:rPr>
      </w:pPr>
      <w:r w:rsidRPr="00B97613">
        <w:rPr>
          <w:rFonts w:ascii="Calibri" w:hAnsi="Calibri"/>
          <w:b/>
          <w:sz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585"/>
        <w:gridCol w:w="850"/>
        <w:gridCol w:w="1083"/>
      </w:tblGrid>
      <w:tr w:rsidR="0055262C" w:rsidRPr="0055262C" w:rsidTr="00B97613">
        <w:tc>
          <w:tcPr>
            <w:tcW w:w="498" w:type="dxa"/>
          </w:tcPr>
          <w:p w:rsidR="0055262C" w:rsidRPr="009E1D48" w:rsidRDefault="0055262C" w:rsidP="00683868">
            <w:pPr>
              <w:rPr>
                <w:rFonts w:ascii="Calibri" w:hAnsi="Calibri"/>
                <w:b/>
                <w:sz w:val="24"/>
                <w:lang w:val="en-GB"/>
              </w:rPr>
            </w:pPr>
            <w:r w:rsidRPr="009E1D48">
              <w:rPr>
                <w:rFonts w:ascii="Calibri" w:hAnsi="Calibri"/>
                <w:b/>
                <w:sz w:val="24"/>
                <w:lang w:val="en-GB"/>
              </w:rPr>
              <w:t>No</w:t>
            </w:r>
          </w:p>
        </w:tc>
        <w:tc>
          <w:tcPr>
            <w:tcW w:w="6585" w:type="dxa"/>
          </w:tcPr>
          <w:p w:rsidR="0055262C" w:rsidRPr="009E1D48" w:rsidRDefault="0055262C" w:rsidP="00683868">
            <w:pPr>
              <w:rPr>
                <w:rFonts w:ascii="Calibri" w:hAnsi="Calibri"/>
                <w:b/>
                <w:sz w:val="24"/>
                <w:lang w:val="en-GB"/>
              </w:rPr>
            </w:pPr>
            <w:r w:rsidRPr="009E1D48">
              <w:rPr>
                <w:rFonts w:ascii="Calibri" w:hAnsi="Calibri"/>
                <w:b/>
                <w:sz w:val="24"/>
                <w:lang w:val="en-GB"/>
              </w:rPr>
              <w:t xml:space="preserve">Attributes - </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Rating</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Source</w:t>
            </w:r>
          </w:p>
        </w:tc>
      </w:tr>
      <w:tr w:rsidR="0055262C" w:rsidRPr="0055262C" w:rsidTr="00B97613">
        <w:tc>
          <w:tcPr>
            <w:tcW w:w="498" w:type="dxa"/>
          </w:tcPr>
          <w:p w:rsidR="0055262C" w:rsidRPr="009E1D48" w:rsidRDefault="0055262C" w:rsidP="00683868">
            <w:pPr>
              <w:rPr>
                <w:rFonts w:ascii="Calibri" w:hAnsi="Calibri"/>
                <w:b/>
                <w:sz w:val="24"/>
                <w:lang w:val="en-GB"/>
              </w:rPr>
            </w:pPr>
            <w:r w:rsidRPr="009E1D48">
              <w:rPr>
                <w:rFonts w:ascii="Calibri" w:hAnsi="Calibri"/>
                <w:b/>
                <w:sz w:val="24"/>
                <w:lang w:val="en-GB"/>
              </w:rPr>
              <w:t>1.</w:t>
            </w:r>
          </w:p>
        </w:tc>
        <w:tc>
          <w:tcPr>
            <w:tcW w:w="6585" w:type="dxa"/>
          </w:tcPr>
          <w:p w:rsidR="0055262C" w:rsidRPr="009E1D48" w:rsidRDefault="0055262C" w:rsidP="00683868">
            <w:pPr>
              <w:rPr>
                <w:rFonts w:ascii="Calibri" w:hAnsi="Calibri"/>
                <w:b/>
                <w:sz w:val="24"/>
                <w:lang w:val="en-GB"/>
              </w:rPr>
            </w:pPr>
            <w:r w:rsidRPr="009E1D48">
              <w:rPr>
                <w:rFonts w:ascii="Calibri" w:hAnsi="Calibri"/>
                <w:b/>
                <w:sz w:val="24"/>
                <w:lang w:val="en-GB"/>
              </w:rPr>
              <w:t>Specific Knowledge &amp; Experience</w:t>
            </w:r>
          </w:p>
        </w:tc>
        <w:tc>
          <w:tcPr>
            <w:tcW w:w="850" w:type="dxa"/>
          </w:tcPr>
          <w:p w:rsidR="0055262C" w:rsidRPr="0055262C" w:rsidRDefault="0055262C" w:rsidP="00683868">
            <w:pPr>
              <w:rPr>
                <w:rFonts w:ascii="Calibri" w:hAnsi="Calibri"/>
                <w:sz w:val="24"/>
                <w:lang w:val="en-GB"/>
              </w:rPr>
            </w:pPr>
          </w:p>
        </w:tc>
        <w:tc>
          <w:tcPr>
            <w:tcW w:w="1083" w:type="dxa"/>
          </w:tcPr>
          <w:p w:rsidR="0055262C" w:rsidRPr="0055262C" w:rsidRDefault="0055262C" w:rsidP="00683868">
            <w:pPr>
              <w:rPr>
                <w:rFonts w:ascii="Calibri" w:hAnsi="Calibri"/>
                <w:sz w:val="24"/>
                <w:lang w:val="en-GB"/>
              </w:rPr>
            </w:pP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Knowledge of Operational Research, Logistics, or related discipline </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Experience of developing Operational Research, Artificial Intelligence, or Logistics algorithms </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Knowledge of renewable energy sector</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Experience in mMachine Condition Based Monitoring </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55262C">
            <w:pPr>
              <w:rPr>
                <w:rFonts w:ascii="Calibri" w:hAnsi="Calibri"/>
                <w:sz w:val="24"/>
                <w:lang w:val="en-GB"/>
              </w:rPr>
            </w:pPr>
            <w:r w:rsidRPr="0055262C">
              <w:rPr>
                <w:rFonts w:ascii="Calibri" w:hAnsi="Calibri"/>
                <w:sz w:val="24"/>
                <w:lang w:val="en-GB"/>
              </w:rPr>
              <w:t>Experience in dealing with industrial and/or governmental stakeholders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S</w:t>
            </w:r>
          </w:p>
        </w:tc>
      </w:tr>
      <w:tr w:rsidR="0055262C" w:rsidRPr="0055262C" w:rsidTr="00B97613">
        <w:tc>
          <w:tcPr>
            <w:tcW w:w="498" w:type="dxa"/>
          </w:tcPr>
          <w:p w:rsidR="0055262C" w:rsidRPr="009E1D48" w:rsidRDefault="0055262C" w:rsidP="00683868">
            <w:pPr>
              <w:rPr>
                <w:rFonts w:ascii="Calibri" w:hAnsi="Calibri"/>
                <w:b/>
                <w:sz w:val="24"/>
                <w:lang w:val="en-GB"/>
              </w:rPr>
            </w:pPr>
            <w:r w:rsidRPr="009E1D48">
              <w:rPr>
                <w:rFonts w:ascii="Calibri" w:hAnsi="Calibri"/>
                <w:b/>
                <w:sz w:val="24"/>
                <w:lang w:val="en-GB"/>
              </w:rPr>
              <w:t>2.</w:t>
            </w:r>
          </w:p>
        </w:tc>
        <w:tc>
          <w:tcPr>
            <w:tcW w:w="6585" w:type="dxa"/>
          </w:tcPr>
          <w:p w:rsidR="0055262C" w:rsidRPr="009E1D48" w:rsidRDefault="0055262C" w:rsidP="00683868">
            <w:pPr>
              <w:rPr>
                <w:rFonts w:ascii="Calibri" w:hAnsi="Calibri"/>
                <w:b/>
                <w:sz w:val="24"/>
                <w:lang w:val="en-GB"/>
              </w:rPr>
            </w:pPr>
            <w:r w:rsidRPr="009E1D48">
              <w:rPr>
                <w:rFonts w:ascii="Calibri" w:hAnsi="Calibri"/>
                <w:b/>
                <w:sz w:val="24"/>
                <w:lang w:val="en-GB"/>
              </w:rPr>
              <w:t>Skills &amp; Abilities</w:t>
            </w:r>
          </w:p>
        </w:tc>
        <w:tc>
          <w:tcPr>
            <w:tcW w:w="850" w:type="dxa"/>
          </w:tcPr>
          <w:p w:rsidR="0055262C" w:rsidRPr="0055262C" w:rsidRDefault="0055262C" w:rsidP="00683868">
            <w:pPr>
              <w:rPr>
                <w:rFonts w:ascii="Calibri" w:hAnsi="Calibri"/>
                <w:sz w:val="24"/>
                <w:lang w:val="en-GB"/>
              </w:rPr>
            </w:pPr>
          </w:p>
        </w:tc>
        <w:tc>
          <w:tcPr>
            <w:tcW w:w="1083" w:type="dxa"/>
          </w:tcPr>
          <w:p w:rsidR="0055262C" w:rsidRPr="0055262C" w:rsidRDefault="0055262C" w:rsidP="00683868">
            <w:pPr>
              <w:rPr>
                <w:rFonts w:ascii="Calibri" w:hAnsi="Calibri"/>
                <w:sz w:val="24"/>
                <w:lang w:val="en-GB"/>
              </w:rPr>
            </w:pP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Ability to plan, organise and prioritise workloads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Good communication and interpersonal skills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Writing research papers and/or project reports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Excellent presentation skills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Project Management skills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Computational and programming skills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AF,S</w:t>
            </w:r>
          </w:p>
        </w:tc>
      </w:tr>
      <w:tr w:rsidR="0055262C" w:rsidRPr="0055262C" w:rsidTr="00B97613">
        <w:tc>
          <w:tcPr>
            <w:tcW w:w="498" w:type="dxa"/>
          </w:tcPr>
          <w:p w:rsidR="0055262C" w:rsidRPr="009E1D48" w:rsidRDefault="0055262C" w:rsidP="00683868">
            <w:pPr>
              <w:rPr>
                <w:rFonts w:ascii="Calibri" w:hAnsi="Calibri"/>
                <w:b/>
                <w:sz w:val="24"/>
                <w:lang w:val="en-GB"/>
              </w:rPr>
            </w:pPr>
            <w:r w:rsidRPr="009E1D48">
              <w:rPr>
                <w:rFonts w:ascii="Calibri" w:hAnsi="Calibri"/>
                <w:b/>
                <w:sz w:val="24"/>
                <w:lang w:val="en-GB"/>
              </w:rPr>
              <w:t xml:space="preserve">3. </w:t>
            </w:r>
          </w:p>
        </w:tc>
        <w:tc>
          <w:tcPr>
            <w:tcW w:w="6585" w:type="dxa"/>
          </w:tcPr>
          <w:p w:rsidR="0055262C" w:rsidRPr="009E1D48" w:rsidRDefault="0055262C" w:rsidP="00683868">
            <w:pPr>
              <w:rPr>
                <w:rFonts w:ascii="Calibri" w:hAnsi="Calibri"/>
                <w:b/>
                <w:sz w:val="24"/>
                <w:lang w:val="en-GB"/>
              </w:rPr>
            </w:pPr>
            <w:r w:rsidRPr="009E1D48">
              <w:rPr>
                <w:rFonts w:ascii="Calibri" w:hAnsi="Calibri"/>
                <w:b/>
                <w:sz w:val="24"/>
                <w:lang w:val="en-GB"/>
              </w:rPr>
              <w:t>Qualifications, Education &amp; Training</w:t>
            </w:r>
          </w:p>
        </w:tc>
        <w:tc>
          <w:tcPr>
            <w:tcW w:w="850" w:type="dxa"/>
          </w:tcPr>
          <w:p w:rsidR="0055262C" w:rsidRPr="0055262C" w:rsidRDefault="0055262C" w:rsidP="00683868">
            <w:pPr>
              <w:rPr>
                <w:rFonts w:ascii="Calibri" w:hAnsi="Calibri"/>
                <w:sz w:val="24"/>
                <w:lang w:val="en-GB"/>
              </w:rPr>
            </w:pPr>
          </w:p>
        </w:tc>
        <w:tc>
          <w:tcPr>
            <w:tcW w:w="1083" w:type="dxa"/>
          </w:tcPr>
          <w:p w:rsidR="0055262C" w:rsidRPr="0055262C" w:rsidRDefault="0055262C" w:rsidP="00683868">
            <w:pPr>
              <w:rPr>
                <w:rFonts w:ascii="Calibri" w:hAnsi="Calibri"/>
                <w:sz w:val="24"/>
                <w:lang w:val="en-GB"/>
              </w:rPr>
            </w:pP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Completed PhD in relevant subject or equivalent research experience  </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Refereed publications in leading international journals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w:t>
            </w:r>
          </w:p>
        </w:tc>
      </w:tr>
      <w:tr w:rsidR="0055262C" w:rsidRPr="0055262C" w:rsidTr="00B97613">
        <w:tc>
          <w:tcPr>
            <w:tcW w:w="498" w:type="dxa"/>
          </w:tcPr>
          <w:p w:rsidR="0055262C" w:rsidRPr="009E1D48" w:rsidRDefault="0055262C" w:rsidP="00683868">
            <w:pPr>
              <w:rPr>
                <w:rFonts w:ascii="Calibri" w:hAnsi="Calibri"/>
                <w:b/>
                <w:sz w:val="24"/>
                <w:lang w:val="en-GB"/>
              </w:rPr>
            </w:pPr>
            <w:r w:rsidRPr="009E1D48">
              <w:rPr>
                <w:rFonts w:ascii="Calibri" w:hAnsi="Calibri"/>
                <w:b/>
                <w:sz w:val="24"/>
                <w:lang w:val="en-GB"/>
              </w:rPr>
              <w:t>4.</w:t>
            </w:r>
          </w:p>
        </w:tc>
        <w:tc>
          <w:tcPr>
            <w:tcW w:w="6585" w:type="dxa"/>
          </w:tcPr>
          <w:p w:rsidR="0055262C" w:rsidRPr="009E1D48" w:rsidRDefault="0055262C" w:rsidP="00683868">
            <w:pPr>
              <w:rPr>
                <w:rFonts w:ascii="Calibri" w:hAnsi="Calibri"/>
                <w:b/>
                <w:sz w:val="24"/>
                <w:lang w:val="en-GB"/>
              </w:rPr>
            </w:pPr>
            <w:r w:rsidRPr="009E1D48">
              <w:rPr>
                <w:rFonts w:ascii="Calibri" w:hAnsi="Calibri"/>
                <w:b/>
                <w:sz w:val="24"/>
                <w:lang w:val="en-GB"/>
              </w:rPr>
              <w:t>Other Requirements</w:t>
            </w:r>
          </w:p>
        </w:tc>
        <w:tc>
          <w:tcPr>
            <w:tcW w:w="850" w:type="dxa"/>
          </w:tcPr>
          <w:p w:rsidR="0055262C" w:rsidRPr="0055262C" w:rsidRDefault="0055262C" w:rsidP="00683868">
            <w:pPr>
              <w:rPr>
                <w:rFonts w:ascii="Calibri" w:hAnsi="Calibri"/>
                <w:sz w:val="24"/>
                <w:lang w:val="en-GB"/>
              </w:rPr>
            </w:pPr>
          </w:p>
        </w:tc>
        <w:tc>
          <w:tcPr>
            <w:tcW w:w="1083" w:type="dxa"/>
          </w:tcPr>
          <w:p w:rsidR="0055262C" w:rsidRPr="0055262C" w:rsidRDefault="0055262C" w:rsidP="00683868">
            <w:pPr>
              <w:rPr>
                <w:rFonts w:ascii="Calibri" w:hAnsi="Calibri"/>
                <w:sz w:val="24"/>
                <w:lang w:val="en-GB"/>
              </w:rPr>
            </w:pP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Ability to motivate and engage others in research</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D</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Ability to work on own initiative and as part of a team</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Ability to work to tight deadlines</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 R, S</w:t>
            </w:r>
          </w:p>
        </w:tc>
      </w:tr>
      <w:tr w:rsidR="0055262C" w:rsidRPr="0055262C" w:rsidTr="00B97613">
        <w:tc>
          <w:tcPr>
            <w:tcW w:w="498" w:type="dxa"/>
          </w:tcPr>
          <w:p w:rsidR="0055262C" w:rsidRPr="0055262C" w:rsidRDefault="0055262C" w:rsidP="00683868">
            <w:pPr>
              <w:rPr>
                <w:rFonts w:ascii="Calibri" w:hAnsi="Calibri"/>
                <w:sz w:val="24"/>
                <w:lang w:val="en-GB"/>
              </w:rPr>
            </w:pPr>
          </w:p>
        </w:tc>
        <w:tc>
          <w:tcPr>
            <w:tcW w:w="6585" w:type="dxa"/>
          </w:tcPr>
          <w:p w:rsidR="0055262C" w:rsidRPr="0055262C" w:rsidRDefault="0055262C" w:rsidP="00683868">
            <w:pPr>
              <w:rPr>
                <w:rFonts w:ascii="Calibri" w:hAnsi="Calibri"/>
                <w:sz w:val="24"/>
                <w:lang w:val="en-GB"/>
              </w:rPr>
            </w:pPr>
            <w:r w:rsidRPr="0055262C">
              <w:rPr>
                <w:rFonts w:ascii="Calibri" w:hAnsi="Calibri"/>
                <w:sz w:val="24"/>
                <w:lang w:val="en-GB"/>
              </w:rPr>
              <w:t xml:space="preserve">Willingness to undertake travel to industrial and project partners </w:t>
            </w:r>
          </w:p>
        </w:tc>
        <w:tc>
          <w:tcPr>
            <w:tcW w:w="850" w:type="dxa"/>
          </w:tcPr>
          <w:p w:rsidR="0055262C" w:rsidRPr="0055262C" w:rsidRDefault="0055262C" w:rsidP="00683868">
            <w:pPr>
              <w:rPr>
                <w:rFonts w:ascii="Calibri" w:hAnsi="Calibri"/>
                <w:sz w:val="24"/>
                <w:lang w:val="en-GB"/>
              </w:rPr>
            </w:pPr>
            <w:r w:rsidRPr="0055262C">
              <w:rPr>
                <w:rFonts w:ascii="Calibri" w:hAnsi="Calibri"/>
                <w:sz w:val="24"/>
                <w:lang w:val="en-GB"/>
              </w:rPr>
              <w:t>E</w:t>
            </w:r>
          </w:p>
        </w:tc>
        <w:tc>
          <w:tcPr>
            <w:tcW w:w="1083" w:type="dxa"/>
          </w:tcPr>
          <w:p w:rsidR="0055262C" w:rsidRPr="0055262C" w:rsidRDefault="0055262C" w:rsidP="00683868">
            <w:pPr>
              <w:rPr>
                <w:rFonts w:ascii="Calibri" w:hAnsi="Calibri"/>
                <w:sz w:val="24"/>
                <w:lang w:val="en-GB"/>
              </w:rPr>
            </w:pPr>
            <w:r w:rsidRPr="0055262C">
              <w:rPr>
                <w:rFonts w:ascii="Calibri" w:hAnsi="Calibri"/>
                <w:sz w:val="24"/>
                <w:lang w:val="en-GB"/>
              </w:rPr>
              <w:t>AF,S</w:t>
            </w:r>
          </w:p>
        </w:tc>
      </w:tr>
    </w:tbl>
    <w:p w:rsidR="0055262C" w:rsidRPr="0055262C" w:rsidRDefault="0055262C" w:rsidP="0055262C">
      <w:pPr>
        <w:rPr>
          <w:rFonts w:ascii="Calibri" w:hAnsi="Calibri"/>
          <w:sz w:val="24"/>
          <w:lang w:val="en-GB"/>
        </w:rPr>
      </w:pPr>
    </w:p>
    <w:p w:rsidR="0055262C" w:rsidRPr="009E1D48" w:rsidRDefault="0055262C" w:rsidP="0055262C">
      <w:pPr>
        <w:rPr>
          <w:rFonts w:ascii="Calibri" w:hAnsi="Calibri"/>
          <w:b/>
          <w:sz w:val="24"/>
          <w:lang w:val="en-GB"/>
        </w:rPr>
      </w:pPr>
      <w:r w:rsidRPr="009E1D48">
        <w:rPr>
          <w:rFonts w:ascii="Calibri" w:hAnsi="Calibri"/>
          <w:b/>
          <w:sz w:val="24"/>
          <w:lang w:val="en-GB"/>
        </w:rPr>
        <w:t xml:space="preserve">Legend  </w:t>
      </w:r>
    </w:p>
    <w:p w:rsidR="0055262C" w:rsidRPr="0055262C" w:rsidRDefault="0055262C" w:rsidP="0055262C">
      <w:pPr>
        <w:rPr>
          <w:rFonts w:ascii="Calibri" w:hAnsi="Calibri"/>
          <w:sz w:val="24"/>
          <w:lang w:val="en-GB"/>
        </w:rPr>
      </w:pPr>
      <w:r w:rsidRPr="0055262C">
        <w:rPr>
          <w:rFonts w:ascii="Calibri" w:hAnsi="Calibri"/>
          <w:sz w:val="24"/>
          <w:lang w:val="en-GB"/>
        </w:rPr>
        <w:t>Rating of attribute: E = essential; D = desirable</w:t>
      </w:r>
    </w:p>
    <w:p w:rsidR="0055262C" w:rsidRDefault="0055262C" w:rsidP="0055262C">
      <w:pPr>
        <w:rPr>
          <w:rFonts w:ascii="Calibri" w:hAnsi="Calibri"/>
          <w:sz w:val="24"/>
          <w:lang w:val="en-GB"/>
        </w:rPr>
      </w:pPr>
      <w:r w:rsidRPr="0055262C">
        <w:rPr>
          <w:rFonts w:ascii="Calibri" w:hAnsi="Calibri"/>
          <w:sz w:val="24"/>
          <w:lang w:val="en-GB"/>
        </w:rPr>
        <w:t>Source of evidence: AF = Application Form; R = References; S = Selection Programme (including Test, Presentation, References)</w:t>
      </w:r>
    </w:p>
    <w:p w:rsidR="0055262C" w:rsidRDefault="0055262C">
      <w:pPr>
        <w:widowControl/>
        <w:autoSpaceDE/>
        <w:autoSpaceDN/>
        <w:adjustRightInd/>
        <w:rPr>
          <w:rFonts w:ascii="Calibri" w:hAnsi="Calibri"/>
          <w:sz w:val="24"/>
          <w:lang w:val="en-GB"/>
        </w:rPr>
      </w:pPr>
      <w:r>
        <w:rPr>
          <w:rFonts w:ascii="Calibri" w:hAnsi="Calibri"/>
          <w:sz w:val="24"/>
          <w:lang w:val="en-GB"/>
        </w:rPr>
        <w:br w:type="page"/>
      </w:r>
    </w:p>
    <w:p w:rsidR="0055262C" w:rsidRPr="0055262C" w:rsidRDefault="0055262C" w:rsidP="0055262C">
      <w:pPr>
        <w:rPr>
          <w:rFonts w:ascii="Calibri" w:hAnsi="Calibri"/>
          <w:b/>
          <w:sz w:val="24"/>
          <w:lang w:val="en-GB"/>
        </w:rPr>
      </w:pPr>
      <w:r w:rsidRPr="0055262C">
        <w:rPr>
          <w:rFonts w:ascii="Calibri" w:hAnsi="Calibri"/>
          <w:b/>
          <w:sz w:val="24"/>
          <w:lang w:val="en-GB"/>
        </w:rPr>
        <w:lastRenderedPageBreak/>
        <w:t>JOB HAZARD IDENTIFICATION FORM</w:t>
      </w:r>
    </w:p>
    <w:p w:rsidR="0055262C" w:rsidRPr="0055262C" w:rsidRDefault="0055262C" w:rsidP="0055262C">
      <w:pPr>
        <w:rPr>
          <w:rFonts w:ascii="Calibri" w:hAnsi="Calibri"/>
          <w:sz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55262C" w:rsidRPr="0055262C" w:rsidTr="00683868">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55262C" w:rsidRPr="0055262C" w:rsidRDefault="0055262C" w:rsidP="0055262C">
            <w:pPr>
              <w:spacing w:before="120" w:after="120"/>
              <w:rPr>
                <w:rFonts w:ascii="Calibri" w:hAnsi="Calibri"/>
                <w:b/>
                <w:sz w:val="24"/>
                <w:lang w:val="en-GB"/>
              </w:rPr>
            </w:pPr>
            <w:r w:rsidRPr="0055262C">
              <w:rPr>
                <w:rFonts w:ascii="Calibri" w:hAnsi="Calibri"/>
                <w:b/>
                <w:sz w:val="24"/>
                <w:lang w:val="en-GB"/>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009E1D48" w:rsidRPr="00D11B87">
                <w:rPr>
                  <w:rStyle w:val="Hyperlink"/>
                  <w:rFonts w:asciiTheme="minorHAnsi" w:hAnsiTheme="minorHAnsi" w:cs="Arial"/>
                  <w:b/>
                  <w:bCs/>
                  <w:sz w:val="24"/>
                </w:rPr>
                <w:t>Job Hazard Information</w:t>
              </w:r>
            </w:hyperlink>
            <w:r w:rsidRPr="0055262C">
              <w:rPr>
                <w:rFonts w:ascii="Calibri" w:hAnsi="Calibri"/>
                <w:b/>
                <w:sz w:val="24"/>
                <w:lang w:val="en-GB"/>
              </w:rPr>
              <w:t xml:space="preserve"> document in order to do this. </w: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International travel/Fieldwork </w:t>
            </w:r>
          </w:p>
          <w:p w:rsidR="0055262C" w:rsidRPr="009E1D48" w:rsidRDefault="0055262C" w:rsidP="0055262C">
            <w:pPr>
              <w:rPr>
                <w:rFonts w:ascii="Calibri" w:hAnsi="Calibri"/>
                <w:b/>
                <w:sz w:val="24"/>
                <w:lang w:val="en-GB"/>
              </w:rPr>
            </w:pPr>
            <w:r w:rsidRPr="009E1D48">
              <w:rPr>
                <w:rFonts w:ascii="Calibri" w:hAnsi="Calibri"/>
                <w:b/>
                <w:sz w:val="24"/>
                <w:lang w:val="en-GB"/>
              </w:rPr>
              <w:t xml:space="preserve">To attend conferences &amp; to present papers etc.          </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8992" behindDoc="0" locked="0" layoutInCell="1" allowOverlap="1" wp14:anchorId="69DC7C8C" wp14:editId="4AA2E665">
                      <wp:simplePos x="0" y="0"/>
                      <wp:positionH relativeFrom="column">
                        <wp:posOffset>-41275</wp:posOffset>
                      </wp:positionH>
                      <wp:positionV relativeFrom="paragraph">
                        <wp:posOffset>80645</wp:posOffset>
                      </wp:positionV>
                      <wp:extent cx="241300" cy="241300"/>
                      <wp:effectExtent l="6350" t="6350" r="9525"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C7C8C" id="_x0000_t202" coordsize="21600,21600" o:spt="202" path="m,l,21600r21600,l21600,xe">
                      <v:stroke joinstyle="miter"/>
                      <v:path gradientshapeok="t" o:connecttype="rect"/>
                    </v:shapetype>
                    <v:shape id="Text Box 11" o:spid="_x0000_s1026" type="#_x0000_t202" style="position:absolute;margin-left:-3.2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55262C" w:rsidRDefault="0055262C" w:rsidP="0055262C">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2064" behindDoc="0" locked="0" layoutInCell="1" allowOverlap="1" wp14:anchorId="666D7ADE" wp14:editId="110F901C">
                      <wp:simplePos x="0" y="0"/>
                      <wp:positionH relativeFrom="column">
                        <wp:posOffset>-50165</wp:posOffset>
                      </wp:positionH>
                      <wp:positionV relativeFrom="paragraph">
                        <wp:posOffset>80645</wp:posOffset>
                      </wp:positionV>
                      <wp:extent cx="241300" cy="241300"/>
                      <wp:effectExtent l="6350" t="6350"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D7ADE" id="Text Box 14" o:spid="_x0000_s1027" type="#_x0000_t202" style="position:absolute;margin-left:-3.95pt;margin-top:6.35pt;width:19pt;height: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0800" behindDoc="0" locked="0" layoutInCell="1" allowOverlap="1" wp14:anchorId="1D184682" wp14:editId="4755B5E1">
                      <wp:simplePos x="0" y="0"/>
                      <wp:positionH relativeFrom="column">
                        <wp:posOffset>-41275</wp:posOffset>
                      </wp:positionH>
                      <wp:positionV relativeFrom="paragraph">
                        <wp:posOffset>39370</wp:posOffset>
                      </wp:positionV>
                      <wp:extent cx="241300" cy="241300"/>
                      <wp:effectExtent l="6350" t="6350"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84682" id="Text Box 3" o:spid="_x0000_s1028" type="#_x0000_t202" style="position:absolute;margin-left:-3.25pt;margin-top:3.1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14.  Working at height</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3088" behindDoc="0" locked="0" layoutInCell="1" allowOverlap="1" wp14:anchorId="3E2F4B9C" wp14:editId="37747577">
                      <wp:simplePos x="0" y="0"/>
                      <wp:positionH relativeFrom="column">
                        <wp:posOffset>-50165</wp:posOffset>
                      </wp:positionH>
                      <wp:positionV relativeFrom="paragraph">
                        <wp:posOffset>39370</wp:posOffset>
                      </wp:positionV>
                      <wp:extent cx="241300" cy="241300"/>
                      <wp:effectExtent l="6350" t="635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F4B9C" id="Text Box 15" o:spid="_x0000_s1029" type="#_x0000_t202" style="position:absolute;margin-left:-3.95pt;margin-top:3.1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1824" behindDoc="0" locked="0" layoutInCell="1" allowOverlap="1" wp14:anchorId="09CB2F40" wp14:editId="52E055A2">
                      <wp:simplePos x="0" y="0"/>
                      <wp:positionH relativeFrom="column">
                        <wp:posOffset>-41275</wp:posOffset>
                      </wp:positionH>
                      <wp:positionV relativeFrom="paragraph">
                        <wp:posOffset>58420</wp:posOffset>
                      </wp:positionV>
                      <wp:extent cx="241300" cy="241300"/>
                      <wp:effectExtent l="6350" t="6350"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B2F40" id="Text Box 4" o:spid="_x0000_s1030" type="#_x0000_t202" style="position:absolute;margin-left:-3.25pt;margin-top:4.6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15.  Working wi</w:t>
            </w:r>
            <w:r>
              <w:rPr>
                <w:rFonts w:ascii="Calibri" w:hAnsi="Calibri"/>
                <w:sz w:val="24"/>
                <w:lang w:val="en-GB"/>
              </w:rPr>
              <w:t xml:space="preserve">th sewage, drains, river or </w:t>
            </w:r>
            <w:r w:rsidRPr="0055262C">
              <w:rPr>
                <w:rFonts w:ascii="Calibri" w:hAnsi="Calibri"/>
                <w:sz w:val="24"/>
                <w:lang w:val="en-GB"/>
              </w:rPr>
              <w:t xml:space="preserve">canal water              </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4112" behindDoc="0" locked="0" layoutInCell="1" allowOverlap="1" wp14:anchorId="03420837" wp14:editId="1741C9B9">
                      <wp:simplePos x="0" y="0"/>
                      <wp:positionH relativeFrom="column">
                        <wp:posOffset>-50165</wp:posOffset>
                      </wp:positionH>
                      <wp:positionV relativeFrom="paragraph">
                        <wp:posOffset>58420</wp:posOffset>
                      </wp:positionV>
                      <wp:extent cx="241300" cy="241300"/>
                      <wp:effectExtent l="6350" t="635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20837" id="Text Box 16" o:spid="_x0000_s1031" type="#_x0000_t202" style="position:absolute;margin-left:-3.95pt;margin-top:4.6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2848" behindDoc="0" locked="0" layoutInCell="1" allowOverlap="1" wp14:anchorId="51E48A56" wp14:editId="479BE4B3">
                      <wp:simplePos x="0" y="0"/>
                      <wp:positionH relativeFrom="column">
                        <wp:posOffset>-41275</wp:posOffset>
                      </wp:positionH>
                      <wp:positionV relativeFrom="paragraph">
                        <wp:posOffset>61595</wp:posOffset>
                      </wp:positionV>
                      <wp:extent cx="241300" cy="241300"/>
                      <wp:effectExtent l="6350" t="6350"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48A56" id="Text Box 5" o:spid="_x0000_s1032" type="#_x0000_t202" style="position:absolute;margin-left:-3.25pt;margin-top:4.85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16.  Confined spaces</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5136" behindDoc="0" locked="0" layoutInCell="1" allowOverlap="1" wp14:anchorId="42A1909A" wp14:editId="4B353B29">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A1909A" id="Text Box 17" o:spid="_x0000_s1033"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Noise &gt; 80 DbA      </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3872" behindDoc="0" locked="0" layoutInCell="1" allowOverlap="1" wp14:anchorId="542B7E38" wp14:editId="2395FA85">
                      <wp:simplePos x="0" y="0"/>
                      <wp:positionH relativeFrom="column">
                        <wp:posOffset>-41275</wp:posOffset>
                      </wp:positionH>
                      <wp:positionV relativeFrom="paragraph">
                        <wp:posOffset>33020</wp:posOffset>
                      </wp:positionV>
                      <wp:extent cx="241300" cy="241300"/>
                      <wp:effectExtent l="6350" t="6350"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B7E38" id="Text Box 6" o:spid="_x0000_s1034" type="#_x0000_t202" style="position:absolute;margin-left:-3.25pt;margin-top:2.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17.  Vibrating tools           </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6160" behindDoc="0" locked="0" layoutInCell="1" allowOverlap="1" wp14:anchorId="4BB8816E" wp14:editId="004A2CE3">
                      <wp:simplePos x="0" y="0"/>
                      <wp:positionH relativeFrom="column">
                        <wp:posOffset>-50165</wp:posOffset>
                      </wp:positionH>
                      <wp:positionV relativeFrom="paragraph">
                        <wp:posOffset>80645</wp:posOffset>
                      </wp:positionV>
                      <wp:extent cx="241300" cy="241300"/>
                      <wp:effectExtent l="6350" t="6350"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8816E" id="Text Box 18" o:spid="_x0000_s1035" type="#_x0000_t202" style="position:absolute;margin-left:-3.95pt;margin-top:6.35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Night Working</w:t>
            </w:r>
            <w:r>
              <w:rPr>
                <w:rFonts w:ascii="Calibri" w:hAnsi="Calibri"/>
                <w:sz w:val="24"/>
                <w:lang w:val="en-GB"/>
              </w:rPr>
              <w:t xml:space="preserve"> </w:t>
            </w:r>
            <w:r w:rsidRPr="0055262C">
              <w:rPr>
                <w:rFonts w:ascii="Calibri" w:hAnsi="Calibri"/>
                <w:sz w:val="24"/>
                <w:lang w:val="en-GB"/>
              </w:rPr>
              <w:t>(between 2200 hrs and 0600 hrs)</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4896" behindDoc="0" locked="0" layoutInCell="1" allowOverlap="1" wp14:anchorId="38A89E5D" wp14:editId="37D01B79">
                      <wp:simplePos x="0" y="0"/>
                      <wp:positionH relativeFrom="column">
                        <wp:posOffset>-41275</wp:posOffset>
                      </wp:positionH>
                      <wp:positionV relativeFrom="paragraph">
                        <wp:posOffset>52070</wp:posOffset>
                      </wp:positionV>
                      <wp:extent cx="241300" cy="241300"/>
                      <wp:effectExtent l="6350" t="635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89E5D" id="Text Box 7" o:spid="_x0000_s1036" type="#_x0000_t202" style="position:absolute;margin-left:-3.25pt;margin-top:4.1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18.  Diving</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7184" behindDoc="0" locked="0" layoutInCell="1" allowOverlap="1" wp14:anchorId="45BAAFF9" wp14:editId="25FDB415">
                      <wp:simplePos x="0" y="0"/>
                      <wp:positionH relativeFrom="column">
                        <wp:posOffset>-50165</wp:posOffset>
                      </wp:positionH>
                      <wp:positionV relativeFrom="paragraph">
                        <wp:posOffset>52070</wp:posOffset>
                      </wp:positionV>
                      <wp:extent cx="241300" cy="241300"/>
                      <wp:effectExtent l="6350" t="635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AAFF9" id="Text Box 19" o:spid="_x0000_s1037"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Display screen equipment (including lone working)</w:t>
            </w:r>
          </w:p>
        </w:tc>
        <w:tc>
          <w:tcPr>
            <w:tcW w:w="500"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5920" behindDoc="0" locked="0" layoutInCell="1" allowOverlap="1" wp14:anchorId="10F24E31" wp14:editId="3AAE68FF">
                      <wp:simplePos x="0" y="0"/>
                      <wp:positionH relativeFrom="column">
                        <wp:posOffset>-41275</wp:posOffset>
                      </wp:positionH>
                      <wp:positionV relativeFrom="paragraph">
                        <wp:posOffset>42545</wp:posOffset>
                      </wp:positionV>
                      <wp:extent cx="241300" cy="241300"/>
                      <wp:effectExtent l="6350" t="6350"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F24E31" id="Text Box 8" o:spid="_x0000_s1038" type="#_x0000_t202" style="position:absolute;margin-left:-3.25pt;margin-top:3.3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19.  Compressed gases</w:t>
            </w:r>
          </w:p>
        </w:tc>
        <w:tc>
          <w:tcPr>
            <w:tcW w:w="526" w:type="dxa"/>
            <w:tcBorders>
              <w:top w:val="nil"/>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8208" behindDoc="0" locked="0" layoutInCell="1" allowOverlap="1" wp14:anchorId="4FFEC525" wp14:editId="7BDDF35B">
                      <wp:simplePos x="0" y="0"/>
                      <wp:positionH relativeFrom="column">
                        <wp:posOffset>-50165</wp:posOffset>
                      </wp:positionH>
                      <wp:positionV relativeFrom="paragraph">
                        <wp:posOffset>42545</wp:posOffset>
                      </wp:positionV>
                      <wp:extent cx="241300" cy="241300"/>
                      <wp:effectExtent l="6350" t="6350" r="9525"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EC525" id="Text Box 20" o:spid="_x0000_s1039" type="#_x0000_t202" style="position:absolute;margin-left:-3.95pt;margin-top:3.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55262C" w:rsidRDefault="0055262C" w:rsidP="0055262C"/>
                        </w:txbxContent>
                      </v:textbox>
                    </v:shape>
                  </w:pict>
                </mc:Fallback>
              </mc:AlternateContent>
            </w:r>
          </w:p>
        </w:tc>
      </w:tr>
      <w:tr w:rsidR="0055262C" w:rsidRPr="0055262C" w:rsidTr="00683868">
        <w:trPr>
          <w:trHeight w:val="560"/>
        </w:trPr>
        <w:tc>
          <w:tcPr>
            <w:tcW w:w="411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 xml:space="preserve">Repetitive tasks (e.g. pipette use, book sensitization etc)                           </w:t>
            </w:r>
          </w:p>
        </w:tc>
        <w:tc>
          <w:tcPr>
            <w:tcW w:w="500" w:type="dxa"/>
            <w:tcBorders>
              <w:top w:val="single" w:sz="4" w:space="0" w:color="auto"/>
              <w:left w:val="nil"/>
              <w:bottom w:val="nil"/>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6944" behindDoc="0" locked="0" layoutInCell="1" allowOverlap="1" wp14:anchorId="0CCDDEE0" wp14:editId="50EBF1BE">
                      <wp:simplePos x="0" y="0"/>
                      <wp:positionH relativeFrom="column">
                        <wp:posOffset>-41275</wp:posOffset>
                      </wp:positionH>
                      <wp:positionV relativeFrom="paragraph">
                        <wp:posOffset>61595</wp:posOffset>
                      </wp:positionV>
                      <wp:extent cx="241300" cy="241300"/>
                      <wp:effectExtent l="6350" t="635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DDEE0" id="Text Box 9" o:spid="_x0000_s1040" type="#_x0000_t202" style="position:absolute;margin-left:-3.2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55262C" w:rsidRDefault="0055262C" w:rsidP="0055262C"/>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20.  Small print/colour coding</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9232" behindDoc="0" locked="0" layoutInCell="1" allowOverlap="1" wp14:anchorId="06A5F2F9" wp14:editId="2766F1FB">
                      <wp:simplePos x="0" y="0"/>
                      <wp:positionH relativeFrom="column">
                        <wp:posOffset>-50165</wp:posOffset>
                      </wp:positionH>
                      <wp:positionV relativeFrom="paragraph">
                        <wp:posOffset>61595</wp:posOffset>
                      </wp:positionV>
                      <wp:extent cx="241300" cy="241300"/>
                      <wp:effectExtent l="6350" t="635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F2F9" id="Text Box 21" o:spid="_x0000_s1041" type="#_x0000_t202" style="position:absolute;margin-left:-3.95pt;margin-top:4.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55262C" w:rsidRDefault="0055262C" w:rsidP="0055262C"/>
                        </w:txbxContent>
                      </v:textbox>
                    </v:shape>
                  </w:pict>
                </mc:Fallback>
              </mc:AlternateContent>
            </w:r>
          </w:p>
        </w:tc>
      </w:tr>
      <w:tr w:rsidR="0055262C" w:rsidRPr="0055262C" w:rsidTr="0068386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67968" behindDoc="0" locked="0" layoutInCell="1" allowOverlap="1" wp14:anchorId="335DF483" wp14:editId="367A269F">
                      <wp:simplePos x="0" y="0"/>
                      <wp:positionH relativeFrom="column">
                        <wp:posOffset>2571115</wp:posOffset>
                      </wp:positionH>
                      <wp:positionV relativeFrom="paragraph">
                        <wp:posOffset>52070</wp:posOffset>
                      </wp:positionV>
                      <wp:extent cx="241300" cy="241300"/>
                      <wp:effectExtent l="6350" t="635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5DF483" id="Text Box 10" o:spid="_x0000_s1042" type="#_x0000_t202" style="position:absolute;margin-left:202.45pt;margin-top:4.1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55262C" w:rsidRDefault="0055262C" w:rsidP="0055262C"/>
                        </w:txbxContent>
                      </v:textbox>
                    </v:shape>
                  </w:pict>
                </mc:Fallback>
              </mc:AlternateContent>
            </w:r>
            <w:r>
              <w:rPr>
                <w:rFonts w:ascii="Calibri" w:hAnsi="Calibri"/>
                <w:sz w:val="24"/>
                <w:lang w:val="en-GB"/>
              </w:rPr>
              <w:t>Ionising radiation/</w:t>
            </w:r>
            <w:r w:rsidRPr="0055262C">
              <w:rPr>
                <w:rFonts w:ascii="Calibri" w:hAnsi="Calibri"/>
                <w:sz w:val="24"/>
                <w:lang w:val="en-GB"/>
              </w:rPr>
              <w:t xml:space="preserve">non-ionising radiation/lasers/UV radiation           </w:t>
            </w:r>
          </w:p>
        </w:tc>
        <w:tc>
          <w:tcPr>
            <w:tcW w:w="4074" w:type="dxa"/>
            <w:tcBorders>
              <w:top w:val="single" w:sz="4" w:space="0" w:color="auto"/>
              <w:left w:val="single" w:sz="4" w:space="0" w:color="auto"/>
              <w:bottom w:val="nil"/>
              <w:right w:val="nil"/>
            </w:tcBorders>
            <w:hideMark/>
          </w:tcPr>
          <w:p w:rsidR="0055262C" w:rsidRPr="0055262C" w:rsidRDefault="0055262C" w:rsidP="0055262C">
            <w:pPr>
              <w:rPr>
                <w:rFonts w:ascii="Calibri" w:hAnsi="Calibri"/>
                <w:sz w:val="24"/>
                <w:lang w:val="en-GB"/>
              </w:rPr>
            </w:pPr>
            <w:r w:rsidRPr="0055262C">
              <w:rPr>
                <w:rFonts w:ascii="Calibri" w:hAnsi="Calibri"/>
                <w:sz w:val="24"/>
                <w:lang w:val="en-GB"/>
              </w:rPr>
              <w:t>21.  Contaminated soil/bioaerosols</w:t>
            </w:r>
          </w:p>
        </w:tc>
        <w:tc>
          <w:tcPr>
            <w:tcW w:w="526" w:type="dxa"/>
            <w:tcBorders>
              <w:top w:val="single" w:sz="4" w:space="0" w:color="auto"/>
              <w:left w:val="nil"/>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80256" behindDoc="0" locked="0" layoutInCell="1" allowOverlap="1" wp14:anchorId="07288439" wp14:editId="386525BF">
                      <wp:simplePos x="0" y="0"/>
                      <wp:positionH relativeFrom="column">
                        <wp:posOffset>-50165</wp:posOffset>
                      </wp:positionH>
                      <wp:positionV relativeFrom="paragraph">
                        <wp:posOffset>52070</wp:posOffset>
                      </wp:positionV>
                      <wp:extent cx="241300" cy="241300"/>
                      <wp:effectExtent l="6350" t="635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88439" id="Text Box 22" o:spid="_x0000_s1043" type="#_x0000_t202" style="position:absolute;margin-left:-3.95pt;margin-top:4.1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55262C" w:rsidRDefault="0055262C" w:rsidP="0055262C"/>
                        </w:txbxContent>
                      </v:textbox>
                    </v:shape>
                  </w:pict>
                </mc:Fallback>
              </mc:AlternateContent>
            </w:r>
          </w:p>
        </w:tc>
      </w:tr>
      <w:tr w:rsidR="0055262C" w:rsidRPr="0055262C" w:rsidTr="0068386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59776" behindDoc="0" locked="0" layoutInCell="1" allowOverlap="1" wp14:anchorId="1B65DC37" wp14:editId="2DBDFCED">
                      <wp:simplePos x="0" y="0"/>
                      <wp:positionH relativeFrom="column">
                        <wp:posOffset>2571115</wp:posOffset>
                      </wp:positionH>
                      <wp:positionV relativeFrom="paragraph">
                        <wp:posOffset>48895</wp:posOffset>
                      </wp:positionV>
                      <wp:extent cx="241300" cy="241300"/>
                      <wp:effectExtent l="6350" t="1270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5DC37" id="Text Box 2" o:spid="_x0000_s1044" type="#_x0000_t202" style="position:absolute;margin-left:202.45pt;margin-top:3.85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55262C" w:rsidRDefault="0055262C" w:rsidP="0055262C"/>
                        </w:txbxContent>
                      </v:textbox>
                    </v:shape>
                  </w:pict>
                </mc:Fallback>
              </mc:AlternateContent>
            </w:r>
            <w:r w:rsidRPr="0055262C">
              <w:rPr>
                <w:rFonts w:ascii="Calibri" w:hAnsi="Calibri"/>
                <w:sz w:val="24"/>
                <w:lang w:val="en-GB"/>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81280" behindDoc="0" locked="0" layoutInCell="1" allowOverlap="1" wp14:anchorId="6C9CECDB" wp14:editId="5B3788D0">
                      <wp:simplePos x="0" y="0"/>
                      <wp:positionH relativeFrom="column">
                        <wp:posOffset>2536825</wp:posOffset>
                      </wp:positionH>
                      <wp:positionV relativeFrom="paragraph">
                        <wp:posOffset>48895</wp:posOffset>
                      </wp:positionV>
                      <wp:extent cx="241300" cy="241300"/>
                      <wp:effectExtent l="6350" t="12700" r="952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CECDB" id="Text Box 23" o:spid="_x0000_s1045" type="#_x0000_t202" style="position:absolute;margin-left:199.75pt;margin-top:3.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55262C" w:rsidRDefault="0055262C" w:rsidP="0055262C"/>
                        </w:txbxContent>
                      </v:textbox>
                    </v:shape>
                  </w:pict>
                </mc:Fallback>
              </mc:AlternateContent>
            </w:r>
            <w:r w:rsidRPr="0055262C">
              <w:rPr>
                <w:rFonts w:ascii="Calibri" w:hAnsi="Calibri"/>
                <w:sz w:val="24"/>
                <w:lang w:val="en-GB"/>
              </w:rPr>
              <w:t xml:space="preserve">22.  Nanomaterials           </w:t>
            </w:r>
          </w:p>
        </w:tc>
      </w:tr>
      <w:tr w:rsidR="0055262C" w:rsidRPr="0055262C" w:rsidTr="0068386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0016" behindDoc="0" locked="0" layoutInCell="1" allowOverlap="1" wp14:anchorId="7C888C1E" wp14:editId="1D746512">
                      <wp:simplePos x="0" y="0"/>
                      <wp:positionH relativeFrom="column">
                        <wp:posOffset>2571115</wp:posOffset>
                      </wp:positionH>
                      <wp:positionV relativeFrom="paragraph">
                        <wp:posOffset>61595</wp:posOffset>
                      </wp:positionV>
                      <wp:extent cx="241300" cy="241300"/>
                      <wp:effectExtent l="6350" t="635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88C1E" id="Text Box 12" o:spid="_x0000_s1046" type="#_x0000_t202" style="position:absolute;margin-left:202.45pt;margin-top:4.8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55262C" w:rsidRDefault="0055262C" w:rsidP="0055262C"/>
                        </w:txbxContent>
                      </v:textbox>
                    </v:shape>
                  </w:pict>
                </mc:Fallback>
              </mc:AlternateContent>
            </w:r>
            <w:r w:rsidRPr="0055262C">
              <w:rPr>
                <w:rFonts w:ascii="Calibri" w:hAnsi="Calibri"/>
                <w:sz w:val="24"/>
                <w:lang w:val="en-GB"/>
              </w:rPr>
              <w:t>11.  Driving on University business (mini-</w:t>
            </w:r>
          </w:p>
          <w:p w:rsidR="0055262C" w:rsidRPr="0055262C" w:rsidRDefault="0055262C" w:rsidP="0055262C">
            <w:pPr>
              <w:rPr>
                <w:rFonts w:ascii="Calibri" w:hAnsi="Calibri"/>
                <w:sz w:val="24"/>
                <w:lang w:val="en-GB"/>
              </w:rPr>
            </w:pPr>
            <w:r w:rsidRPr="0055262C">
              <w:rPr>
                <w:rFonts w:ascii="Calibri" w:hAnsi="Calibri"/>
                <w:sz w:val="24"/>
                <w:lang w:val="en-GB"/>
              </w:rPr>
              <w:t>bus,</w:t>
            </w:r>
            <w:r>
              <w:rPr>
                <w:rFonts w:ascii="Calibri" w:hAnsi="Calibri"/>
                <w:sz w:val="24"/>
                <w:lang w:val="en-GB"/>
              </w:rPr>
              <w:t xml:space="preserve"> </w:t>
            </w:r>
            <w:r w:rsidRPr="0055262C">
              <w:rPr>
                <w:rFonts w:ascii="Calibri" w:hAnsi="Calibri"/>
                <w:sz w:val="24"/>
                <w:lang w:val="en-GB"/>
              </w:rPr>
              <w:t xml:space="preserve">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82304" behindDoc="0" locked="0" layoutInCell="1" allowOverlap="1" wp14:anchorId="155614EB" wp14:editId="226D49C0">
                      <wp:simplePos x="0" y="0"/>
                      <wp:positionH relativeFrom="column">
                        <wp:posOffset>2536825</wp:posOffset>
                      </wp:positionH>
                      <wp:positionV relativeFrom="paragraph">
                        <wp:posOffset>61595</wp:posOffset>
                      </wp:positionV>
                      <wp:extent cx="241300" cy="241300"/>
                      <wp:effectExtent l="6350" t="6350" r="9525"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614EB" id="Text Box 24" o:spid="_x0000_s1047" type="#_x0000_t202" style="position:absolute;margin-left:199.75pt;margin-top:4.85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rsidR="0055262C" w:rsidRDefault="0055262C" w:rsidP="0055262C"/>
                        </w:txbxContent>
                      </v:textbox>
                    </v:shape>
                  </w:pict>
                </mc:Fallback>
              </mc:AlternateContent>
            </w:r>
            <w:r w:rsidRPr="0055262C">
              <w:rPr>
                <w:rFonts w:ascii="Calibri" w:hAnsi="Calibri"/>
                <w:sz w:val="24"/>
                <w:lang w:val="en-GB"/>
              </w:rPr>
              <w:t xml:space="preserve">23.  Workplace stressors (e.g. workload, relationships, job role etc)                                           </w:t>
            </w:r>
          </w:p>
        </w:tc>
      </w:tr>
      <w:tr w:rsidR="0055262C" w:rsidRPr="0055262C" w:rsidTr="00683868">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71040" behindDoc="0" locked="0" layoutInCell="1" allowOverlap="1" wp14:anchorId="55B2FE13" wp14:editId="4ECA0900">
                      <wp:simplePos x="0" y="0"/>
                      <wp:positionH relativeFrom="column">
                        <wp:posOffset>2571115</wp:posOffset>
                      </wp:positionH>
                      <wp:positionV relativeFrom="paragraph">
                        <wp:posOffset>71120</wp:posOffset>
                      </wp:positionV>
                      <wp:extent cx="241300" cy="241300"/>
                      <wp:effectExtent l="6350" t="6350" r="9525" b="952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2FE13" id="Text Box 13" o:spid="_x0000_s1048" type="#_x0000_t202" style="position:absolute;margin-left:202.45pt;margin-top:5.6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rsidR="0055262C" w:rsidRDefault="0055262C" w:rsidP="0055262C"/>
                        </w:txbxContent>
                      </v:textbox>
                    </v:shape>
                  </w:pict>
                </mc:Fallback>
              </mc:AlternateContent>
            </w:r>
            <w:r w:rsidRPr="0055262C">
              <w:rPr>
                <w:rFonts w:ascii="Calibri" w:hAnsi="Calibri"/>
                <w:sz w:val="24"/>
                <w:lang w:val="en-GB"/>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55262C" w:rsidRPr="0055262C" w:rsidRDefault="0055262C" w:rsidP="0055262C">
            <w:pPr>
              <w:rPr>
                <w:rFonts w:ascii="Calibri" w:hAnsi="Calibri"/>
                <w:sz w:val="24"/>
                <w:lang w:val="en-GB"/>
              </w:rPr>
            </w:pPr>
            <w:r w:rsidRPr="0055262C">
              <w:rPr>
                <w:rFonts w:ascii="Calibri" w:hAnsi="Calibri"/>
                <w:noProof/>
                <w:sz w:val="24"/>
                <w:lang w:val="en-GB" w:eastAsia="en-GB"/>
              </w:rPr>
              <mc:AlternateContent>
                <mc:Choice Requires="wps">
                  <w:drawing>
                    <wp:anchor distT="0" distB="0" distL="114300" distR="114300" simplePos="0" relativeHeight="251683328" behindDoc="0" locked="0" layoutInCell="1" allowOverlap="1" wp14:anchorId="37C826A2" wp14:editId="147EE255">
                      <wp:simplePos x="0" y="0"/>
                      <wp:positionH relativeFrom="column">
                        <wp:posOffset>2536825</wp:posOffset>
                      </wp:positionH>
                      <wp:positionV relativeFrom="paragraph">
                        <wp:posOffset>71120</wp:posOffset>
                      </wp:positionV>
                      <wp:extent cx="241300" cy="241300"/>
                      <wp:effectExtent l="6350" t="6350" r="9525" b="9525"/>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55262C" w:rsidRDefault="0055262C" w:rsidP="005526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C826A2" id="Text Box 25"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W/O7qigCAABZBAAADgAAAAAAAAAAAAAAAAAuAgAAZHJzL2Uy&#10;b0RvYy54bWxQSwECLQAUAAYACAAAACEAmW3Hzt8AAAAJAQAADwAAAAAAAAAAAAAAAACCBAAAZHJz&#10;L2Rvd25yZXYueG1sUEsFBgAAAAAEAAQA8wAAAI4FAAAAAA==&#10;">
                      <v:textbox>
                        <w:txbxContent>
                          <w:p w:rsidR="0055262C" w:rsidRDefault="0055262C" w:rsidP="0055262C"/>
                        </w:txbxContent>
                      </v:textbox>
                    </v:shape>
                  </w:pict>
                </mc:Fallback>
              </mc:AlternateContent>
            </w:r>
            <w:r w:rsidRPr="0055262C">
              <w:rPr>
                <w:rFonts w:ascii="Calibri" w:hAnsi="Calibri"/>
                <w:sz w:val="24"/>
                <w:lang w:val="en-GB"/>
              </w:rPr>
              <w:t>24.  Other (please specify</w:t>
            </w:r>
            <w:r>
              <w:rPr>
                <w:rFonts w:ascii="Calibri" w:hAnsi="Calibri"/>
                <w:sz w:val="24"/>
                <w:lang w:val="en-GB"/>
              </w:rPr>
              <w:t>)</w:t>
            </w:r>
          </w:p>
        </w:tc>
      </w:tr>
    </w:tbl>
    <w:p w:rsidR="0055262C" w:rsidRPr="0055262C" w:rsidRDefault="0055262C" w:rsidP="0055262C">
      <w:pPr>
        <w:rPr>
          <w:rFonts w:ascii="Calibri" w:hAnsi="Calibri"/>
          <w:sz w:val="24"/>
          <w:lang w:val="en-GB"/>
        </w:rPr>
      </w:pPr>
    </w:p>
    <w:p w:rsidR="0055262C" w:rsidRPr="0055262C" w:rsidRDefault="0055262C" w:rsidP="0055262C">
      <w:pPr>
        <w:rPr>
          <w:rFonts w:ascii="Calibri" w:hAnsi="Calibri"/>
          <w:sz w:val="24"/>
          <w:lang w:val="en-GB"/>
        </w:rPr>
      </w:pPr>
      <w:r w:rsidRPr="0055262C">
        <w:rPr>
          <w:rFonts w:ascii="Calibri" w:hAnsi="Calibri"/>
          <w:sz w:val="24"/>
          <w:lang w:val="en-GB"/>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55262C" w:rsidRPr="0055262C" w:rsidTr="00683868">
        <w:tc>
          <w:tcPr>
            <w:tcW w:w="2660" w:type="dxa"/>
            <w:tcBorders>
              <w:top w:val="single" w:sz="4" w:space="0" w:color="000000"/>
              <w:left w:val="single" w:sz="4" w:space="0" w:color="000000"/>
              <w:bottom w:val="single" w:sz="4" w:space="0" w:color="000000"/>
              <w:right w:val="single" w:sz="4" w:space="0" w:color="000000"/>
            </w:tcBorders>
            <w:hideMark/>
          </w:tcPr>
          <w:p w:rsidR="0055262C" w:rsidRPr="0055262C" w:rsidRDefault="0055262C" w:rsidP="00683868">
            <w:pPr>
              <w:rPr>
                <w:rFonts w:ascii="Calibri" w:hAnsi="Calibri"/>
                <w:sz w:val="24"/>
                <w:lang w:val="en-GB"/>
              </w:rPr>
            </w:pPr>
            <w:r w:rsidRPr="0055262C">
              <w:rPr>
                <w:rFonts w:ascii="Calibri" w:hAnsi="Calibri"/>
                <w:sz w:val="24"/>
                <w:lang w:val="en-GB"/>
              </w:rPr>
              <w:t>Name (block capitals)</w:t>
            </w:r>
          </w:p>
        </w:tc>
        <w:tc>
          <w:tcPr>
            <w:tcW w:w="6582" w:type="dxa"/>
            <w:tcBorders>
              <w:top w:val="single" w:sz="4" w:space="0" w:color="000000"/>
              <w:left w:val="single" w:sz="4" w:space="0" w:color="000000"/>
              <w:bottom w:val="single" w:sz="4" w:space="0" w:color="000000"/>
              <w:right w:val="single" w:sz="4" w:space="0" w:color="000000"/>
            </w:tcBorders>
          </w:tcPr>
          <w:p w:rsidR="0055262C" w:rsidRPr="0055262C" w:rsidRDefault="0055262C" w:rsidP="00683868">
            <w:pPr>
              <w:rPr>
                <w:rFonts w:ascii="Calibri" w:hAnsi="Calibri"/>
                <w:sz w:val="24"/>
                <w:lang w:val="en-GB"/>
              </w:rPr>
            </w:pPr>
            <w:r w:rsidRPr="0055262C">
              <w:rPr>
                <w:rFonts w:ascii="Calibri" w:hAnsi="Calibri"/>
                <w:sz w:val="24"/>
                <w:lang w:val="en-GB"/>
              </w:rPr>
              <w:t xml:space="preserve">Professor Djamila Ouelhadj </w:t>
            </w:r>
          </w:p>
        </w:tc>
      </w:tr>
      <w:tr w:rsidR="0055262C" w:rsidRPr="0055262C" w:rsidTr="00683868">
        <w:tc>
          <w:tcPr>
            <w:tcW w:w="2660" w:type="dxa"/>
            <w:tcBorders>
              <w:top w:val="single" w:sz="4" w:space="0" w:color="000000"/>
              <w:left w:val="single" w:sz="4" w:space="0" w:color="000000"/>
              <w:bottom w:val="single" w:sz="4" w:space="0" w:color="000000"/>
              <w:right w:val="single" w:sz="4" w:space="0" w:color="000000"/>
            </w:tcBorders>
            <w:hideMark/>
          </w:tcPr>
          <w:p w:rsidR="0055262C" w:rsidRPr="0055262C" w:rsidRDefault="0055262C" w:rsidP="00683868">
            <w:pPr>
              <w:rPr>
                <w:rFonts w:ascii="Calibri" w:hAnsi="Calibri"/>
                <w:sz w:val="24"/>
                <w:lang w:val="en-GB"/>
              </w:rPr>
            </w:pPr>
            <w:r w:rsidRPr="0055262C">
              <w:rPr>
                <w:rFonts w:ascii="Calibri" w:hAnsi="Calibri"/>
                <w:sz w:val="24"/>
                <w:lang w:val="en-GB"/>
              </w:rPr>
              <w:t>Date</w:t>
            </w:r>
          </w:p>
        </w:tc>
        <w:tc>
          <w:tcPr>
            <w:tcW w:w="6582" w:type="dxa"/>
            <w:tcBorders>
              <w:top w:val="single" w:sz="4" w:space="0" w:color="000000"/>
              <w:left w:val="single" w:sz="4" w:space="0" w:color="000000"/>
              <w:bottom w:val="single" w:sz="4" w:space="0" w:color="000000"/>
              <w:right w:val="single" w:sz="4" w:space="0" w:color="000000"/>
            </w:tcBorders>
          </w:tcPr>
          <w:p w:rsidR="0055262C" w:rsidRPr="0055262C" w:rsidRDefault="0055262C" w:rsidP="00683868">
            <w:pPr>
              <w:rPr>
                <w:rFonts w:ascii="Calibri" w:hAnsi="Calibri"/>
                <w:sz w:val="24"/>
                <w:lang w:val="en-GB"/>
              </w:rPr>
            </w:pPr>
            <w:r w:rsidRPr="0055262C">
              <w:rPr>
                <w:rFonts w:ascii="Calibri" w:hAnsi="Calibri"/>
                <w:sz w:val="24"/>
                <w:lang w:val="en-GB"/>
              </w:rPr>
              <w:t xml:space="preserve">December 2017 </w:t>
            </w:r>
          </w:p>
        </w:tc>
      </w:tr>
      <w:tr w:rsidR="0055262C" w:rsidRPr="0055262C" w:rsidTr="00683868">
        <w:tc>
          <w:tcPr>
            <w:tcW w:w="2660" w:type="dxa"/>
            <w:tcBorders>
              <w:top w:val="single" w:sz="4" w:space="0" w:color="000000"/>
              <w:left w:val="single" w:sz="4" w:space="0" w:color="000000"/>
              <w:bottom w:val="single" w:sz="4" w:space="0" w:color="000000"/>
              <w:right w:val="single" w:sz="4" w:space="0" w:color="000000"/>
            </w:tcBorders>
            <w:hideMark/>
          </w:tcPr>
          <w:p w:rsidR="0055262C" w:rsidRPr="0055262C" w:rsidRDefault="0055262C" w:rsidP="00683868">
            <w:pPr>
              <w:rPr>
                <w:rFonts w:ascii="Calibri" w:hAnsi="Calibri"/>
                <w:sz w:val="24"/>
                <w:lang w:val="en-GB"/>
              </w:rPr>
            </w:pPr>
            <w:r w:rsidRPr="0055262C">
              <w:rPr>
                <w:rFonts w:ascii="Calibri" w:hAnsi="Calibri"/>
                <w:sz w:val="24"/>
                <w:lang w:val="en-GB"/>
              </w:rPr>
              <w:t>Extension number</w:t>
            </w:r>
          </w:p>
        </w:tc>
        <w:tc>
          <w:tcPr>
            <w:tcW w:w="6582" w:type="dxa"/>
            <w:tcBorders>
              <w:top w:val="single" w:sz="4" w:space="0" w:color="000000"/>
              <w:left w:val="single" w:sz="4" w:space="0" w:color="000000"/>
              <w:bottom w:val="single" w:sz="4" w:space="0" w:color="000000"/>
              <w:right w:val="single" w:sz="4" w:space="0" w:color="000000"/>
            </w:tcBorders>
          </w:tcPr>
          <w:p w:rsidR="0055262C" w:rsidRPr="0055262C" w:rsidRDefault="0055262C" w:rsidP="00683868">
            <w:pPr>
              <w:rPr>
                <w:rFonts w:ascii="Calibri" w:hAnsi="Calibri"/>
                <w:sz w:val="24"/>
                <w:lang w:val="en-GB"/>
              </w:rPr>
            </w:pPr>
            <w:r w:rsidRPr="0055262C">
              <w:rPr>
                <w:rFonts w:ascii="Calibri" w:hAnsi="Calibri"/>
                <w:sz w:val="24"/>
                <w:lang w:val="en-GB"/>
              </w:rPr>
              <w:t xml:space="preserve">6355 </w:t>
            </w:r>
          </w:p>
        </w:tc>
      </w:tr>
    </w:tbl>
    <w:p w:rsidR="0055262C" w:rsidRPr="0055262C" w:rsidRDefault="0055262C" w:rsidP="0055262C">
      <w:pPr>
        <w:rPr>
          <w:rFonts w:ascii="Calibri" w:hAnsi="Calibri"/>
          <w:sz w:val="24"/>
          <w:lang w:val="en-GB"/>
        </w:rPr>
      </w:pPr>
    </w:p>
    <w:p w:rsidR="0055262C" w:rsidRPr="0055262C" w:rsidRDefault="0055262C" w:rsidP="0055262C">
      <w:pPr>
        <w:rPr>
          <w:rFonts w:ascii="Calibri" w:hAnsi="Calibri"/>
          <w:sz w:val="24"/>
          <w:lang w:val="en-GB"/>
        </w:rPr>
      </w:pPr>
      <w:r w:rsidRPr="0055262C">
        <w:rPr>
          <w:rFonts w:ascii="Calibri" w:hAnsi="Calibri"/>
          <w:sz w:val="24"/>
          <w:lang w:val="en-GB"/>
        </w:rPr>
        <w:t>Managers should use this form and the information contained in it during induction of new staff to identify any training needs or requirement for referral to Occupational Health (OH).</w:t>
      </w:r>
    </w:p>
    <w:p w:rsidR="0055262C" w:rsidRPr="0055262C" w:rsidRDefault="0055262C" w:rsidP="0055262C">
      <w:pPr>
        <w:rPr>
          <w:rFonts w:ascii="Calibri" w:hAnsi="Calibri"/>
          <w:sz w:val="24"/>
          <w:lang w:val="en-GB"/>
        </w:rPr>
      </w:pPr>
    </w:p>
    <w:p w:rsidR="00035954" w:rsidRPr="0055262C" w:rsidRDefault="0055262C" w:rsidP="00B91C96">
      <w:pPr>
        <w:rPr>
          <w:rFonts w:ascii="Calibri" w:hAnsi="Calibri"/>
          <w:sz w:val="24"/>
          <w:lang w:val="en-GB"/>
        </w:rPr>
      </w:pPr>
      <w:r w:rsidRPr="0055262C">
        <w:rPr>
          <w:rFonts w:ascii="Calibri" w:hAnsi="Calibri"/>
          <w:sz w:val="24"/>
          <w:lang w:val="en-GB"/>
        </w:rPr>
        <w:t>Should any of this associated information be unavailable please contact OH (Tel: 023 9284 3187) so that appropriate advice can be given.</w:t>
      </w:r>
    </w:p>
    <w:sectPr w:rsidR="00035954" w:rsidRPr="0055262C" w:rsidSect="00B97613">
      <w:endnotePr>
        <w:numFmt w:val="decimal"/>
      </w:endnotePr>
      <w:pgSz w:w="11905" w:h="16837"/>
      <w:pgMar w:top="1276" w:right="1152" w:bottom="1135"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CA8"/>
    <w:multiLevelType w:val="hybridMultilevel"/>
    <w:tmpl w:val="E6667470"/>
    <w:lvl w:ilvl="0" w:tplc="2574262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0F2F48"/>
    <w:multiLevelType w:val="hybridMultilevel"/>
    <w:tmpl w:val="231C3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95F"/>
    <w:multiLevelType w:val="hybridMultilevel"/>
    <w:tmpl w:val="14C4E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A86CB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E5B9C"/>
    <w:multiLevelType w:val="hybridMultilevel"/>
    <w:tmpl w:val="A1360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8C4CB0"/>
    <w:multiLevelType w:val="hybridMultilevel"/>
    <w:tmpl w:val="D9483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3E661D"/>
    <w:multiLevelType w:val="hybridMultilevel"/>
    <w:tmpl w:val="D9483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3040"/>
    <w:rsid w:val="00146A05"/>
    <w:rsid w:val="00167AB4"/>
    <w:rsid w:val="00205E36"/>
    <w:rsid w:val="0025277D"/>
    <w:rsid w:val="00303B05"/>
    <w:rsid w:val="00537383"/>
    <w:rsid w:val="0055262C"/>
    <w:rsid w:val="007768BC"/>
    <w:rsid w:val="00853DA4"/>
    <w:rsid w:val="009D4197"/>
    <w:rsid w:val="009E1D48"/>
    <w:rsid w:val="009F7097"/>
    <w:rsid w:val="00A072A6"/>
    <w:rsid w:val="00A13E01"/>
    <w:rsid w:val="00A26182"/>
    <w:rsid w:val="00B91C96"/>
    <w:rsid w:val="00B97613"/>
    <w:rsid w:val="00D44369"/>
    <w:rsid w:val="00D9136E"/>
    <w:rsid w:val="00D94E86"/>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table" w:styleId="TableGrid">
    <w:name w:val="Table Grid"/>
    <w:basedOn w:val="TableNormal"/>
    <w:uiPriority w:val="59"/>
    <w:rsid w:val="0055262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5262C"/>
    <w:pPr>
      <w:widowControl/>
      <w:autoSpaceDE/>
      <w:autoSpaceDN/>
      <w:adjustRightInd/>
      <w:spacing w:after="200"/>
      <w:ind w:left="720"/>
      <w:contextualSpacing/>
    </w:pPr>
    <w:rPr>
      <w:rFonts w:asciiTheme="minorHAnsi" w:eastAsiaTheme="minorHAnsi" w:hAnsiTheme="minorHAnsi" w:cstheme="minorBidi"/>
      <w:sz w:val="22"/>
      <w:szCs w:val="22"/>
      <w:lang w:val="en-GB"/>
    </w:rPr>
  </w:style>
  <w:style w:type="paragraph" w:styleId="Closing">
    <w:name w:val="Closing"/>
    <w:basedOn w:val="Normal"/>
    <w:link w:val="ClosingChar"/>
    <w:rsid w:val="0055262C"/>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55262C"/>
    <w:rPr>
      <w:lang w:eastAsia="en-US"/>
    </w:rPr>
  </w:style>
  <w:style w:type="character" w:styleId="Hyperlink">
    <w:name w:val="Hyperlink"/>
    <w:uiPriority w:val="99"/>
    <w:semiHidden/>
    <w:unhideWhenUsed/>
    <w:rsid w:val="005526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12384</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Maruska Pinches</cp:lastModifiedBy>
  <cp:revision>8</cp:revision>
  <cp:lastPrinted>2017-12-19T10:12:00Z</cp:lastPrinted>
  <dcterms:created xsi:type="dcterms:W3CDTF">2017-12-19T10:01:00Z</dcterms:created>
  <dcterms:modified xsi:type="dcterms:W3CDTF">2017-12-19T10:25:00Z</dcterms:modified>
</cp:coreProperties>
</file>