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ECB" w:rsidRPr="00063C78" w:rsidRDefault="00D60DF3" w:rsidP="005E4ECB">
      <w:pPr>
        <w:jc w:val="both"/>
        <w:rPr>
          <w:rFonts w:ascii="Calibri" w:hAnsi="Calibri"/>
          <w:b/>
          <w:sz w:val="32"/>
          <w:lang w:val="en-GB"/>
        </w:rPr>
      </w:pPr>
      <w:r>
        <w:rPr>
          <w:noProof/>
          <w:lang w:val="en-GB" w:eastAsia="en-GB"/>
        </w:rPr>
        <w:drawing>
          <wp:anchor distT="0" distB="0" distL="114300" distR="114300" simplePos="0" relativeHeight="251661312" behindDoc="1" locked="0" layoutInCell="1" allowOverlap="1">
            <wp:simplePos x="0" y="0"/>
            <wp:positionH relativeFrom="margin">
              <wp:posOffset>3761105</wp:posOffset>
            </wp:positionH>
            <wp:positionV relativeFrom="paragraph">
              <wp:posOffset>85725</wp:posOffset>
            </wp:positionV>
            <wp:extent cx="2333625" cy="2333625"/>
            <wp:effectExtent l="0" t="0" r="9525" b="9525"/>
            <wp:wrapTight wrapText="bothSides">
              <wp:wrapPolygon edited="0">
                <wp:start x="0" y="0"/>
                <wp:lineTo x="0" y="21512"/>
                <wp:lineTo x="21512" y="21512"/>
                <wp:lineTo x="21512" y="0"/>
                <wp:lineTo x="0" y="0"/>
              </wp:wrapPolygon>
            </wp:wrapTight>
            <wp:docPr id="11" name="Picture 6" descr="Uo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oP-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3625" cy="2333625"/>
                    </a:xfrm>
                    <a:prstGeom prst="rect">
                      <a:avLst/>
                    </a:prstGeom>
                    <a:noFill/>
                  </pic:spPr>
                </pic:pic>
              </a:graphicData>
            </a:graphic>
            <wp14:sizeRelH relativeFrom="margin">
              <wp14:pctWidth>0</wp14:pctWidth>
            </wp14:sizeRelH>
            <wp14:sizeRelV relativeFrom="margin">
              <wp14:pctHeight>0</wp14:pctHeight>
            </wp14:sizeRelV>
          </wp:anchor>
        </w:drawing>
      </w:r>
    </w:p>
    <w:p w:rsidR="005E4ECB" w:rsidRPr="00063C78" w:rsidRDefault="00D60DF3" w:rsidP="005E4ECB">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simplePos x="0" y="0"/>
            <wp:positionH relativeFrom="margin">
              <wp:posOffset>0</wp:posOffset>
            </wp:positionH>
            <wp:positionV relativeFrom="paragraph">
              <wp:posOffset>85725</wp:posOffset>
            </wp:positionV>
            <wp:extent cx="1905000" cy="447675"/>
            <wp:effectExtent l="0" t="0" r="0" b="9525"/>
            <wp:wrapTight wrapText="bothSides">
              <wp:wrapPolygon edited="0">
                <wp:start x="0" y="0"/>
                <wp:lineTo x="0" y="21140"/>
                <wp:lineTo x="21384" y="21140"/>
                <wp:lineTo x="21384"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p>
    <w:p w:rsidR="00A06423" w:rsidRDefault="00A72F89" w:rsidP="00A72F89">
      <w:pPr>
        <w:tabs>
          <w:tab w:val="left" w:pos="4530"/>
        </w:tabs>
        <w:jc w:val="both"/>
        <w:rPr>
          <w:rFonts w:ascii="Calibri" w:hAnsi="Calibri"/>
          <w:b/>
          <w:sz w:val="32"/>
          <w:lang w:val="en-GB"/>
        </w:rPr>
      </w:pPr>
      <w:r>
        <w:rPr>
          <w:rFonts w:ascii="Calibri" w:hAnsi="Calibri"/>
          <w:b/>
          <w:sz w:val="32"/>
          <w:lang w:val="en-GB"/>
        </w:rPr>
        <w:tab/>
      </w:r>
    </w:p>
    <w:p w:rsidR="00A06423" w:rsidRDefault="00A06423" w:rsidP="005E4ECB">
      <w:pPr>
        <w:jc w:val="both"/>
        <w:rPr>
          <w:rFonts w:ascii="Calibri" w:hAnsi="Calibri"/>
          <w:b/>
          <w:sz w:val="32"/>
          <w:lang w:val="en-GB"/>
        </w:rPr>
      </w:pPr>
    </w:p>
    <w:p w:rsidR="004E0FB0" w:rsidRDefault="004E0FB0" w:rsidP="005E4ECB">
      <w:pPr>
        <w:jc w:val="both"/>
        <w:rPr>
          <w:rFonts w:ascii="Calibri" w:hAnsi="Calibri"/>
          <w:b/>
          <w:sz w:val="32"/>
          <w:lang w:val="en-GB"/>
        </w:rPr>
      </w:pPr>
    </w:p>
    <w:p w:rsidR="00196B0C" w:rsidRDefault="00196B0C" w:rsidP="00F77441">
      <w:pPr>
        <w:jc w:val="both"/>
        <w:rPr>
          <w:rFonts w:ascii="Calibri" w:hAnsi="Calibri"/>
          <w:b/>
          <w:sz w:val="32"/>
          <w:lang w:val="en-GB"/>
        </w:rPr>
      </w:pPr>
      <w:r>
        <w:rPr>
          <w:rFonts w:ascii="Calibri" w:hAnsi="Calibri"/>
          <w:b/>
          <w:sz w:val="32"/>
          <w:lang w:val="en-GB"/>
        </w:rPr>
        <w:t xml:space="preserve">Faculty </w:t>
      </w:r>
      <w:r w:rsidR="005B3A11">
        <w:rPr>
          <w:rFonts w:ascii="Calibri" w:hAnsi="Calibri"/>
          <w:b/>
          <w:sz w:val="32"/>
          <w:lang w:val="en-GB"/>
        </w:rPr>
        <w:t>of Business and Law</w:t>
      </w:r>
    </w:p>
    <w:p w:rsidR="00F77441" w:rsidRDefault="00CA5B3F" w:rsidP="00F77441">
      <w:pPr>
        <w:jc w:val="both"/>
        <w:rPr>
          <w:rFonts w:ascii="Calibri" w:hAnsi="Calibri"/>
          <w:b/>
          <w:sz w:val="32"/>
          <w:lang w:val="en-GB"/>
        </w:rPr>
      </w:pPr>
      <w:r>
        <w:rPr>
          <w:rFonts w:ascii="Calibri" w:hAnsi="Calibri"/>
          <w:b/>
          <w:sz w:val="32"/>
          <w:lang w:val="en-GB"/>
        </w:rPr>
        <w:t>Faculty Office</w:t>
      </w:r>
    </w:p>
    <w:p w:rsidR="005E4ECB" w:rsidRDefault="005E4ECB" w:rsidP="005E4ECB">
      <w:pPr>
        <w:jc w:val="both"/>
        <w:rPr>
          <w:rFonts w:ascii="Calibri" w:hAnsi="Calibri"/>
          <w:b/>
          <w:sz w:val="32"/>
          <w:lang w:val="en-GB"/>
        </w:rPr>
      </w:pPr>
    </w:p>
    <w:p w:rsidR="00F77441" w:rsidRDefault="005B3A11" w:rsidP="005E4ECB">
      <w:pPr>
        <w:jc w:val="both"/>
        <w:rPr>
          <w:rFonts w:ascii="Calibri" w:hAnsi="Calibri"/>
          <w:b/>
          <w:sz w:val="32"/>
          <w:lang w:val="en-GB"/>
        </w:rPr>
      </w:pPr>
      <w:r>
        <w:rPr>
          <w:rFonts w:ascii="Calibri" w:hAnsi="Calibri"/>
          <w:b/>
          <w:sz w:val="32"/>
          <w:lang w:val="en-GB"/>
        </w:rPr>
        <w:t>Blended and Online Development Lead</w:t>
      </w:r>
    </w:p>
    <w:p w:rsidR="00F77441" w:rsidRDefault="005B3A11" w:rsidP="005E4ECB">
      <w:pPr>
        <w:jc w:val="both"/>
        <w:rPr>
          <w:rFonts w:ascii="Calibri" w:hAnsi="Calibri"/>
          <w:b/>
          <w:sz w:val="32"/>
          <w:lang w:val="en-GB"/>
        </w:rPr>
      </w:pPr>
      <w:r>
        <w:rPr>
          <w:rFonts w:ascii="Calibri" w:hAnsi="Calibri"/>
          <w:b/>
          <w:sz w:val="32"/>
          <w:lang w:val="en-GB"/>
        </w:rPr>
        <w:t>ZZ003385</w:t>
      </w:r>
    </w:p>
    <w:p w:rsidR="00F77441" w:rsidRPr="00063C78" w:rsidRDefault="00F77441" w:rsidP="005E4ECB">
      <w:pPr>
        <w:jc w:val="both"/>
        <w:rPr>
          <w:rFonts w:ascii="Calibri" w:hAnsi="Calibri"/>
          <w:b/>
          <w:sz w:val="32"/>
          <w:lang w:val="en-GB"/>
        </w:rPr>
      </w:pPr>
    </w:p>
    <w:p w:rsidR="005E4ECB" w:rsidRPr="00063C78" w:rsidRDefault="005E4ECB" w:rsidP="005E4ECB">
      <w:pPr>
        <w:jc w:val="both"/>
        <w:rPr>
          <w:rFonts w:ascii="Calibri" w:hAnsi="Calibri"/>
          <w:lang w:val="en-GB"/>
        </w:rPr>
      </w:pPr>
      <w:r w:rsidRPr="00063C78">
        <w:rPr>
          <w:rFonts w:ascii="Calibri" w:hAnsi="Calibri"/>
          <w:b/>
          <w:lang w:val="en-GB"/>
        </w:rPr>
        <w:t>THE POST</w:t>
      </w:r>
    </w:p>
    <w:p w:rsidR="005E4ECB" w:rsidRPr="00063C78" w:rsidRDefault="005E4ECB" w:rsidP="005E4ECB">
      <w:pPr>
        <w:jc w:val="both"/>
        <w:rPr>
          <w:rFonts w:ascii="Calibri" w:hAnsi="Calibri"/>
          <w:lang w:val="en-GB"/>
        </w:rPr>
      </w:pPr>
    </w:p>
    <w:p w:rsidR="005E4ECB" w:rsidRPr="00FF5E69" w:rsidRDefault="005E4ECB" w:rsidP="005E4ECB">
      <w:pPr>
        <w:jc w:val="both"/>
        <w:rPr>
          <w:rFonts w:ascii="Calibri" w:hAnsi="Calibri"/>
          <w:szCs w:val="24"/>
          <w:lang w:val="en-GB"/>
        </w:rPr>
      </w:pPr>
      <w:r w:rsidRPr="00FF5E69">
        <w:rPr>
          <w:rFonts w:ascii="Calibri" w:hAnsi="Calibri"/>
          <w:szCs w:val="24"/>
          <w:lang w:val="en-GB"/>
        </w:rPr>
        <w:t>Please see the attached job description and person specification.</w:t>
      </w:r>
    </w:p>
    <w:p w:rsidR="005E4ECB" w:rsidRPr="00063C78" w:rsidRDefault="005E4ECB" w:rsidP="005E4ECB">
      <w:pPr>
        <w:jc w:val="both"/>
        <w:rPr>
          <w:rFonts w:ascii="Calibri" w:hAnsi="Calibri"/>
          <w:lang w:val="en-GB"/>
        </w:rPr>
      </w:pPr>
    </w:p>
    <w:p w:rsidR="005E4ECB" w:rsidRPr="00063C78" w:rsidRDefault="005E4ECB" w:rsidP="005E4ECB">
      <w:pPr>
        <w:jc w:val="both"/>
        <w:rPr>
          <w:rFonts w:ascii="Calibri" w:hAnsi="Calibri"/>
          <w:lang w:val="en-GB"/>
        </w:rPr>
      </w:pPr>
      <w:r w:rsidRPr="00063C78">
        <w:rPr>
          <w:rFonts w:ascii="Calibri" w:hAnsi="Calibri"/>
          <w:b/>
          <w:lang w:val="en-GB"/>
        </w:rPr>
        <w:t>TERMS OF APPOINTMENT</w:t>
      </w:r>
    </w:p>
    <w:p w:rsidR="005E4ECB" w:rsidRPr="005B3A11" w:rsidRDefault="005B3A11" w:rsidP="005E4ECB">
      <w:pPr>
        <w:jc w:val="both"/>
        <w:rPr>
          <w:rFonts w:ascii="Calibri" w:hAnsi="Calibri"/>
          <w:b/>
          <w:lang w:val="en-GB"/>
        </w:rPr>
      </w:pPr>
      <w:r w:rsidRPr="005B3A11">
        <w:rPr>
          <w:rFonts w:ascii="Calibri" w:hAnsi="Calibri"/>
          <w:b/>
          <w:lang w:val="en-GB"/>
        </w:rPr>
        <w:t>Full-time</w:t>
      </w:r>
    </w:p>
    <w:p w:rsidR="005B3A11" w:rsidRPr="005B3A11" w:rsidRDefault="005B3A11" w:rsidP="005E4ECB">
      <w:pPr>
        <w:jc w:val="both"/>
        <w:rPr>
          <w:rFonts w:ascii="Calibri" w:hAnsi="Calibri"/>
          <w:b/>
          <w:lang w:val="en-GB"/>
        </w:rPr>
      </w:pPr>
      <w:r w:rsidRPr="005B3A11">
        <w:rPr>
          <w:rFonts w:ascii="Calibri" w:hAnsi="Calibri"/>
          <w:b/>
          <w:lang w:val="en-GB"/>
        </w:rPr>
        <w:t>Fixed-term</w:t>
      </w:r>
      <w:r w:rsidR="00B87301">
        <w:rPr>
          <w:rFonts w:ascii="Calibri" w:hAnsi="Calibri"/>
          <w:b/>
          <w:lang w:val="en-GB"/>
        </w:rPr>
        <w:t xml:space="preserve"> (19 months)</w:t>
      </w:r>
      <w:bookmarkStart w:id="0" w:name="_GoBack"/>
      <w:bookmarkEnd w:id="0"/>
    </w:p>
    <w:p w:rsidR="005B3A11" w:rsidRPr="00063C78" w:rsidRDefault="005B3A11" w:rsidP="005E4ECB">
      <w:pPr>
        <w:jc w:val="both"/>
        <w:rPr>
          <w:rFonts w:ascii="Calibri" w:hAnsi="Calibri"/>
          <w:lang w:val="en-GB"/>
        </w:rPr>
      </w:pPr>
    </w:p>
    <w:p w:rsidR="005E4ECB" w:rsidRPr="00FF5E69" w:rsidRDefault="005E4ECB" w:rsidP="00CB09F3">
      <w:pPr>
        <w:outlineLvl w:val="0"/>
        <w:rPr>
          <w:rFonts w:ascii="Calibri" w:hAnsi="Calibri"/>
          <w:szCs w:val="24"/>
          <w:lang w:val="en-GB"/>
        </w:rPr>
      </w:pPr>
      <w:r w:rsidRPr="00FF5E69">
        <w:rPr>
          <w:rFonts w:ascii="Calibri" w:hAnsi="Calibri"/>
          <w:szCs w:val="24"/>
          <w:lang w:val="en-GB"/>
        </w:rPr>
        <w:t xml:space="preserve">Salary is in the range </w:t>
      </w:r>
      <w:r w:rsidRPr="00CB09F3">
        <w:rPr>
          <w:rFonts w:ascii="Calibri" w:hAnsi="Calibri"/>
          <w:szCs w:val="24"/>
          <w:lang w:val="en-GB"/>
        </w:rPr>
        <w:t>£</w:t>
      </w:r>
      <w:r w:rsidR="005B3A11">
        <w:rPr>
          <w:rFonts w:ascii="Calibri" w:hAnsi="Calibri"/>
          <w:szCs w:val="24"/>
          <w:lang w:val="en-GB"/>
        </w:rPr>
        <w:t xml:space="preserve">38,833 to £47,722 </w:t>
      </w:r>
      <w:r w:rsidRPr="00FF5E69">
        <w:rPr>
          <w:rFonts w:ascii="Calibri" w:hAnsi="Calibri"/>
          <w:szCs w:val="24"/>
          <w:lang w:val="en-GB"/>
        </w:rPr>
        <w:t>per annum.  Salary is paid into a bank or building society monthly in arrears.</w:t>
      </w:r>
    </w:p>
    <w:p w:rsidR="005E4ECB" w:rsidRPr="00FF5E69" w:rsidRDefault="005E4ECB" w:rsidP="005E4ECB">
      <w:pPr>
        <w:rPr>
          <w:rFonts w:ascii="Calibri" w:hAnsi="Calibri"/>
          <w:szCs w:val="24"/>
          <w:lang w:val="en-GB"/>
        </w:rPr>
      </w:pPr>
    </w:p>
    <w:p w:rsidR="005B3A11" w:rsidRDefault="005E4ECB" w:rsidP="005E4ECB">
      <w:pPr>
        <w:rPr>
          <w:rFonts w:ascii="Calibri" w:hAnsi="Calibri"/>
          <w:szCs w:val="24"/>
          <w:lang w:val="en-GB"/>
        </w:rPr>
      </w:pPr>
      <w:r w:rsidRPr="00FF5E69">
        <w:rPr>
          <w:rFonts w:ascii="Calibri" w:hAnsi="Calibri"/>
          <w:szCs w:val="24"/>
          <w:lang w:val="en-GB"/>
        </w:rPr>
        <w:t xml:space="preserve">Annual leave entitlement is 35 working days in a full leave year.  The leave year commences on </w:t>
      </w:r>
    </w:p>
    <w:p w:rsidR="005E4ECB" w:rsidRPr="00FF5E69" w:rsidRDefault="005E4ECB" w:rsidP="005E4ECB">
      <w:pPr>
        <w:rPr>
          <w:rFonts w:ascii="Calibri" w:hAnsi="Calibri"/>
          <w:szCs w:val="24"/>
          <w:lang w:val="en-GB"/>
        </w:rPr>
      </w:pPr>
      <w:r w:rsidRPr="00FF5E69">
        <w:rPr>
          <w:rFonts w:ascii="Calibri" w:hAnsi="Calibri"/>
          <w:szCs w:val="24"/>
          <w:lang w:val="en-GB"/>
        </w:rPr>
        <w:t xml:space="preserve">1 </w:t>
      </w:r>
      <w:r w:rsidR="00CD4489">
        <w:rPr>
          <w:rFonts w:ascii="Calibri" w:hAnsi="Calibri"/>
          <w:szCs w:val="24"/>
          <w:lang w:val="en-GB"/>
        </w:rPr>
        <w:t>October</w:t>
      </w:r>
      <w:r w:rsidRPr="00FF5E69">
        <w:rPr>
          <w:rFonts w:ascii="Calibri" w:hAnsi="Calibri"/>
          <w:szCs w:val="24"/>
          <w:lang w:val="en-GB"/>
        </w:rPr>
        <w:t xml:space="preserve"> and staff starting and leaving during that period accrue leave on a pro-rata basis.  In addition, the University is normally closed from Christmas Eve until New </w:t>
      </w:r>
      <w:r w:rsidR="00CD4489" w:rsidRPr="00FF5E69">
        <w:rPr>
          <w:rFonts w:ascii="Calibri" w:hAnsi="Calibri"/>
          <w:szCs w:val="24"/>
          <w:lang w:val="en-GB"/>
        </w:rPr>
        <w:t>Year’s</w:t>
      </w:r>
      <w:r w:rsidRPr="00FF5E69">
        <w:rPr>
          <w:rFonts w:ascii="Calibri" w:hAnsi="Calibri"/>
          <w:szCs w:val="24"/>
          <w:lang w:val="en-GB"/>
        </w:rPr>
        <w:t xml:space="preserve"> Day inclusive and </w:t>
      </w:r>
      <w:r w:rsidR="00CD4489">
        <w:rPr>
          <w:rFonts w:ascii="Calibri" w:hAnsi="Calibri"/>
          <w:szCs w:val="24"/>
          <w:lang w:val="en-GB"/>
        </w:rPr>
        <w:t xml:space="preserve">on </w:t>
      </w:r>
      <w:r w:rsidRPr="00FF5E69">
        <w:rPr>
          <w:rFonts w:ascii="Calibri" w:hAnsi="Calibri"/>
          <w:szCs w:val="24"/>
          <w:lang w:val="en-GB"/>
        </w:rPr>
        <w:t>bank holidays.</w:t>
      </w:r>
    </w:p>
    <w:p w:rsidR="005E4ECB" w:rsidRPr="00FF5E69" w:rsidRDefault="005E4ECB" w:rsidP="005E4ECB">
      <w:pPr>
        <w:rPr>
          <w:rFonts w:ascii="Calibri" w:hAnsi="Calibri"/>
          <w:szCs w:val="24"/>
          <w:lang w:val="en-GB"/>
        </w:rPr>
      </w:pPr>
    </w:p>
    <w:p w:rsidR="00E50A72" w:rsidRPr="00FF5E69" w:rsidRDefault="005E4ECB" w:rsidP="005B3A11">
      <w:pPr>
        <w:spacing w:after="80"/>
        <w:rPr>
          <w:rFonts w:ascii="Calibri" w:hAnsi="Calibri"/>
          <w:szCs w:val="24"/>
          <w:lang w:val="en-GB"/>
        </w:rPr>
      </w:pPr>
      <w:r w:rsidRPr="00FF5E69">
        <w:rPr>
          <w:rFonts w:ascii="Calibri" w:hAnsi="Calibri"/>
          <w:szCs w:val="24"/>
          <w:lang w:val="en-GB"/>
        </w:rPr>
        <w:t xml:space="preserve">There is a probationary period of one year during which new staff will be expected to demonstrate their suitability for the post.  </w:t>
      </w:r>
      <w:r w:rsidR="00E50A72" w:rsidRPr="00FF5E69">
        <w:rPr>
          <w:rFonts w:ascii="Calibri" w:hAnsi="Calibri"/>
          <w:szCs w:val="24"/>
          <w:lang w:val="en-GB"/>
        </w:rPr>
        <w:t>Most academic staff new to Por</w:t>
      </w:r>
      <w:r w:rsidR="003C24C8" w:rsidRPr="00FF5E69">
        <w:rPr>
          <w:rFonts w:ascii="Calibri" w:hAnsi="Calibri"/>
          <w:szCs w:val="24"/>
          <w:lang w:val="en-GB"/>
        </w:rPr>
        <w:t>tsmouth will be expected either</w:t>
      </w:r>
      <w:r w:rsidR="00E50A72" w:rsidRPr="00FF5E69">
        <w:rPr>
          <w:rFonts w:ascii="Calibri" w:hAnsi="Calibri"/>
          <w:szCs w:val="24"/>
          <w:lang w:val="en-GB"/>
        </w:rPr>
        <w:t xml:space="preserve">: </w:t>
      </w:r>
    </w:p>
    <w:p w:rsidR="00E50A72" w:rsidRPr="00FF5E69" w:rsidRDefault="00E50A72" w:rsidP="00E9645E">
      <w:pPr>
        <w:numPr>
          <w:ilvl w:val="0"/>
          <w:numId w:val="2"/>
        </w:numPr>
        <w:rPr>
          <w:rFonts w:ascii="Calibri" w:hAnsi="Calibri"/>
          <w:szCs w:val="24"/>
          <w:lang w:val="en-GB"/>
        </w:rPr>
      </w:pPr>
      <w:r w:rsidRPr="00FF5E69">
        <w:rPr>
          <w:rFonts w:ascii="Calibri" w:hAnsi="Calibri"/>
          <w:szCs w:val="24"/>
          <w:lang w:val="en-GB"/>
        </w:rPr>
        <w:t>to have already Descriptor 2 of the UK Professional Standards for Teaching and Supporting Learning in Higher Education</w:t>
      </w:r>
      <w:r w:rsidR="003C24C8" w:rsidRPr="00FF5E69">
        <w:rPr>
          <w:rFonts w:ascii="Calibri" w:hAnsi="Calibri"/>
          <w:szCs w:val="24"/>
          <w:lang w:val="en-GB"/>
        </w:rPr>
        <w:t xml:space="preserve"> </w:t>
      </w:r>
      <w:r w:rsidR="003C0D3D" w:rsidRPr="00FF5E69">
        <w:rPr>
          <w:rFonts w:ascii="Calibri" w:hAnsi="Calibri"/>
          <w:szCs w:val="24"/>
          <w:lang w:val="en-GB"/>
        </w:rPr>
        <w:t>and thus be Fellows of the HE Academy</w:t>
      </w:r>
      <w:r w:rsidRPr="00FF5E69">
        <w:rPr>
          <w:rFonts w:ascii="Calibri" w:hAnsi="Calibri"/>
          <w:szCs w:val="24"/>
          <w:lang w:val="en-GB"/>
        </w:rPr>
        <w:t xml:space="preserve">, or </w:t>
      </w:r>
    </w:p>
    <w:p w:rsidR="00E50A72" w:rsidRDefault="00E50A72" w:rsidP="008A1FC8">
      <w:pPr>
        <w:numPr>
          <w:ilvl w:val="0"/>
          <w:numId w:val="2"/>
        </w:numPr>
        <w:rPr>
          <w:rFonts w:ascii="Calibri" w:hAnsi="Calibri"/>
          <w:szCs w:val="24"/>
          <w:lang w:val="en-GB"/>
        </w:rPr>
      </w:pPr>
      <w:r w:rsidRPr="005B3A11">
        <w:rPr>
          <w:rFonts w:ascii="Calibri" w:hAnsi="Calibri"/>
          <w:szCs w:val="24"/>
          <w:lang w:val="en-GB"/>
        </w:rPr>
        <w:t xml:space="preserve">to achieve Descriptor 2 within their probationary year.  </w:t>
      </w:r>
    </w:p>
    <w:p w:rsidR="005B3A11" w:rsidRPr="005B3A11" w:rsidRDefault="005B3A11" w:rsidP="005B3A11">
      <w:pPr>
        <w:ind w:left="720"/>
        <w:rPr>
          <w:rFonts w:ascii="Calibri" w:hAnsi="Calibri"/>
          <w:szCs w:val="24"/>
          <w:lang w:val="en-GB"/>
        </w:rPr>
      </w:pPr>
    </w:p>
    <w:p w:rsidR="00E50A72" w:rsidRPr="00FF5E69" w:rsidRDefault="00E50A72" w:rsidP="00E50A72">
      <w:pPr>
        <w:rPr>
          <w:rFonts w:ascii="Calibri" w:hAnsi="Calibri"/>
          <w:szCs w:val="24"/>
          <w:lang w:val="en-GB"/>
        </w:rPr>
      </w:pPr>
      <w:r w:rsidRPr="00FF5E69">
        <w:rPr>
          <w:rFonts w:ascii="Calibri" w:hAnsi="Calibri"/>
          <w:szCs w:val="24"/>
          <w:lang w:val="en-GB"/>
        </w:rPr>
        <w:t xml:space="preserve">The UK Professional Standards are a set of standards for the HE sector and can be found at </w:t>
      </w:r>
      <w:hyperlink r:id="rId7" w:history="1">
        <w:r w:rsidRPr="00FF5E69">
          <w:rPr>
            <w:rStyle w:val="Hyperlink"/>
            <w:rFonts w:ascii="Calibri" w:hAnsi="Calibri"/>
            <w:szCs w:val="24"/>
            <w:lang w:val="en-GB"/>
          </w:rPr>
          <w:t>www.heacademy.ac.uk/ukpsf</w:t>
        </w:r>
      </w:hyperlink>
      <w:r w:rsidRPr="00FF5E69">
        <w:rPr>
          <w:rFonts w:ascii="Calibri" w:hAnsi="Calibri"/>
          <w:szCs w:val="24"/>
          <w:lang w:val="en-GB"/>
        </w:rPr>
        <w:t>.  The standards were updated in 2011.  Successful achievement of one of the descriptors within the Standards Framework brings with it membership of the HEA at a level commensurate with the descriptor achieved (see table below)</w:t>
      </w:r>
    </w:p>
    <w:p w:rsidR="00E50A72" w:rsidRPr="00FF5E69" w:rsidRDefault="00E50A72" w:rsidP="005E4ECB">
      <w:pPr>
        <w:rPr>
          <w:rFonts w:ascii="Calibri" w:hAnsi="Calibri"/>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1764"/>
        <w:gridCol w:w="6593"/>
      </w:tblGrid>
      <w:tr w:rsidR="00E50A72" w:rsidRPr="00FF5E69" w:rsidTr="003C0D3D">
        <w:trPr>
          <w:trHeight w:val="327"/>
        </w:trPr>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Descriptor</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HEA Fellowship Category</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Target Group</w:t>
            </w: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D1</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Associate Fellow</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Staff who support learning</w:t>
            </w:r>
          </w:p>
          <w:p w:rsidR="00E50A72" w:rsidRPr="00FF5E69" w:rsidRDefault="003C0D3D" w:rsidP="003C0D3D">
            <w:pPr>
              <w:rPr>
                <w:rFonts w:ascii="Calibri" w:hAnsi="Calibri"/>
                <w:szCs w:val="24"/>
                <w:lang w:val="en-GB"/>
              </w:rPr>
            </w:pPr>
            <w:r w:rsidRPr="00FF5E69">
              <w:rPr>
                <w:rFonts w:ascii="Calibri" w:hAnsi="Calibri"/>
                <w:szCs w:val="24"/>
                <w:lang w:val="en-GB"/>
              </w:rPr>
              <w:t xml:space="preserve">Academic </w:t>
            </w:r>
            <w:r w:rsidR="00E50A72" w:rsidRPr="00FF5E69">
              <w:rPr>
                <w:rFonts w:ascii="Calibri" w:hAnsi="Calibri"/>
                <w:szCs w:val="24"/>
                <w:lang w:val="en-GB"/>
              </w:rPr>
              <w:t xml:space="preserve"> staff with limited </w:t>
            </w:r>
            <w:r w:rsidRPr="00FF5E69">
              <w:rPr>
                <w:rFonts w:ascii="Calibri" w:hAnsi="Calibri"/>
                <w:szCs w:val="24"/>
                <w:lang w:val="en-GB"/>
              </w:rPr>
              <w:t xml:space="preserve">teaching </w:t>
            </w:r>
            <w:r w:rsidR="00E50A72" w:rsidRPr="00FF5E69">
              <w:rPr>
                <w:rFonts w:ascii="Calibri" w:hAnsi="Calibri"/>
                <w:szCs w:val="24"/>
                <w:lang w:val="en-GB"/>
              </w:rPr>
              <w:t>portfolios</w:t>
            </w: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D2</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Fellow</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Early career teaching staff</w:t>
            </w:r>
          </w:p>
          <w:p w:rsidR="00E50A72" w:rsidRPr="00FF5E69" w:rsidRDefault="003C0D3D" w:rsidP="005B3A11">
            <w:pPr>
              <w:rPr>
                <w:rFonts w:ascii="Calibri" w:hAnsi="Calibri"/>
                <w:szCs w:val="24"/>
                <w:lang w:val="en-GB"/>
              </w:rPr>
            </w:pPr>
            <w:r w:rsidRPr="00FF5E69">
              <w:rPr>
                <w:rFonts w:ascii="Calibri" w:hAnsi="Calibri"/>
                <w:szCs w:val="24"/>
                <w:lang w:val="en-GB"/>
              </w:rPr>
              <w:t>Experienced academic staff with substantive teaching and learning responsibilities</w:t>
            </w: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D3</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Senior Fellow</w:t>
            </w:r>
          </w:p>
        </w:tc>
        <w:tc>
          <w:tcPr>
            <w:tcW w:w="6874" w:type="dxa"/>
          </w:tcPr>
          <w:p w:rsidR="00E50A72" w:rsidRPr="00FF5E69" w:rsidRDefault="00E50A72" w:rsidP="003C0D3D">
            <w:pPr>
              <w:rPr>
                <w:rFonts w:ascii="Calibri" w:hAnsi="Calibri"/>
                <w:szCs w:val="24"/>
                <w:lang w:val="en-GB"/>
              </w:rPr>
            </w:pPr>
            <w:r w:rsidRPr="00FF5E69">
              <w:rPr>
                <w:rFonts w:ascii="Calibri" w:hAnsi="Calibri"/>
                <w:szCs w:val="24"/>
                <w:lang w:val="en-GB"/>
              </w:rPr>
              <w:t xml:space="preserve">Experienced </w:t>
            </w:r>
            <w:r w:rsidR="003C0D3D" w:rsidRPr="00FF5E69">
              <w:rPr>
                <w:rFonts w:ascii="Calibri" w:hAnsi="Calibri"/>
                <w:szCs w:val="24"/>
                <w:lang w:val="en-GB"/>
              </w:rPr>
              <w:t xml:space="preserve">academic </w:t>
            </w:r>
            <w:r w:rsidRPr="00FF5E69">
              <w:rPr>
                <w:rFonts w:ascii="Calibri" w:hAnsi="Calibri"/>
                <w:szCs w:val="24"/>
                <w:lang w:val="en-GB"/>
              </w:rPr>
              <w:t xml:space="preserve"> staff who can demonstrate impact &amp; influence through academic leadership &amp;/or mentoring</w:t>
            </w: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D4</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Principal Fellow</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Senior academic staff responsible for institutional leadership</w:t>
            </w:r>
          </w:p>
        </w:tc>
      </w:tr>
    </w:tbl>
    <w:p w:rsidR="00E9645E" w:rsidRPr="00FF5E69" w:rsidRDefault="00E9645E" w:rsidP="005E4ECB">
      <w:pPr>
        <w:rPr>
          <w:rFonts w:ascii="Calibri" w:hAnsi="Calibri"/>
          <w:szCs w:val="24"/>
          <w:lang w:val="en-GB"/>
        </w:rPr>
      </w:pPr>
      <w:r w:rsidRPr="00FF5E69">
        <w:rPr>
          <w:rFonts w:ascii="Calibri" w:hAnsi="Calibri"/>
          <w:szCs w:val="24"/>
          <w:lang w:val="en-GB"/>
        </w:rPr>
        <w:lastRenderedPageBreak/>
        <w:t xml:space="preserve">A discussion will take place at the formal selection interview about which Descriptor an individual should achieve within their probationary year.  </w:t>
      </w:r>
      <w:r w:rsidR="000F189A" w:rsidRPr="00FF5E69">
        <w:rPr>
          <w:rFonts w:ascii="Calibri" w:hAnsi="Calibri"/>
          <w:szCs w:val="24"/>
          <w:lang w:val="en-GB"/>
        </w:rPr>
        <w:t xml:space="preserve">Therefore, it is important that applicants provide full information on the application form where they are in possession of a qualification in learning and teaching in HE and/or where they are already a </w:t>
      </w:r>
      <w:r w:rsidR="003C0D3D" w:rsidRPr="00FF5E69">
        <w:rPr>
          <w:rFonts w:ascii="Calibri" w:hAnsi="Calibri"/>
          <w:szCs w:val="24"/>
          <w:lang w:val="en-GB"/>
        </w:rPr>
        <w:t>F</w:t>
      </w:r>
      <w:r w:rsidR="000F189A" w:rsidRPr="00FF5E69">
        <w:rPr>
          <w:rFonts w:ascii="Calibri" w:hAnsi="Calibri"/>
          <w:szCs w:val="24"/>
          <w:lang w:val="en-GB"/>
        </w:rPr>
        <w:t>ellow of the Higher Education Academy.</w:t>
      </w:r>
    </w:p>
    <w:p w:rsidR="00E9645E" w:rsidRPr="00FF5E69" w:rsidRDefault="00E9645E" w:rsidP="005E4ECB">
      <w:pPr>
        <w:rPr>
          <w:rFonts w:ascii="Calibri" w:hAnsi="Calibri"/>
          <w:szCs w:val="24"/>
          <w:lang w:val="en-GB"/>
        </w:rPr>
      </w:pPr>
    </w:p>
    <w:p w:rsidR="00C16B0F" w:rsidRDefault="000E2E82" w:rsidP="000E2E82">
      <w:pPr>
        <w:rPr>
          <w:rFonts w:ascii="Calibri" w:hAnsi="Calibri"/>
          <w:lang w:val="en-GB"/>
        </w:rPr>
      </w:pPr>
      <w:r w:rsidRPr="009D4197">
        <w:rPr>
          <w:rFonts w:ascii="Calibri" w:hAnsi="Calibri"/>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w:t>
      </w:r>
      <w:r>
        <w:rPr>
          <w:rFonts w:ascii="Calibri" w:hAnsi="Calibri"/>
          <w:lang w:val="en-GB"/>
        </w:rPr>
        <w:t xml:space="preserve">details of which can be </w:t>
      </w:r>
      <w:r w:rsidR="00C16B0F">
        <w:rPr>
          <w:rFonts w:ascii="Calibri" w:hAnsi="Calibri"/>
          <w:lang w:val="en-GB"/>
        </w:rPr>
        <w:t>found on the University website:</w:t>
      </w:r>
    </w:p>
    <w:p w:rsidR="00C16B0F" w:rsidRDefault="00C16B0F" w:rsidP="000E2E82"/>
    <w:p w:rsidR="000E2E82" w:rsidRDefault="00B87301" w:rsidP="000E2E82">
      <w:pPr>
        <w:rPr>
          <w:rFonts w:ascii="Calibri" w:hAnsi="Calibri"/>
          <w:lang w:val="en-GB"/>
        </w:rPr>
      </w:pPr>
      <w:hyperlink r:id="rId8" w:history="1">
        <w:r w:rsidR="000E2E82" w:rsidRPr="00196825">
          <w:rPr>
            <w:rStyle w:val="Hyperlink"/>
            <w:rFonts w:ascii="Calibri" w:hAnsi="Calibri"/>
            <w:lang w:val="en-GB"/>
          </w:rPr>
          <w:t>http://www.port.ac.uk/departments/services/humanresources/recruitmentandselection/informationforapplicants/removalandseparationguidelines</w:t>
        </w:r>
      </w:hyperlink>
    </w:p>
    <w:p w:rsidR="00C16B0F" w:rsidRDefault="00C16B0F" w:rsidP="000E2E82">
      <w:pPr>
        <w:rPr>
          <w:rFonts w:ascii="Calibri" w:hAnsi="Calibri"/>
          <w:lang w:val="en-GB"/>
        </w:rPr>
      </w:pPr>
    </w:p>
    <w:p w:rsidR="00C16B0F" w:rsidRPr="00FF5E69" w:rsidRDefault="00C16B0F" w:rsidP="00C16B0F">
      <w:pPr>
        <w:rPr>
          <w:rFonts w:ascii="Calibri" w:hAnsi="Calibri"/>
          <w:szCs w:val="24"/>
          <w:lang w:val="en-GB"/>
        </w:rPr>
      </w:pPr>
      <w:r w:rsidRPr="00FF5E69">
        <w:rPr>
          <w:rFonts w:ascii="Calibri" w:hAnsi="Calibri"/>
          <w:szCs w:val="24"/>
          <w:lang w:val="en-GB"/>
        </w:rPr>
        <w:t xml:space="preserve">The appointee will be eligible to join the Teachers' Pension Scheme.  The scheme's provisions include a final salary based index-linked pension and a lump sum on retirement together with dependants’ benefits.  </w:t>
      </w:r>
    </w:p>
    <w:p w:rsidR="00C16B0F" w:rsidRDefault="00C16B0F" w:rsidP="00C16B0F">
      <w:pPr>
        <w:rPr>
          <w:rFonts w:ascii="Calibri" w:hAnsi="Calibri"/>
          <w:lang w:val="en-GB"/>
        </w:rPr>
      </w:pPr>
    </w:p>
    <w:p w:rsidR="00C16B0F" w:rsidRDefault="00C16B0F" w:rsidP="00C16B0F">
      <w:pPr>
        <w:rPr>
          <w:rFonts w:ascii="Calibri" w:hAnsi="Calibri"/>
          <w:lang w:val="en-GB"/>
        </w:rPr>
      </w:pPr>
      <w:r w:rsidRPr="003C36B9">
        <w:rPr>
          <w:rFonts w:ascii="Calibri" w:hAnsi="Calibri"/>
          <w:lang w:val="en-GB"/>
        </w:rPr>
        <w:t>There is a comprehensive sickness and maternity benefits scheme.</w:t>
      </w:r>
    </w:p>
    <w:p w:rsidR="00C16B0F" w:rsidRPr="00F05B81" w:rsidRDefault="00C16B0F" w:rsidP="00C16B0F">
      <w:pPr>
        <w:rPr>
          <w:rStyle w:val="apple-converted-space"/>
          <w:rFonts w:ascii="Calibri" w:hAnsi="Calibri" w:cs="Arial"/>
          <w:bCs/>
          <w:color w:val="333333"/>
          <w:szCs w:val="24"/>
          <w:shd w:val="clear" w:color="auto" w:fill="FFFFFF"/>
        </w:rPr>
      </w:pPr>
      <w:r w:rsidRPr="00857F3A">
        <w:rPr>
          <w:rFonts w:ascii="Calibri" w:hAnsi="Calibri" w:cs="Arial"/>
          <w:color w:val="333333"/>
          <w:szCs w:val="24"/>
        </w:rPr>
        <w:br/>
      </w:r>
      <w:r>
        <w:rPr>
          <w:rStyle w:val="Strong"/>
          <w:rFonts w:ascii="Calibri" w:hAnsi="Calibri" w:cs="Arial"/>
          <w:b w:val="0"/>
          <w:color w:val="333333"/>
          <w:szCs w:val="24"/>
          <w:shd w:val="clear" w:color="auto" w:fill="FFFFFF"/>
        </w:rPr>
        <w:t>All interview applicants</w:t>
      </w:r>
      <w:r w:rsidRPr="00857F3A">
        <w:rPr>
          <w:rStyle w:val="Strong"/>
          <w:rFonts w:ascii="Calibri" w:hAnsi="Calibri" w:cs="Arial"/>
          <w:b w:val="0"/>
          <w:color w:val="333333"/>
          <w:szCs w:val="24"/>
          <w:shd w:val="clear" w:color="auto" w:fill="FFFFFF"/>
        </w:rPr>
        <w:t xml:space="preserve"> will be required to bring </w:t>
      </w:r>
      <w:r>
        <w:rPr>
          <w:rStyle w:val="Strong"/>
          <w:rFonts w:ascii="Calibri" w:hAnsi="Calibri" w:cs="Arial"/>
          <w:b w:val="0"/>
          <w:color w:val="333333"/>
          <w:szCs w:val="24"/>
          <w:shd w:val="clear" w:color="auto" w:fill="FFFFFF"/>
        </w:rPr>
        <w:t>their</w:t>
      </w:r>
      <w:r w:rsidRPr="00857F3A">
        <w:rPr>
          <w:rStyle w:val="Strong"/>
          <w:rFonts w:ascii="Calibri" w:hAnsi="Calibri" w:cs="Arial"/>
          <w:b w:val="0"/>
          <w:color w:val="333333"/>
          <w:szCs w:val="24"/>
          <w:shd w:val="clear" w:color="auto" w:fill="FFFFFF"/>
        </w:rPr>
        <w:t xml:space="preserve"> passport or full birth certificate and any other 'Right to Work' information to interview where it will be copied and verified.</w:t>
      </w:r>
      <w:r w:rsidRPr="00857F3A">
        <w:rPr>
          <w:rStyle w:val="apple-converted-space"/>
          <w:rFonts w:ascii="Calibri" w:hAnsi="Calibri" w:cs="Arial"/>
          <w:b/>
          <w:bCs/>
          <w:color w:val="333333"/>
          <w:szCs w:val="24"/>
          <w:shd w:val="clear" w:color="auto" w:fill="FFFFFF"/>
        </w:rPr>
        <w:t> </w:t>
      </w:r>
      <w:r>
        <w:rPr>
          <w:rStyle w:val="apple-converted-space"/>
          <w:rFonts w:ascii="Calibri" w:hAnsi="Calibri" w:cs="Arial"/>
          <w:b/>
          <w:bCs/>
          <w:color w:val="333333"/>
          <w:szCs w:val="24"/>
          <w:shd w:val="clear" w:color="auto" w:fill="FFFFFF"/>
        </w:rPr>
        <w:t xml:space="preserve"> </w:t>
      </w:r>
      <w:r w:rsidRPr="00F05B81">
        <w:rPr>
          <w:rStyle w:val="apple-converted-space"/>
          <w:rFonts w:ascii="Calibri" w:hAnsi="Calibri" w:cs="Arial"/>
          <w:bCs/>
          <w:color w:val="333333"/>
          <w:szCs w:val="24"/>
          <w:shd w:val="clear" w:color="auto" w:fill="FFFFFF"/>
        </w:rPr>
        <w:t>The successful applicant w</w:t>
      </w:r>
      <w:r>
        <w:rPr>
          <w:rStyle w:val="apple-converted-space"/>
          <w:rFonts w:ascii="Calibri" w:hAnsi="Calibri" w:cs="Arial"/>
          <w:bCs/>
          <w:color w:val="333333"/>
          <w:szCs w:val="24"/>
          <w:shd w:val="clear" w:color="auto" w:fill="FFFFFF"/>
        </w:rPr>
        <w:t>ill</w:t>
      </w:r>
      <w:r w:rsidRPr="00F05B81">
        <w:rPr>
          <w:rStyle w:val="apple-converted-space"/>
          <w:rFonts w:ascii="Calibri" w:hAnsi="Calibri" w:cs="Arial"/>
          <w:bCs/>
          <w:color w:val="333333"/>
          <w:szCs w:val="24"/>
          <w:shd w:val="clear" w:color="auto" w:fill="FFFFFF"/>
        </w:rPr>
        <w:t xml:space="preserve"> not be able to start work until </w:t>
      </w:r>
      <w:r>
        <w:rPr>
          <w:rStyle w:val="apple-converted-space"/>
          <w:rFonts w:ascii="Calibri" w:hAnsi="Calibri" w:cs="Arial"/>
          <w:bCs/>
          <w:color w:val="333333"/>
          <w:szCs w:val="24"/>
          <w:shd w:val="clear" w:color="auto" w:fill="FFFFFF"/>
        </w:rPr>
        <w:t>their</w:t>
      </w:r>
      <w:r w:rsidRPr="00F05B81">
        <w:rPr>
          <w:rStyle w:val="apple-converted-space"/>
          <w:rFonts w:ascii="Calibri" w:hAnsi="Calibri" w:cs="Arial"/>
          <w:bCs/>
          <w:color w:val="333333"/>
          <w:szCs w:val="24"/>
          <w:shd w:val="clear" w:color="auto" w:fill="FFFFFF"/>
        </w:rPr>
        <w:t xml:space="preserve"> right to work documentation ha</w:t>
      </w:r>
      <w:r w:rsidR="00BD7B3E">
        <w:rPr>
          <w:rStyle w:val="apple-converted-space"/>
          <w:rFonts w:ascii="Calibri" w:hAnsi="Calibri" w:cs="Arial"/>
          <w:bCs/>
          <w:color w:val="333333"/>
          <w:szCs w:val="24"/>
          <w:shd w:val="clear" w:color="auto" w:fill="FFFFFF"/>
        </w:rPr>
        <w:t>s</w:t>
      </w:r>
      <w:r w:rsidRPr="00F05B81">
        <w:rPr>
          <w:rStyle w:val="apple-converted-space"/>
          <w:rFonts w:ascii="Calibri" w:hAnsi="Calibri" w:cs="Arial"/>
          <w:bCs/>
          <w:color w:val="333333"/>
          <w:szCs w:val="24"/>
          <w:shd w:val="clear" w:color="auto" w:fill="FFFFFF"/>
        </w:rPr>
        <w:t xml:space="preserve"> been verified.</w:t>
      </w:r>
    </w:p>
    <w:p w:rsidR="00C16B0F" w:rsidRPr="003C36B9" w:rsidRDefault="00C16B0F" w:rsidP="00C16B0F">
      <w:pPr>
        <w:rPr>
          <w:rFonts w:ascii="Calibri" w:hAnsi="Calibri"/>
          <w:lang w:val="en-GB"/>
        </w:rPr>
      </w:pPr>
    </w:p>
    <w:p w:rsidR="00C16B0F" w:rsidRDefault="00F33AC4" w:rsidP="00C16B0F">
      <w:pPr>
        <w:rPr>
          <w:rFonts w:ascii="Calibri" w:hAnsi="Calibri"/>
          <w:szCs w:val="24"/>
        </w:rPr>
      </w:pPr>
      <w:r w:rsidRPr="00F33AC4">
        <w:rPr>
          <w:rFonts w:ascii="Calibri" w:hAnsi="Calibri"/>
          <w:szCs w:val="24"/>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three year period of employment or study (where there has been no employment). One of your referees </w:t>
      </w:r>
      <w:r w:rsidRPr="00A35CFD">
        <w:rPr>
          <w:rFonts w:ascii="Calibri" w:hAnsi="Calibri"/>
          <w:bCs/>
          <w:szCs w:val="24"/>
        </w:rPr>
        <w:t>must</w:t>
      </w:r>
      <w:r w:rsidRPr="00F33AC4">
        <w:rPr>
          <w:rFonts w:ascii="Calibri" w:hAnsi="Calibri"/>
          <w:b/>
          <w:bCs/>
          <w:szCs w:val="24"/>
        </w:rPr>
        <w:t xml:space="preserve"> </w:t>
      </w:r>
      <w:r w:rsidRPr="00F33AC4">
        <w:rPr>
          <w:rFonts w:ascii="Calibri" w:hAnsi="Calibri"/>
          <w:szCs w:val="24"/>
        </w:rPr>
        <w:t>be</w:t>
      </w:r>
      <w:r w:rsidRPr="00F33AC4">
        <w:rPr>
          <w:rFonts w:ascii="Calibri" w:hAnsi="Calibri"/>
          <w:b/>
          <w:bCs/>
          <w:szCs w:val="24"/>
        </w:rPr>
        <w:t xml:space="preserve"> </w:t>
      </w:r>
      <w:r w:rsidRPr="00F33AC4">
        <w:rPr>
          <w:rFonts w:ascii="Calibri" w:hAnsi="Calibri"/>
          <w:szCs w:val="24"/>
        </w:rPr>
        <w:t>your current or most recent employer.  </w:t>
      </w:r>
    </w:p>
    <w:p w:rsidR="00F33AC4" w:rsidRDefault="00F33AC4" w:rsidP="00C16B0F">
      <w:pPr>
        <w:rPr>
          <w:rFonts w:ascii="Calibri" w:hAnsi="Calibri"/>
          <w:lang w:val="en-GB"/>
        </w:rPr>
      </w:pPr>
    </w:p>
    <w:p w:rsidR="00C16B0F" w:rsidRPr="007E1A98" w:rsidRDefault="00C16B0F" w:rsidP="00C16B0F">
      <w:pPr>
        <w:rPr>
          <w:rFonts w:ascii="Calibri" w:hAnsi="Calibri"/>
          <w:szCs w:val="24"/>
          <w:lang w:val="en-GB"/>
        </w:rPr>
      </w:pPr>
      <w:r w:rsidRPr="007E1A98">
        <w:rPr>
          <w:rFonts w:ascii="Calibri" w:hAnsi="Calibri"/>
          <w:szCs w:val="24"/>
          <w:lang w:val="en-GB"/>
        </w:rPr>
        <w:t xml:space="preserve">The successful candidate will need to bring documentary evidence of their qualifications </w:t>
      </w:r>
      <w:r>
        <w:rPr>
          <w:rFonts w:ascii="Calibri" w:hAnsi="Calibri"/>
          <w:szCs w:val="24"/>
          <w:lang w:val="en-GB"/>
        </w:rPr>
        <w:t xml:space="preserve">to Human Resources </w:t>
      </w:r>
      <w:r w:rsidRPr="007E1A98">
        <w:rPr>
          <w:rFonts w:ascii="Calibri" w:hAnsi="Calibri"/>
          <w:szCs w:val="24"/>
          <w:lang w:val="en-GB"/>
        </w:rPr>
        <w:t>on taking up their appointment</w:t>
      </w:r>
      <w:r>
        <w:rPr>
          <w:rFonts w:ascii="Calibri" w:hAnsi="Calibri"/>
          <w:szCs w:val="24"/>
          <w:lang w:val="en-GB"/>
        </w:rPr>
        <w:t>.</w:t>
      </w:r>
    </w:p>
    <w:p w:rsidR="00C16B0F" w:rsidRDefault="00C16B0F" w:rsidP="00C16B0F">
      <w:pPr>
        <w:rPr>
          <w:rFonts w:ascii="Calibri" w:hAnsi="Calibri"/>
          <w:lang w:val="en-GB"/>
        </w:rPr>
      </w:pPr>
    </w:p>
    <w:p w:rsidR="00C16B0F" w:rsidRPr="003C36B9" w:rsidRDefault="00C16B0F" w:rsidP="00C16B0F">
      <w:pPr>
        <w:rPr>
          <w:rFonts w:ascii="Calibri" w:hAnsi="Calibri"/>
          <w:szCs w:val="24"/>
          <w:lang w:val="en-GB"/>
        </w:rPr>
      </w:pPr>
      <w:r w:rsidRPr="003C36B9">
        <w:rPr>
          <w:rFonts w:ascii="Calibri" w:hAnsi="Calibri"/>
          <w:szCs w:val="24"/>
          <w:lang w:val="en-GB"/>
        </w:rPr>
        <w:t xml:space="preserve">To comply with UKVI legislation, non-EEA candidates are only eligible to apply for this post if it has been advertised for a total of 28 days. </w:t>
      </w:r>
    </w:p>
    <w:p w:rsidR="00C16B0F" w:rsidRPr="003C36B9" w:rsidRDefault="00C16B0F" w:rsidP="00C16B0F">
      <w:pPr>
        <w:rPr>
          <w:rFonts w:ascii="Calibri" w:hAnsi="Calibri"/>
          <w:lang w:val="en-GB"/>
        </w:rPr>
      </w:pPr>
    </w:p>
    <w:p w:rsidR="00C16B0F" w:rsidRPr="003C36B9" w:rsidRDefault="00C16B0F" w:rsidP="00C16B0F">
      <w:pPr>
        <w:rPr>
          <w:rFonts w:ascii="Calibri" w:hAnsi="Calibri"/>
          <w:szCs w:val="24"/>
          <w:lang w:val="en-GB"/>
        </w:rPr>
      </w:pPr>
      <w:r w:rsidRPr="003C36B9">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rsidR="00C16B0F" w:rsidRPr="003C36B9" w:rsidRDefault="00C16B0F" w:rsidP="00C16B0F">
      <w:pPr>
        <w:rPr>
          <w:rFonts w:ascii="Calibri" w:hAnsi="Calibri"/>
          <w:lang w:val="en-GB"/>
        </w:rPr>
      </w:pPr>
    </w:p>
    <w:p w:rsidR="005B3A11" w:rsidRDefault="00C16B0F" w:rsidP="00C16B0F">
      <w:pPr>
        <w:rPr>
          <w:rFonts w:ascii="Calibri" w:hAnsi="Calibri"/>
          <w:lang w:val="en-GB"/>
        </w:rPr>
      </w:pPr>
      <w:r w:rsidRPr="003C36B9">
        <w:rPr>
          <w:rFonts w:ascii="Calibri" w:hAnsi="Calibri"/>
          <w:lang w:val="en-GB"/>
        </w:rPr>
        <w:t xml:space="preserve">All applications must be submitted by Midnight (GMT) on the closing date published.  </w:t>
      </w:r>
    </w:p>
    <w:p w:rsidR="005B3A11" w:rsidRDefault="005B3A11">
      <w:pPr>
        <w:widowControl/>
        <w:rPr>
          <w:rFonts w:ascii="Calibri" w:hAnsi="Calibri"/>
          <w:lang w:val="en-GB"/>
        </w:rPr>
      </w:pPr>
      <w:r>
        <w:rPr>
          <w:rFonts w:ascii="Calibri" w:hAnsi="Calibri"/>
          <w:lang w:val="en-GB"/>
        </w:rPr>
        <w:br w:type="page"/>
      </w:r>
    </w:p>
    <w:p w:rsidR="001A6AC0" w:rsidRPr="001A6AC0" w:rsidRDefault="001A6AC0" w:rsidP="001A6AC0">
      <w:pPr>
        <w:rPr>
          <w:rFonts w:ascii="Calibri" w:hAnsi="Calibri"/>
          <w:b/>
          <w:szCs w:val="24"/>
        </w:rPr>
      </w:pPr>
      <w:r w:rsidRPr="001A6AC0">
        <w:rPr>
          <w:rFonts w:ascii="Calibri" w:hAnsi="Calibri"/>
          <w:b/>
          <w:szCs w:val="24"/>
        </w:rPr>
        <w:lastRenderedPageBreak/>
        <w:t>UNIVERSITY OF PORTSMOUTH – RECRUITMENT PAPERWORK</w:t>
      </w:r>
    </w:p>
    <w:p w:rsidR="001A6AC0" w:rsidRPr="001A6AC0" w:rsidRDefault="001A6AC0" w:rsidP="001A6AC0">
      <w:pPr>
        <w:pStyle w:val="ListParagraph"/>
        <w:numPr>
          <w:ilvl w:val="0"/>
          <w:numId w:val="10"/>
        </w:numPr>
        <w:spacing w:after="0"/>
        <w:rPr>
          <w:b/>
          <w:sz w:val="24"/>
          <w:szCs w:val="24"/>
        </w:rPr>
      </w:pPr>
      <w:r w:rsidRPr="001A6AC0">
        <w:rPr>
          <w:b/>
          <w:sz w:val="24"/>
          <w:szCs w:val="24"/>
        </w:rPr>
        <w:t>JOB DESCRIPTION</w:t>
      </w:r>
    </w:p>
    <w:p w:rsidR="001A6AC0" w:rsidRPr="001A6AC0" w:rsidRDefault="001A6AC0" w:rsidP="001A6AC0">
      <w:pPr>
        <w:rPr>
          <w:rFonts w:ascii="Calibri" w:hAnsi="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4"/>
        <w:gridCol w:w="5278"/>
      </w:tblGrid>
      <w:tr w:rsidR="001A6AC0" w:rsidRPr="001A6AC0" w:rsidTr="001A6AC0">
        <w:tc>
          <w:tcPr>
            <w:tcW w:w="3964" w:type="dxa"/>
          </w:tcPr>
          <w:p w:rsidR="001A6AC0" w:rsidRPr="001A6AC0" w:rsidRDefault="001A6AC0" w:rsidP="008474C1">
            <w:pPr>
              <w:rPr>
                <w:rFonts w:ascii="Calibri" w:hAnsi="Calibri"/>
                <w:b/>
                <w:szCs w:val="24"/>
              </w:rPr>
            </w:pPr>
            <w:r w:rsidRPr="001A6AC0">
              <w:rPr>
                <w:rFonts w:ascii="Calibri" w:hAnsi="Calibri"/>
                <w:b/>
                <w:szCs w:val="24"/>
              </w:rPr>
              <w:t>Job Title:</w:t>
            </w:r>
          </w:p>
          <w:p w:rsidR="001A6AC0" w:rsidRPr="001A6AC0" w:rsidRDefault="001A6AC0" w:rsidP="008474C1">
            <w:pPr>
              <w:rPr>
                <w:rFonts w:ascii="Calibri" w:hAnsi="Calibri"/>
                <w:b/>
                <w:szCs w:val="24"/>
              </w:rPr>
            </w:pPr>
          </w:p>
        </w:tc>
        <w:tc>
          <w:tcPr>
            <w:tcW w:w="5278" w:type="dxa"/>
          </w:tcPr>
          <w:p w:rsidR="001A6AC0" w:rsidRPr="001A6AC0" w:rsidRDefault="001A6AC0" w:rsidP="001A6AC0">
            <w:pPr>
              <w:rPr>
                <w:rFonts w:ascii="Calibri" w:hAnsi="Calibri"/>
                <w:szCs w:val="24"/>
              </w:rPr>
            </w:pPr>
            <w:r w:rsidRPr="001A6AC0">
              <w:rPr>
                <w:rFonts w:ascii="Calibri" w:hAnsi="Calibri"/>
                <w:szCs w:val="24"/>
              </w:rPr>
              <w:t xml:space="preserve">Blended and Online Development Lead </w:t>
            </w:r>
          </w:p>
        </w:tc>
      </w:tr>
      <w:tr w:rsidR="001A6AC0" w:rsidRPr="001A6AC0" w:rsidTr="001A6AC0">
        <w:tc>
          <w:tcPr>
            <w:tcW w:w="3964" w:type="dxa"/>
          </w:tcPr>
          <w:p w:rsidR="001A6AC0" w:rsidRPr="001A6AC0" w:rsidRDefault="001A6AC0" w:rsidP="008474C1">
            <w:pPr>
              <w:rPr>
                <w:rFonts w:ascii="Calibri" w:hAnsi="Calibri"/>
                <w:b/>
                <w:szCs w:val="24"/>
              </w:rPr>
            </w:pPr>
            <w:r w:rsidRPr="001A6AC0">
              <w:rPr>
                <w:rFonts w:ascii="Calibri" w:hAnsi="Calibri"/>
                <w:b/>
                <w:szCs w:val="24"/>
              </w:rPr>
              <w:t>Faculty/Centre:</w:t>
            </w:r>
          </w:p>
          <w:p w:rsidR="001A6AC0" w:rsidRPr="001A6AC0" w:rsidRDefault="001A6AC0" w:rsidP="008474C1">
            <w:pPr>
              <w:rPr>
                <w:rFonts w:ascii="Calibri" w:hAnsi="Calibri"/>
                <w:b/>
                <w:szCs w:val="24"/>
              </w:rPr>
            </w:pPr>
          </w:p>
        </w:tc>
        <w:tc>
          <w:tcPr>
            <w:tcW w:w="5278" w:type="dxa"/>
          </w:tcPr>
          <w:p w:rsidR="001A6AC0" w:rsidRPr="001A6AC0" w:rsidRDefault="001A6AC0" w:rsidP="008474C1">
            <w:pPr>
              <w:rPr>
                <w:rFonts w:ascii="Calibri" w:hAnsi="Calibri"/>
                <w:szCs w:val="24"/>
              </w:rPr>
            </w:pPr>
            <w:r>
              <w:rPr>
                <w:rFonts w:ascii="Calibri" w:hAnsi="Calibri"/>
                <w:szCs w:val="24"/>
              </w:rPr>
              <w:t>Faculty of Business and Law</w:t>
            </w:r>
          </w:p>
        </w:tc>
      </w:tr>
      <w:tr w:rsidR="001A6AC0" w:rsidRPr="001A6AC0" w:rsidTr="001A6AC0">
        <w:tc>
          <w:tcPr>
            <w:tcW w:w="3964" w:type="dxa"/>
          </w:tcPr>
          <w:p w:rsidR="001A6AC0" w:rsidRPr="001A6AC0" w:rsidRDefault="001A6AC0" w:rsidP="008474C1">
            <w:pPr>
              <w:rPr>
                <w:rFonts w:ascii="Calibri" w:hAnsi="Calibri"/>
                <w:b/>
                <w:szCs w:val="24"/>
              </w:rPr>
            </w:pPr>
            <w:r w:rsidRPr="001A6AC0">
              <w:rPr>
                <w:rFonts w:ascii="Calibri" w:hAnsi="Calibri"/>
                <w:b/>
                <w:szCs w:val="24"/>
              </w:rPr>
              <w:t>Department/Service:</w:t>
            </w:r>
          </w:p>
          <w:p w:rsidR="001A6AC0" w:rsidRPr="001A6AC0" w:rsidRDefault="001A6AC0" w:rsidP="008474C1">
            <w:pPr>
              <w:rPr>
                <w:rFonts w:ascii="Calibri" w:hAnsi="Calibri"/>
                <w:b/>
                <w:szCs w:val="24"/>
              </w:rPr>
            </w:pPr>
            <w:r w:rsidRPr="001A6AC0">
              <w:rPr>
                <w:rFonts w:ascii="Calibri" w:hAnsi="Calibri"/>
                <w:b/>
                <w:szCs w:val="24"/>
              </w:rPr>
              <w:t>Location:</w:t>
            </w:r>
          </w:p>
        </w:tc>
        <w:tc>
          <w:tcPr>
            <w:tcW w:w="5278" w:type="dxa"/>
          </w:tcPr>
          <w:p w:rsidR="008A1612" w:rsidRDefault="001A6AC0" w:rsidP="008A1612">
            <w:pPr>
              <w:rPr>
                <w:rFonts w:ascii="Calibri" w:hAnsi="Calibri"/>
                <w:szCs w:val="24"/>
              </w:rPr>
            </w:pPr>
            <w:r w:rsidRPr="001A6AC0">
              <w:rPr>
                <w:rFonts w:ascii="Calibri" w:hAnsi="Calibri"/>
                <w:szCs w:val="24"/>
              </w:rPr>
              <w:t xml:space="preserve">Faculty Office </w:t>
            </w:r>
          </w:p>
          <w:p w:rsidR="001A6AC0" w:rsidRPr="001A6AC0" w:rsidRDefault="001A6AC0" w:rsidP="008A1612">
            <w:pPr>
              <w:rPr>
                <w:rFonts w:ascii="Calibri" w:hAnsi="Calibri"/>
                <w:szCs w:val="24"/>
              </w:rPr>
            </w:pPr>
            <w:r>
              <w:rPr>
                <w:rFonts w:ascii="Calibri" w:hAnsi="Calibri"/>
                <w:szCs w:val="24"/>
              </w:rPr>
              <w:t>Richmond Building</w:t>
            </w:r>
          </w:p>
        </w:tc>
      </w:tr>
      <w:tr w:rsidR="001A6AC0" w:rsidRPr="001A6AC0" w:rsidTr="001A6AC0">
        <w:tc>
          <w:tcPr>
            <w:tcW w:w="3964" w:type="dxa"/>
          </w:tcPr>
          <w:p w:rsidR="001A6AC0" w:rsidRPr="001A6AC0" w:rsidRDefault="001A6AC0" w:rsidP="008474C1">
            <w:pPr>
              <w:rPr>
                <w:rFonts w:ascii="Calibri" w:hAnsi="Calibri"/>
                <w:b/>
                <w:szCs w:val="24"/>
              </w:rPr>
            </w:pPr>
            <w:r w:rsidRPr="001A6AC0">
              <w:rPr>
                <w:rFonts w:ascii="Calibri" w:hAnsi="Calibri"/>
                <w:b/>
                <w:szCs w:val="24"/>
              </w:rPr>
              <w:t>Position Reference No:</w:t>
            </w:r>
          </w:p>
          <w:p w:rsidR="001A6AC0" w:rsidRPr="001A6AC0" w:rsidRDefault="001A6AC0" w:rsidP="008474C1">
            <w:pPr>
              <w:rPr>
                <w:rFonts w:ascii="Calibri" w:hAnsi="Calibri"/>
                <w:b/>
                <w:szCs w:val="24"/>
              </w:rPr>
            </w:pPr>
          </w:p>
        </w:tc>
        <w:tc>
          <w:tcPr>
            <w:tcW w:w="5278" w:type="dxa"/>
          </w:tcPr>
          <w:p w:rsidR="001A6AC0" w:rsidRPr="001A6AC0" w:rsidRDefault="001A6AC0" w:rsidP="008474C1">
            <w:pPr>
              <w:rPr>
                <w:rFonts w:ascii="Calibri" w:hAnsi="Calibri"/>
                <w:szCs w:val="24"/>
              </w:rPr>
            </w:pPr>
            <w:r w:rsidRPr="001A6AC0">
              <w:rPr>
                <w:rFonts w:ascii="Calibri" w:hAnsi="Calibri"/>
                <w:szCs w:val="24"/>
              </w:rPr>
              <w:t>ZZ003385</w:t>
            </w:r>
          </w:p>
        </w:tc>
      </w:tr>
      <w:tr w:rsidR="001A6AC0" w:rsidRPr="001A6AC0" w:rsidTr="001A6AC0">
        <w:tc>
          <w:tcPr>
            <w:tcW w:w="3964" w:type="dxa"/>
          </w:tcPr>
          <w:p w:rsidR="001A6AC0" w:rsidRPr="001A6AC0" w:rsidRDefault="001A6AC0" w:rsidP="008474C1">
            <w:pPr>
              <w:rPr>
                <w:rFonts w:ascii="Calibri" w:hAnsi="Calibri"/>
                <w:b/>
                <w:szCs w:val="24"/>
              </w:rPr>
            </w:pPr>
            <w:r w:rsidRPr="001A6AC0">
              <w:rPr>
                <w:rFonts w:ascii="Calibri" w:hAnsi="Calibri"/>
                <w:b/>
                <w:szCs w:val="24"/>
              </w:rPr>
              <w:t>Grade</w:t>
            </w:r>
          </w:p>
        </w:tc>
        <w:tc>
          <w:tcPr>
            <w:tcW w:w="5278" w:type="dxa"/>
          </w:tcPr>
          <w:p w:rsidR="001A6AC0" w:rsidRDefault="001A6AC0" w:rsidP="008474C1">
            <w:pPr>
              <w:rPr>
                <w:rFonts w:ascii="Calibri" w:hAnsi="Calibri"/>
                <w:szCs w:val="24"/>
              </w:rPr>
            </w:pPr>
            <w:r w:rsidRPr="001A6AC0">
              <w:rPr>
                <w:rFonts w:ascii="Calibri" w:hAnsi="Calibri"/>
                <w:szCs w:val="24"/>
              </w:rPr>
              <w:t>8</w:t>
            </w:r>
          </w:p>
          <w:p w:rsidR="001A6AC0" w:rsidRPr="001A6AC0" w:rsidRDefault="001A6AC0" w:rsidP="008474C1">
            <w:pPr>
              <w:rPr>
                <w:rFonts w:ascii="Calibri" w:hAnsi="Calibri"/>
                <w:szCs w:val="24"/>
              </w:rPr>
            </w:pPr>
          </w:p>
        </w:tc>
      </w:tr>
      <w:tr w:rsidR="001A6AC0" w:rsidRPr="001A6AC0" w:rsidTr="001A6AC0">
        <w:tc>
          <w:tcPr>
            <w:tcW w:w="3964" w:type="dxa"/>
          </w:tcPr>
          <w:p w:rsidR="001A6AC0" w:rsidRPr="001A6AC0" w:rsidRDefault="001A6AC0" w:rsidP="008474C1">
            <w:pPr>
              <w:rPr>
                <w:rFonts w:ascii="Calibri" w:hAnsi="Calibri"/>
                <w:b/>
                <w:szCs w:val="24"/>
              </w:rPr>
            </w:pPr>
            <w:r w:rsidRPr="001A6AC0">
              <w:rPr>
                <w:rFonts w:ascii="Calibri" w:hAnsi="Calibri"/>
                <w:b/>
                <w:szCs w:val="24"/>
              </w:rPr>
              <w:t>Cost Centre:</w:t>
            </w:r>
          </w:p>
          <w:p w:rsidR="001A6AC0" w:rsidRPr="001A6AC0" w:rsidRDefault="001A6AC0" w:rsidP="008474C1">
            <w:pPr>
              <w:rPr>
                <w:rFonts w:ascii="Calibri" w:hAnsi="Calibri"/>
                <w:b/>
                <w:szCs w:val="24"/>
              </w:rPr>
            </w:pPr>
          </w:p>
        </w:tc>
        <w:tc>
          <w:tcPr>
            <w:tcW w:w="5278" w:type="dxa"/>
          </w:tcPr>
          <w:p w:rsidR="001A6AC0" w:rsidRPr="001A6AC0" w:rsidRDefault="001A6AC0" w:rsidP="008474C1">
            <w:pPr>
              <w:rPr>
                <w:rFonts w:ascii="Calibri" w:hAnsi="Calibri"/>
                <w:szCs w:val="24"/>
              </w:rPr>
            </w:pPr>
            <w:r w:rsidRPr="001A6AC0">
              <w:rPr>
                <w:rFonts w:ascii="Calibri" w:hAnsi="Calibri"/>
                <w:szCs w:val="24"/>
              </w:rPr>
              <w:t>40000</w:t>
            </w:r>
          </w:p>
        </w:tc>
      </w:tr>
      <w:tr w:rsidR="001A6AC0" w:rsidRPr="001A6AC0" w:rsidTr="001A6AC0">
        <w:tc>
          <w:tcPr>
            <w:tcW w:w="3964" w:type="dxa"/>
          </w:tcPr>
          <w:p w:rsidR="001A6AC0" w:rsidRPr="001A6AC0" w:rsidRDefault="001A6AC0" w:rsidP="008474C1">
            <w:pPr>
              <w:rPr>
                <w:rFonts w:ascii="Calibri" w:hAnsi="Calibri"/>
                <w:b/>
                <w:szCs w:val="24"/>
              </w:rPr>
            </w:pPr>
            <w:r w:rsidRPr="001A6AC0">
              <w:rPr>
                <w:rFonts w:ascii="Calibri" w:hAnsi="Calibri"/>
                <w:b/>
                <w:szCs w:val="24"/>
              </w:rPr>
              <w:t>Responsible to:</w:t>
            </w:r>
          </w:p>
          <w:p w:rsidR="001A6AC0" w:rsidRPr="001A6AC0" w:rsidRDefault="001A6AC0" w:rsidP="008474C1">
            <w:pPr>
              <w:rPr>
                <w:rFonts w:ascii="Calibri" w:hAnsi="Calibri"/>
                <w:b/>
                <w:szCs w:val="24"/>
              </w:rPr>
            </w:pPr>
          </w:p>
        </w:tc>
        <w:tc>
          <w:tcPr>
            <w:tcW w:w="5278" w:type="dxa"/>
          </w:tcPr>
          <w:p w:rsidR="001A6AC0" w:rsidRPr="001A6AC0" w:rsidRDefault="001A6AC0" w:rsidP="008474C1">
            <w:pPr>
              <w:rPr>
                <w:rFonts w:ascii="Calibri" w:hAnsi="Calibri"/>
                <w:szCs w:val="24"/>
              </w:rPr>
            </w:pPr>
            <w:r w:rsidRPr="001A6AC0">
              <w:rPr>
                <w:rFonts w:ascii="Calibri" w:hAnsi="Calibri"/>
                <w:szCs w:val="24"/>
              </w:rPr>
              <w:t>Associate Dean (Students) / Associate Dean (Academic)</w:t>
            </w:r>
          </w:p>
        </w:tc>
      </w:tr>
      <w:tr w:rsidR="001A6AC0" w:rsidRPr="001A6AC0" w:rsidTr="001A6AC0">
        <w:tc>
          <w:tcPr>
            <w:tcW w:w="3964" w:type="dxa"/>
          </w:tcPr>
          <w:p w:rsidR="001A6AC0" w:rsidRPr="001A6AC0" w:rsidRDefault="001A6AC0" w:rsidP="008474C1">
            <w:pPr>
              <w:rPr>
                <w:rFonts w:ascii="Calibri" w:hAnsi="Calibri"/>
                <w:b/>
                <w:szCs w:val="24"/>
              </w:rPr>
            </w:pPr>
            <w:r w:rsidRPr="001A6AC0">
              <w:rPr>
                <w:rFonts w:ascii="Calibri" w:hAnsi="Calibri"/>
                <w:b/>
                <w:szCs w:val="24"/>
              </w:rPr>
              <w:t>Responsible for:</w:t>
            </w:r>
          </w:p>
          <w:p w:rsidR="001A6AC0" w:rsidRPr="001A6AC0" w:rsidRDefault="001A6AC0" w:rsidP="008474C1">
            <w:pPr>
              <w:rPr>
                <w:rFonts w:ascii="Calibri" w:hAnsi="Calibri"/>
                <w:b/>
                <w:szCs w:val="24"/>
              </w:rPr>
            </w:pPr>
          </w:p>
        </w:tc>
        <w:tc>
          <w:tcPr>
            <w:tcW w:w="5278" w:type="dxa"/>
          </w:tcPr>
          <w:p w:rsidR="001A6AC0" w:rsidRPr="001A6AC0" w:rsidRDefault="001A6AC0" w:rsidP="008474C1">
            <w:pPr>
              <w:rPr>
                <w:rFonts w:ascii="Calibri" w:hAnsi="Calibri"/>
                <w:szCs w:val="24"/>
              </w:rPr>
            </w:pPr>
            <w:r w:rsidRPr="001A6AC0">
              <w:rPr>
                <w:rFonts w:ascii="Calibri" w:hAnsi="Calibri"/>
                <w:szCs w:val="24"/>
              </w:rPr>
              <w:t>N/A</w:t>
            </w:r>
          </w:p>
        </w:tc>
      </w:tr>
      <w:tr w:rsidR="001A6AC0" w:rsidRPr="001A6AC0" w:rsidTr="001A6AC0">
        <w:tc>
          <w:tcPr>
            <w:tcW w:w="3964" w:type="dxa"/>
          </w:tcPr>
          <w:p w:rsidR="001A6AC0" w:rsidRPr="001A6AC0" w:rsidRDefault="001A6AC0" w:rsidP="008474C1">
            <w:pPr>
              <w:rPr>
                <w:rFonts w:ascii="Calibri" w:hAnsi="Calibri"/>
                <w:b/>
                <w:szCs w:val="24"/>
              </w:rPr>
            </w:pPr>
            <w:r w:rsidRPr="001A6AC0">
              <w:rPr>
                <w:rFonts w:ascii="Calibri" w:hAnsi="Calibri"/>
                <w:b/>
                <w:szCs w:val="24"/>
              </w:rPr>
              <w:t>Effective date of job description:</w:t>
            </w:r>
          </w:p>
          <w:p w:rsidR="001A6AC0" w:rsidRPr="001A6AC0" w:rsidRDefault="001A6AC0" w:rsidP="008474C1">
            <w:pPr>
              <w:rPr>
                <w:rFonts w:ascii="Calibri" w:hAnsi="Calibri"/>
                <w:b/>
                <w:szCs w:val="24"/>
              </w:rPr>
            </w:pPr>
          </w:p>
        </w:tc>
        <w:tc>
          <w:tcPr>
            <w:tcW w:w="5278" w:type="dxa"/>
          </w:tcPr>
          <w:p w:rsidR="001A6AC0" w:rsidRPr="001A6AC0" w:rsidRDefault="001A6AC0" w:rsidP="008474C1">
            <w:pPr>
              <w:rPr>
                <w:rFonts w:ascii="Calibri" w:hAnsi="Calibri"/>
                <w:szCs w:val="24"/>
              </w:rPr>
            </w:pPr>
            <w:r>
              <w:rPr>
                <w:rFonts w:ascii="Calibri" w:hAnsi="Calibri"/>
                <w:szCs w:val="24"/>
              </w:rPr>
              <w:t>January 2018</w:t>
            </w:r>
          </w:p>
        </w:tc>
      </w:tr>
    </w:tbl>
    <w:p w:rsidR="001A6AC0" w:rsidRPr="001A6AC0" w:rsidRDefault="001A6AC0" w:rsidP="001A6AC0">
      <w:pPr>
        <w:rPr>
          <w:rFonts w:ascii="Calibri" w:hAnsi="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1A6AC0" w:rsidRPr="001A6AC0" w:rsidTr="008474C1">
        <w:tc>
          <w:tcPr>
            <w:tcW w:w="9242" w:type="dxa"/>
          </w:tcPr>
          <w:p w:rsidR="001A6AC0" w:rsidRPr="001A6AC0" w:rsidRDefault="001A6AC0" w:rsidP="008474C1">
            <w:pPr>
              <w:rPr>
                <w:rFonts w:ascii="Calibri" w:hAnsi="Calibri"/>
                <w:b/>
                <w:szCs w:val="24"/>
              </w:rPr>
            </w:pPr>
            <w:r w:rsidRPr="001A6AC0">
              <w:rPr>
                <w:rFonts w:ascii="Calibri" w:hAnsi="Calibri"/>
                <w:b/>
                <w:szCs w:val="24"/>
              </w:rPr>
              <w:t>Purpose of Job:</w:t>
            </w:r>
          </w:p>
        </w:tc>
      </w:tr>
      <w:tr w:rsidR="001A6AC0" w:rsidRPr="001A6AC0" w:rsidTr="008474C1">
        <w:tc>
          <w:tcPr>
            <w:tcW w:w="9242" w:type="dxa"/>
          </w:tcPr>
          <w:p w:rsidR="001A6AC0" w:rsidRPr="001A6AC0" w:rsidRDefault="001A6AC0" w:rsidP="001A6AC0">
            <w:pPr>
              <w:spacing w:before="80" w:after="80"/>
              <w:rPr>
                <w:rFonts w:ascii="Calibri" w:hAnsi="Calibri"/>
                <w:szCs w:val="24"/>
              </w:rPr>
            </w:pPr>
            <w:r w:rsidRPr="001A6AC0">
              <w:rPr>
                <w:rFonts w:ascii="Calibri" w:hAnsi="Calibri"/>
                <w:szCs w:val="24"/>
              </w:rPr>
              <w:t>The post-holder will provide pedagogic expertise and project co-ordination to enhance and develop quality resources and materials for the delivery of online and blended courses/units to students both on campus and at a distance.  The post-holder will work closely with Academic Faculty to operationalise online and Distance Learning provision.</w:t>
            </w:r>
          </w:p>
        </w:tc>
      </w:tr>
    </w:tbl>
    <w:p w:rsidR="001A6AC0" w:rsidRPr="001A6AC0" w:rsidRDefault="001A6AC0" w:rsidP="001A6AC0">
      <w:pPr>
        <w:rPr>
          <w:rFonts w:ascii="Calibri" w:hAnsi="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1A6AC0" w:rsidRPr="001A6AC0" w:rsidTr="008474C1">
        <w:tc>
          <w:tcPr>
            <w:tcW w:w="9242" w:type="dxa"/>
          </w:tcPr>
          <w:p w:rsidR="001A6AC0" w:rsidRPr="001A6AC0" w:rsidRDefault="001A6AC0" w:rsidP="008474C1">
            <w:pPr>
              <w:rPr>
                <w:rFonts w:ascii="Calibri" w:hAnsi="Calibri"/>
                <w:b/>
                <w:szCs w:val="24"/>
              </w:rPr>
            </w:pPr>
            <w:r w:rsidRPr="001A6AC0">
              <w:rPr>
                <w:rFonts w:ascii="Calibri" w:hAnsi="Calibri"/>
                <w:b/>
                <w:szCs w:val="24"/>
              </w:rPr>
              <w:t>Key Responsibilities:</w:t>
            </w:r>
          </w:p>
        </w:tc>
      </w:tr>
      <w:tr w:rsidR="001A6AC0" w:rsidRPr="001A6AC0" w:rsidTr="008474C1">
        <w:tc>
          <w:tcPr>
            <w:tcW w:w="9242" w:type="dxa"/>
          </w:tcPr>
          <w:p w:rsidR="001A6AC0" w:rsidRPr="001A6AC0" w:rsidRDefault="001A6AC0" w:rsidP="001A6AC0">
            <w:pPr>
              <w:pStyle w:val="ListParagraph"/>
              <w:numPr>
                <w:ilvl w:val="0"/>
                <w:numId w:val="9"/>
              </w:numPr>
              <w:spacing w:after="0" w:line="276" w:lineRule="auto"/>
              <w:ind w:left="454" w:hanging="283"/>
              <w:rPr>
                <w:sz w:val="24"/>
                <w:szCs w:val="24"/>
              </w:rPr>
            </w:pPr>
            <w:r w:rsidRPr="001A6AC0">
              <w:rPr>
                <w:sz w:val="24"/>
                <w:szCs w:val="24"/>
              </w:rPr>
              <w:t>To undertake a systematic review of the portfolio with a view to identifying opportunities for blended and online development.</w:t>
            </w:r>
          </w:p>
          <w:p w:rsidR="001A6AC0" w:rsidRPr="001A6AC0" w:rsidRDefault="001A6AC0" w:rsidP="00A12AB4">
            <w:pPr>
              <w:pStyle w:val="ListParagraph"/>
              <w:numPr>
                <w:ilvl w:val="0"/>
                <w:numId w:val="9"/>
              </w:numPr>
              <w:spacing w:after="0" w:line="276" w:lineRule="auto"/>
              <w:ind w:left="454" w:hanging="283"/>
              <w:rPr>
                <w:sz w:val="24"/>
                <w:szCs w:val="24"/>
              </w:rPr>
            </w:pPr>
            <w:r w:rsidRPr="001A6AC0">
              <w:rPr>
                <w:sz w:val="24"/>
                <w:szCs w:val="24"/>
              </w:rPr>
              <w:t>To support the outcomes of the ongoing portfolio review within the Faculty.  The production of quality and innovative online artefacts to support DL and flexible learning.</w:t>
            </w:r>
          </w:p>
          <w:p w:rsidR="001A6AC0" w:rsidRPr="001A6AC0" w:rsidRDefault="001A6AC0" w:rsidP="001A6AC0">
            <w:pPr>
              <w:pStyle w:val="ListParagraph"/>
              <w:numPr>
                <w:ilvl w:val="0"/>
                <w:numId w:val="9"/>
              </w:numPr>
              <w:spacing w:after="0" w:line="276" w:lineRule="auto"/>
              <w:ind w:left="454" w:hanging="283"/>
              <w:rPr>
                <w:sz w:val="24"/>
                <w:szCs w:val="24"/>
              </w:rPr>
            </w:pPr>
            <w:r w:rsidRPr="001A6AC0">
              <w:rPr>
                <w:sz w:val="24"/>
                <w:szCs w:val="24"/>
              </w:rPr>
              <w:t>Advising upon, and making improvements to existing DL provision, working closely with Academic Faculty.</w:t>
            </w:r>
          </w:p>
          <w:p w:rsidR="001A6AC0" w:rsidRPr="001A6AC0" w:rsidRDefault="001A6AC0" w:rsidP="001A6AC0">
            <w:pPr>
              <w:pStyle w:val="ListParagraph"/>
              <w:numPr>
                <w:ilvl w:val="0"/>
                <w:numId w:val="9"/>
              </w:numPr>
              <w:spacing w:after="0" w:line="276" w:lineRule="auto"/>
              <w:ind w:left="454" w:hanging="283"/>
              <w:rPr>
                <w:sz w:val="24"/>
                <w:szCs w:val="24"/>
              </w:rPr>
            </w:pPr>
            <w:r w:rsidRPr="001A6AC0">
              <w:rPr>
                <w:sz w:val="24"/>
                <w:szCs w:val="24"/>
              </w:rPr>
              <w:t xml:space="preserve">The development of flexible and remote modules to enhance existing courses and enable the development of new Trans National Education (TNE) initiatives. </w:t>
            </w:r>
          </w:p>
          <w:p w:rsidR="001A6AC0" w:rsidRPr="001A6AC0" w:rsidRDefault="001A6AC0" w:rsidP="001A6AC0">
            <w:pPr>
              <w:pStyle w:val="ListParagraph"/>
              <w:numPr>
                <w:ilvl w:val="0"/>
                <w:numId w:val="9"/>
              </w:numPr>
              <w:spacing w:after="0" w:line="276" w:lineRule="auto"/>
              <w:ind w:left="454" w:hanging="283"/>
              <w:rPr>
                <w:sz w:val="24"/>
                <w:szCs w:val="24"/>
              </w:rPr>
            </w:pPr>
            <w:r w:rsidRPr="001A6AC0">
              <w:rPr>
                <w:sz w:val="24"/>
                <w:szCs w:val="24"/>
              </w:rPr>
              <w:t>To liaise, and work with, Department for Curriculum and Quality Enhancement (DCQE), Information Services (IS) and other relevant central services as required having regard to QAA (quality) compliance, Technology Enhanced Learning expertise.</w:t>
            </w:r>
          </w:p>
          <w:p w:rsidR="001A6AC0" w:rsidRPr="001A6AC0" w:rsidRDefault="001A6AC0" w:rsidP="001A6AC0">
            <w:pPr>
              <w:pStyle w:val="ListParagraph"/>
              <w:numPr>
                <w:ilvl w:val="0"/>
                <w:numId w:val="9"/>
              </w:numPr>
              <w:spacing w:after="0" w:line="276" w:lineRule="auto"/>
              <w:ind w:left="454" w:hanging="283"/>
              <w:rPr>
                <w:sz w:val="24"/>
                <w:szCs w:val="24"/>
              </w:rPr>
            </w:pPr>
            <w:r w:rsidRPr="001A6AC0">
              <w:rPr>
                <w:sz w:val="24"/>
                <w:szCs w:val="24"/>
              </w:rPr>
              <w:t>Liaison and close working with the Faculty’s Technical Services Manager and his team to ensure that pedagogic concepts can be successfully embedded in the appropriate media.</w:t>
            </w:r>
          </w:p>
          <w:p w:rsidR="001A6AC0" w:rsidRDefault="001A6AC0" w:rsidP="001A6AC0">
            <w:pPr>
              <w:pStyle w:val="ListParagraph"/>
              <w:numPr>
                <w:ilvl w:val="0"/>
                <w:numId w:val="9"/>
              </w:numPr>
              <w:spacing w:after="0" w:line="276" w:lineRule="auto"/>
              <w:ind w:left="454" w:hanging="283"/>
              <w:rPr>
                <w:sz w:val="24"/>
                <w:szCs w:val="24"/>
              </w:rPr>
            </w:pPr>
            <w:r w:rsidRPr="001A6AC0">
              <w:rPr>
                <w:sz w:val="24"/>
                <w:szCs w:val="24"/>
              </w:rPr>
              <w:t>Linking with AD (A) and Accreditation Manager to ensure that pedagogic artefacts are provided to assist the development of international collaboration and that these meet accreditation requirements for students on franchised/TNE degrees taught off-campus.</w:t>
            </w:r>
          </w:p>
          <w:p w:rsidR="001A6AC0" w:rsidRPr="001A6AC0" w:rsidRDefault="001A6AC0" w:rsidP="001A6AC0">
            <w:pPr>
              <w:pStyle w:val="ListParagraph"/>
              <w:rPr>
                <w:sz w:val="24"/>
                <w:szCs w:val="24"/>
              </w:rPr>
            </w:pPr>
          </w:p>
          <w:p w:rsidR="001A6AC0" w:rsidRPr="001A6AC0" w:rsidRDefault="001A6AC0" w:rsidP="001A6AC0">
            <w:pPr>
              <w:pStyle w:val="ListParagraph"/>
              <w:numPr>
                <w:ilvl w:val="0"/>
                <w:numId w:val="9"/>
              </w:numPr>
              <w:spacing w:after="0" w:line="276" w:lineRule="auto"/>
              <w:ind w:left="454" w:hanging="283"/>
              <w:rPr>
                <w:sz w:val="24"/>
                <w:szCs w:val="24"/>
              </w:rPr>
            </w:pPr>
            <w:r w:rsidRPr="001A6AC0">
              <w:rPr>
                <w:sz w:val="24"/>
                <w:szCs w:val="24"/>
              </w:rPr>
              <w:lastRenderedPageBreak/>
              <w:t>To provide dedicated assistance to existing programmes to ensure they retain a competitive edge.</w:t>
            </w:r>
          </w:p>
          <w:p w:rsidR="001A6AC0" w:rsidRPr="001A6AC0" w:rsidRDefault="001A6AC0" w:rsidP="001A6AC0">
            <w:pPr>
              <w:pStyle w:val="ListParagraph"/>
              <w:numPr>
                <w:ilvl w:val="0"/>
                <w:numId w:val="9"/>
              </w:numPr>
              <w:spacing w:after="0" w:line="276" w:lineRule="auto"/>
              <w:ind w:left="454" w:hanging="283"/>
              <w:rPr>
                <w:sz w:val="24"/>
                <w:szCs w:val="24"/>
              </w:rPr>
            </w:pPr>
            <w:r w:rsidRPr="001A6AC0">
              <w:rPr>
                <w:sz w:val="24"/>
                <w:szCs w:val="24"/>
              </w:rPr>
              <w:t>To support the Faculty in meeting its strategic targets for the expansion of DL programmes, overseas collaborations and PG flexible course provision through the development of units for online delivery.  To undertake work in relation to Continuing Professional Development (CPD) as required.</w:t>
            </w:r>
          </w:p>
          <w:p w:rsidR="001A6AC0" w:rsidRPr="001A6AC0" w:rsidRDefault="001A6AC0" w:rsidP="001A6AC0">
            <w:pPr>
              <w:pStyle w:val="ListParagraph"/>
              <w:numPr>
                <w:ilvl w:val="0"/>
                <w:numId w:val="9"/>
              </w:numPr>
              <w:spacing w:after="0" w:line="276" w:lineRule="auto"/>
              <w:ind w:left="454" w:hanging="283"/>
              <w:rPr>
                <w:sz w:val="24"/>
                <w:szCs w:val="24"/>
              </w:rPr>
            </w:pPr>
            <w:r w:rsidRPr="001A6AC0">
              <w:rPr>
                <w:sz w:val="24"/>
                <w:szCs w:val="24"/>
              </w:rPr>
              <w:t>Working with Heads of Subject Groups, Heads of UG and PG Programmes and other stakeholders to identify priorities.</w:t>
            </w:r>
          </w:p>
          <w:p w:rsidR="001A6AC0" w:rsidRPr="001A6AC0" w:rsidRDefault="001A6AC0" w:rsidP="001A6AC0">
            <w:pPr>
              <w:pStyle w:val="ListParagraph"/>
              <w:numPr>
                <w:ilvl w:val="0"/>
                <w:numId w:val="9"/>
              </w:numPr>
              <w:spacing w:after="0" w:line="276" w:lineRule="auto"/>
              <w:ind w:left="454" w:hanging="283"/>
              <w:rPr>
                <w:sz w:val="24"/>
                <w:szCs w:val="24"/>
              </w:rPr>
            </w:pPr>
            <w:r w:rsidRPr="001A6AC0">
              <w:rPr>
                <w:sz w:val="24"/>
                <w:szCs w:val="24"/>
              </w:rPr>
              <w:t>Liaison with Director of Business Development, the Faculty Business Services Research Office (BSRO), the Faculty Web Communications Officer and other key staff.</w:t>
            </w:r>
          </w:p>
          <w:p w:rsidR="001A6AC0" w:rsidRPr="001A6AC0" w:rsidRDefault="001A6AC0" w:rsidP="001A6AC0">
            <w:pPr>
              <w:pStyle w:val="ListParagraph"/>
              <w:numPr>
                <w:ilvl w:val="0"/>
                <w:numId w:val="9"/>
              </w:numPr>
              <w:spacing w:after="0" w:line="276" w:lineRule="auto"/>
              <w:ind w:left="454" w:hanging="283"/>
              <w:rPr>
                <w:sz w:val="24"/>
                <w:szCs w:val="24"/>
              </w:rPr>
            </w:pPr>
            <w:r w:rsidRPr="001A6AC0">
              <w:rPr>
                <w:sz w:val="24"/>
                <w:szCs w:val="24"/>
              </w:rPr>
              <w:t>To commission content from relevant academics advising on presentation and style as necessary.</w:t>
            </w:r>
          </w:p>
          <w:p w:rsidR="001A6AC0" w:rsidRPr="001A6AC0" w:rsidRDefault="001A6AC0" w:rsidP="001A6AC0">
            <w:pPr>
              <w:pStyle w:val="ListParagraph"/>
              <w:numPr>
                <w:ilvl w:val="0"/>
                <w:numId w:val="9"/>
              </w:numPr>
              <w:spacing w:after="0" w:line="276" w:lineRule="auto"/>
              <w:ind w:left="454" w:hanging="283"/>
              <w:rPr>
                <w:sz w:val="24"/>
                <w:szCs w:val="24"/>
              </w:rPr>
            </w:pPr>
            <w:r w:rsidRPr="001A6AC0">
              <w:rPr>
                <w:sz w:val="24"/>
                <w:szCs w:val="24"/>
              </w:rPr>
              <w:t>Any other duties as required by the AD(S)/ AD(A) or Faculty Manager.</w:t>
            </w:r>
          </w:p>
        </w:tc>
      </w:tr>
    </w:tbl>
    <w:p w:rsidR="001A6AC0" w:rsidRPr="001A6AC0" w:rsidRDefault="001A6AC0" w:rsidP="001A6AC0">
      <w:pPr>
        <w:rPr>
          <w:rFonts w:ascii="Calibri" w:hAnsi="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1A6AC0" w:rsidRPr="001A6AC0" w:rsidTr="008474C1">
        <w:tc>
          <w:tcPr>
            <w:tcW w:w="9242" w:type="dxa"/>
          </w:tcPr>
          <w:p w:rsidR="001A6AC0" w:rsidRPr="001A6AC0" w:rsidRDefault="001A6AC0" w:rsidP="008474C1">
            <w:pPr>
              <w:rPr>
                <w:rFonts w:ascii="Calibri" w:hAnsi="Calibri"/>
                <w:b/>
                <w:szCs w:val="24"/>
              </w:rPr>
            </w:pPr>
            <w:r w:rsidRPr="001A6AC0">
              <w:rPr>
                <w:rFonts w:ascii="Calibri" w:hAnsi="Calibri"/>
                <w:b/>
                <w:szCs w:val="24"/>
              </w:rPr>
              <w:t>Working Relationships (key individuals the job holder would be working with):</w:t>
            </w:r>
          </w:p>
        </w:tc>
      </w:tr>
      <w:tr w:rsidR="001A6AC0" w:rsidRPr="001A6AC0" w:rsidTr="008474C1">
        <w:tc>
          <w:tcPr>
            <w:tcW w:w="9242" w:type="dxa"/>
          </w:tcPr>
          <w:p w:rsidR="001A6AC0" w:rsidRPr="001A6AC0" w:rsidRDefault="001A6AC0" w:rsidP="001A6AC0">
            <w:pPr>
              <w:spacing w:before="80" w:after="80"/>
              <w:rPr>
                <w:rFonts w:ascii="Calibri" w:hAnsi="Calibri"/>
                <w:szCs w:val="24"/>
              </w:rPr>
            </w:pPr>
            <w:r w:rsidRPr="001A6AC0">
              <w:rPr>
                <w:rFonts w:ascii="Calibri" w:hAnsi="Calibri"/>
                <w:szCs w:val="24"/>
              </w:rPr>
              <w:t>Subject Group Heads</w:t>
            </w:r>
          </w:p>
          <w:p w:rsidR="001A6AC0" w:rsidRPr="001A6AC0" w:rsidRDefault="001A6AC0" w:rsidP="001A6AC0">
            <w:pPr>
              <w:spacing w:before="80" w:after="80"/>
              <w:rPr>
                <w:rFonts w:ascii="Calibri" w:hAnsi="Calibri"/>
                <w:szCs w:val="24"/>
              </w:rPr>
            </w:pPr>
            <w:r w:rsidRPr="001A6AC0">
              <w:rPr>
                <w:rFonts w:ascii="Calibri" w:hAnsi="Calibri"/>
                <w:szCs w:val="24"/>
              </w:rPr>
              <w:t>Academic Staff</w:t>
            </w:r>
          </w:p>
          <w:p w:rsidR="001A6AC0" w:rsidRPr="001A6AC0" w:rsidRDefault="001A6AC0" w:rsidP="001A6AC0">
            <w:pPr>
              <w:spacing w:before="80" w:after="80"/>
              <w:rPr>
                <w:rFonts w:ascii="Calibri" w:hAnsi="Calibri"/>
                <w:szCs w:val="24"/>
              </w:rPr>
            </w:pPr>
            <w:r w:rsidRPr="001A6AC0">
              <w:rPr>
                <w:rFonts w:ascii="Calibri" w:hAnsi="Calibri"/>
                <w:szCs w:val="24"/>
              </w:rPr>
              <w:t>Heads of UG and PGT Programmes</w:t>
            </w:r>
          </w:p>
          <w:p w:rsidR="001A6AC0" w:rsidRPr="001A6AC0" w:rsidRDefault="001A6AC0" w:rsidP="001A6AC0">
            <w:pPr>
              <w:spacing w:before="80" w:after="80"/>
              <w:rPr>
                <w:rFonts w:ascii="Calibri" w:hAnsi="Calibri"/>
                <w:szCs w:val="24"/>
              </w:rPr>
            </w:pPr>
            <w:r w:rsidRPr="001A6AC0">
              <w:rPr>
                <w:rFonts w:ascii="Calibri" w:hAnsi="Calibri"/>
                <w:szCs w:val="24"/>
              </w:rPr>
              <w:t>Technical Services Manager</w:t>
            </w:r>
          </w:p>
          <w:p w:rsidR="001A6AC0" w:rsidRPr="001A6AC0" w:rsidRDefault="001A6AC0" w:rsidP="001A6AC0">
            <w:pPr>
              <w:spacing w:before="80" w:after="80"/>
              <w:rPr>
                <w:rFonts w:ascii="Calibri" w:hAnsi="Calibri"/>
                <w:szCs w:val="24"/>
              </w:rPr>
            </w:pPr>
            <w:r w:rsidRPr="001A6AC0">
              <w:rPr>
                <w:rFonts w:ascii="Calibri" w:hAnsi="Calibri"/>
                <w:szCs w:val="24"/>
              </w:rPr>
              <w:t>Associate Dean (A)</w:t>
            </w:r>
          </w:p>
          <w:p w:rsidR="001A6AC0" w:rsidRPr="001A6AC0" w:rsidRDefault="001A6AC0" w:rsidP="001A6AC0">
            <w:pPr>
              <w:spacing w:before="80" w:after="80"/>
              <w:rPr>
                <w:rFonts w:ascii="Calibri" w:hAnsi="Calibri"/>
                <w:szCs w:val="24"/>
              </w:rPr>
            </w:pPr>
            <w:r w:rsidRPr="001A6AC0">
              <w:rPr>
                <w:rFonts w:ascii="Calibri" w:hAnsi="Calibri"/>
                <w:szCs w:val="24"/>
              </w:rPr>
              <w:t>DCQE</w:t>
            </w:r>
          </w:p>
          <w:p w:rsidR="001A6AC0" w:rsidRPr="001A6AC0" w:rsidRDefault="001A6AC0" w:rsidP="001A6AC0">
            <w:pPr>
              <w:spacing w:before="80" w:after="80"/>
              <w:rPr>
                <w:rFonts w:ascii="Calibri" w:hAnsi="Calibri"/>
                <w:szCs w:val="24"/>
              </w:rPr>
            </w:pPr>
            <w:r w:rsidRPr="001A6AC0">
              <w:rPr>
                <w:rFonts w:ascii="Calibri" w:hAnsi="Calibri"/>
                <w:szCs w:val="24"/>
              </w:rPr>
              <w:t>External organisations as necessary</w:t>
            </w:r>
          </w:p>
          <w:p w:rsidR="001A6AC0" w:rsidRPr="001A6AC0" w:rsidRDefault="001A6AC0" w:rsidP="001A6AC0">
            <w:pPr>
              <w:spacing w:before="80" w:after="80"/>
              <w:rPr>
                <w:rFonts w:ascii="Calibri" w:hAnsi="Calibri"/>
                <w:szCs w:val="24"/>
              </w:rPr>
            </w:pPr>
            <w:r w:rsidRPr="001A6AC0">
              <w:rPr>
                <w:rFonts w:ascii="Calibri" w:hAnsi="Calibri"/>
                <w:szCs w:val="24"/>
              </w:rPr>
              <w:t>Director of Business Development</w:t>
            </w:r>
          </w:p>
        </w:tc>
      </w:tr>
    </w:tbl>
    <w:p w:rsidR="001A6AC0" w:rsidRDefault="001A6AC0" w:rsidP="001A6AC0">
      <w:pPr>
        <w:rPr>
          <w:rFonts w:ascii="Calibri" w:hAnsi="Calibri"/>
          <w:szCs w:val="24"/>
        </w:rPr>
      </w:pPr>
    </w:p>
    <w:p w:rsidR="001A6AC0" w:rsidRDefault="001A6AC0">
      <w:pPr>
        <w:widowControl/>
        <w:rPr>
          <w:rFonts w:ascii="Calibri" w:hAnsi="Calibri"/>
          <w:szCs w:val="24"/>
        </w:rPr>
      </w:pPr>
      <w:r>
        <w:rPr>
          <w:rFonts w:ascii="Calibri" w:hAnsi="Calibri"/>
          <w:szCs w:val="24"/>
        </w:rPr>
        <w:br w:type="page"/>
      </w:r>
    </w:p>
    <w:p w:rsidR="001A6AC0" w:rsidRDefault="001A6AC0" w:rsidP="001A6AC0">
      <w:pPr>
        <w:rPr>
          <w:rFonts w:ascii="Calibri" w:hAnsi="Calibri"/>
          <w:szCs w:val="24"/>
        </w:rPr>
      </w:pPr>
    </w:p>
    <w:p w:rsidR="001A6AC0" w:rsidRPr="001A6AC0" w:rsidRDefault="001A6AC0" w:rsidP="001A6AC0">
      <w:pPr>
        <w:pStyle w:val="ListParagraph"/>
        <w:numPr>
          <w:ilvl w:val="0"/>
          <w:numId w:val="10"/>
        </w:numPr>
        <w:rPr>
          <w:b/>
          <w:sz w:val="24"/>
          <w:szCs w:val="24"/>
        </w:rPr>
      </w:pPr>
      <w:r w:rsidRPr="001A6AC0">
        <w:rPr>
          <w:b/>
          <w:sz w:val="24"/>
          <w:szCs w:val="24"/>
        </w:rPr>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6663"/>
        <w:gridCol w:w="992"/>
        <w:gridCol w:w="1025"/>
      </w:tblGrid>
      <w:tr w:rsidR="001A6AC0" w:rsidRPr="001A6AC0" w:rsidTr="001A6AC0">
        <w:tc>
          <w:tcPr>
            <w:tcW w:w="562" w:type="dxa"/>
          </w:tcPr>
          <w:p w:rsidR="001A6AC0" w:rsidRPr="001A6AC0" w:rsidRDefault="001A6AC0" w:rsidP="001A6AC0">
            <w:pPr>
              <w:spacing w:after="40"/>
              <w:rPr>
                <w:rFonts w:ascii="Calibri" w:hAnsi="Calibri"/>
                <w:b/>
                <w:szCs w:val="24"/>
              </w:rPr>
            </w:pPr>
            <w:r w:rsidRPr="001A6AC0">
              <w:rPr>
                <w:rFonts w:ascii="Calibri" w:hAnsi="Calibri"/>
                <w:b/>
                <w:szCs w:val="24"/>
              </w:rPr>
              <w:t>No</w:t>
            </w:r>
          </w:p>
        </w:tc>
        <w:tc>
          <w:tcPr>
            <w:tcW w:w="6663" w:type="dxa"/>
          </w:tcPr>
          <w:p w:rsidR="001A6AC0" w:rsidRPr="001A6AC0" w:rsidRDefault="001A6AC0" w:rsidP="001A6AC0">
            <w:pPr>
              <w:spacing w:after="40"/>
              <w:rPr>
                <w:rFonts w:ascii="Calibri" w:hAnsi="Calibri"/>
                <w:b/>
                <w:szCs w:val="24"/>
              </w:rPr>
            </w:pPr>
            <w:r w:rsidRPr="001A6AC0">
              <w:rPr>
                <w:rFonts w:ascii="Calibri" w:hAnsi="Calibri"/>
                <w:b/>
                <w:szCs w:val="24"/>
              </w:rPr>
              <w:t>Attributes</w:t>
            </w:r>
          </w:p>
        </w:tc>
        <w:tc>
          <w:tcPr>
            <w:tcW w:w="992" w:type="dxa"/>
          </w:tcPr>
          <w:p w:rsidR="001A6AC0" w:rsidRPr="001A6AC0" w:rsidRDefault="001A6AC0" w:rsidP="001A6AC0">
            <w:pPr>
              <w:spacing w:after="40"/>
              <w:rPr>
                <w:rFonts w:ascii="Calibri" w:hAnsi="Calibri"/>
                <w:b/>
                <w:szCs w:val="24"/>
              </w:rPr>
            </w:pPr>
            <w:r w:rsidRPr="001A6AC0">
              <w:rPr>
                <w:rFonts w:ascii="Calibri" w:hAnsi="Calibri"/>
                <w:b/>
                <w:szCs w:val="24"/>
              </w:rPr>
              <w:t>Rating</w:t>
            </w:r>
          </w:p>
        </w:tc>
        <w:tc>
          <w:tcPr>
            <w:tcW w:w="1025" w:type="dxa"/>
          </w:tcPr>
          <w:p w:rsidR="001A6AC0" w:rsidRPr="001A6AC0" w:rsidRDefault="001A6AC0" w:rsidP="001A6AC0">
            <w:pPr>
              <w:spacing w:after="40"/>
              <w:rPr>
                <w:rFonts w:ascii="Calibri" w:hAnsi="Calibri"/>
                <w:b/>
                <w:szCs w:val="24"/>
              </w:rPr>
            </w:pPr>
            <w:r w:rsidRPr="001A6AC0">
              <w:rPr>
                <w:rFonts w:ascii="Calibri" w:hAnsi="Calibri"/>
                <w:b/>
                <w:szCs w:val="24"/>
              </w:rPr>
              <w:t>Source</w:t>
            </w:r>
          </w:p>
        </w:tc>
      </w:tr>
      <w:tr w:rsidR="001A6AC0" w:rsidRPr="001A6AC0" w:rsidTr="001A6AC0">
        <w:tc>
          <w:tcPr>
            <w:tcW w:w="562" w:type="dxa"/>
          </w:tcPr>
          <w:p w:rsidR="001A6AC0" w:rsidRPr="001A6AC0" w:rsidRDefault="001A6AC0" w:rsidP="001A6AC0">
            <w:pPr>
              <w:spacing w:after="40"/>
              <w:rPr>
                <w:rFonts w:ascii="Calibri" w:hAnsi="Calibri"/>
                <w:b/>
                <w:szCs w:val="24"/>
              </w:rPr>
            </w:pPr>
            <w:r w:rsidRPr="001A6AC0">
              <w:rPr>
                <w:rFonts w:ascii="Calibri" w:hAnsi="Calibri"/>
                <w:b/>
                <w:szCs w:val="24"/>
              </w:rPr>
              <w:t>1.</w:t>
            </w:r>
          </w:p>
        </w:tc>
        <w:tc>
          <w:tcPr>
            <w:tcW w:w="6663" w:type="dxa"/>
          </w:tcPr>
          <w:p w:rsidR="001A6AC0" w:rsidRPr="001A6AC0" w:rsidRDefault="001A6AC0" w:rsidP="001A6AC0">
            <w:pPr>
              <w:spacing w:after="40"/>
              <w:rPr>
                <w:rFonts w:ascii="Calibri" w:hAnsi="Calibri"/>
                <w:b/>
                <w:szCs w:val="24"/>
              </w:rPr>
            </w:pPr>
            <w:r w:rsidRPr="001A6AC0">
              <w:rPr>
                <w:rFonts w:ascii="Calibri" w:hAnsi="Calibri"/>
                <w:b/>
                <w:szCs w:val="24"/>
              </w:rPr>
              <w:t>Specific Knowledge &amp; Experience</w:t>
            </w:r>
          </w:p>
        </w:tc>
        <w:tc>
          <w:tcPr>
            <w:tcW w:w="992" w:type="dxa"/>
          </w:tcPr>
          <w:p w:rsidR="001A6AC0" w:rsidRPr="001A6AC0" w:rsidRDefault="001A6AC0" w:rsidP="001A6AC0">
            <w:pPr>
              <w:spacing w:after="40"/>
              <w:rPr>
                <w:rFonts w:ascii="Calibri" w:hAnsi="Calibri"/>
                <w:szCs w:val="24"/>
              </w:rPr>
            </w:pPr>
          </w:p>
        </w:tc>
        <w:tc>
          <w:tcPr>
            <w:tcW w:w="1025" w:type="dxa"/>
          </w:tcPr>
          <w:p w:rsidR="001A6AC0" w:rsidRPr="001A6AC0" w:rsidRDefault="001A6AC0" w:rsidP="001A6AC0">
            <w:pPr>
              <w:spacing w:after="40"/>
              <w:rPr>
                <w:rFonts w:ascii="Calibri" w:hAnsi="Calibri"/>
                <w:szCs w:val="24"/>
              </w:rPr>
            </w:pPr>
          </w:p>
        </w:tc>
      </w:tr>
      <w:tr w:rsidR="001A6AC0" w:rsidRPr="001A6AC0" w:rsidTr="001A6AC0">
        <w:tc>
          <w:tcPr>
            <w:tcW w:w="562" w:type="dxa"/>
          </w:tcPr>
          <w:p w:rsidR="001A6AC0" w:rsidRPr="001A6AC0" w:rsidRDefault="001A6AC0" w:rsidP="001A6AC0">
            <w:pPr>
              <w:spacing w:after="40"/>
              <w:rPr>
                <w:rFonts w:ascii="Calibri" w:hAnsi="Calibri"/>
                <w:szCs w:val="24"/>
              </w:rPr>
            </w:pPr>
          </w:p>
        </w:tc>
        <w:tc>
          <w:tcPr>
            <w:tcW w:w="6663" w:type="dxa"/>
          </w:tcPr>
          <w:p w:rsidR="001A6AC0" w:rsidRPr="001A6AC0" w:rsidRDefault="001A6AC0" w:rsidP="001A6AC0">
            <w:pPr>
              <w:spacing w:after="40"/>
              <w:rPr>
                <w:rFonts w:ascii="Calibri" w:hAnsi="Calibri"/>
                <w:szCs w:val="24"/>
              </w:rPr>
            </w:pPr>
            <w:r w:rsidRPr="001A6AC0">
              <w:rPr>
                <w:rFonts w:ascii="Calibri" w:hAnsi="Calibri"/>
                <w:szCs w:val="24"/>
              </w:rPr>
              <w:t>Experience of creating artefacts for conventional teaching and online learning</w:t>
            </w:r>
          </w:p>
        </w:tc>
        <w:tc>
          <w:tcPr>
            <w:tcW w:w="992" w:type="dxa"/>
          </w:tcPr>
          <w:p w:rsidR="001A6AC0" w:rsidRPr="001A6AC0" w:rsidRDefault="001A6AC0" w:rsidP="001A6AC0">
            <w:pPr>
              <w:spacing w:after="40"/>
              <w:rPr>
                <w:rFonts w:ascii="Calibri" w:hAnsi="Calibri"/>
                <w:szCs w:val="24"/>
              </w:rPr>
            </w:pPr>
            <w:r w:rsidRPr="001A6AC0">
              <w:rPr>
                <w:rFonts w:ascii="Calibri" w:hAnsi="Calibri"/>
                <w:szCs w:val="24"/>
              </w:rPr>
              <w:t>E</w:t>
            </w:r>
          </w:p>
        </w:tc>
        <w:tc>
          <w:tcPr>
            <w:tcW w:w="1025" w:type="dxa"/>
          </w:tcPr>
          <w:p w:rsidR="001A6AC0" w:rsidRPr="001A6AC0" w:rsidRDefault="001A6AC0" w:rsidP="001A6AC0">
            <w:pPr>
              <w:spacing w:after="40"/>
              <w:rPr>
                <w:rFonts w:ascii="Calibri" w:hAnsi="Calibri"/>
                <w:szCs w:val="24"/>
              </w:rPr>
            </w:pPr>
            <w:r w:rsidRPr="001A6AC0">
              <w:rPr>
                <w:rFonts w:ascii="Calibri" w:hAnsi="Calibri"/>
                <w:szCs w:val="24"/>
              </w:rPr>
              <w:t>AFS</w:t>
            </w:r>
          </w:p>
        </w:tc>
      </w:tr>
      <w:tr w:rsidR="001A6AC0" w:rsidRPr="001A6AC0" w:rsidTr="001A6AC0">
        <w:tc>
          <w:tcPr>
            <w:tcW w:w="562" w:type="dxa"/>
          </w:tcPr>
          <w:p w:rsidR="001A6AC0" w:rsidRPr="001A6AC0" w:rsidRDefault="001A6AC0" w:rsidP="001A6AC0">
            <w:pPr>
              <w:spacing w:after="40"/>
              <w:rPr>
                <w:rFonts w:ascii="Calibri" w:hAnsi="Calibri"/>
                <w:szCs w:val="24"/>
              </w:rPr>
            </w:pPr>
          </w:p>
        </w:tc>
        <w:tc>
          <w:tcPr>
            <w:tcW w:w="6663" w:type="dxa"/>
          </w:tcPr>
          <w:p w:rsidR="001A6AC0" w:rsidRPr="001A6AC0" w:rsidRDefault="001A6AC0" w:rsidP="001A6AC0">
            <w:pPr>
              <w:spacing w:after="40"/>
              <w:rPr>
                <w:rFonts w:ascii="Calibri" w:hAnsi="Calibri"/>
                <w:szCs w:val="24"/>
              </w:rPr>
            </w:pPr>
            <w:r w:rsidRPr="001A6AC0">
              <w:rPr>
                <w:rFonts w:ascii="Calibri" w:hAnsi="Calibri"/>
                <w:szCs w:val="24"/>
              </w:rPr>
              <w:t>Knowledge of principal technical platforms for pedagogic delivery – their uses and limitations</w:t>
            </w:r>
          </w:p>
        </w:tc>
        <w:tc>
          <w:tcPr>
            <w:tcW w:w="992" w:type="dxa"/>
          </w:tcPr>
          <w:p w:rsidR="001A6AC0" w:rsidRPr="001A6AC0" w:rsidRDefault="001A6AC0" w:rsidP="001A6AC0">
            <w:pPr>
              <w:spacing w:after="40"/>
              <w:rPr>
                <w:rFonts w:ascii="Calibri" w:hAnsi="Calibri"/>
                <w:szCs w:val="24"/>
              </w:rPr>
            </w:pPr>
            <w:r w:rsidRPr="001A6AC0">
              <w:rPr>
                <w:rFonts w:ascii="Calibri" w:hAnsi="Calibri"/>
                <w:szCs w:val="24"/>
              </w:rPr>
              <w:t>E</w:t>
            </w:r>
          </w:p>
        </w:tc>
        <w:tc>
          <w:tcPr>
            <w:tcW w:w="1025" w:type="dxa"/>
          </w:tcPr>
          <w:p w:rsidR="001A6AC0" w:rsidRPr="001A6AC0" w:rsidRDefault="001A6AC0" w:rsidP="001A6AC0">
            <w:pPr>
              <w:spacing w:after="40"/>
              <w:rPr>
                <w:rFonts w:ascii="Calibri" w:hAnsi="Calibri"/>
                <w:szCs w:val="24"/>
              </w:rPr>
            </w:pPr>
            <w:r w:rsidRPr="001A6AC0">
              <w:rPr>
                <w:rFonts w:ascii="Calibri" w:hAnsi="Calibri"/>
                <w:szCs w:val="24"/>
              </w:rPr>
              <w:t>AFS</w:t>
            </w:r>
          </w:p>
        </w:tc>
      </w:tr>
      <w:tr w:rsidR="001A6AC0" w:rsidRPr="001A6AC0" w:rsidTr="001A6AC0">
        <w:tc>
          <w:tcPr>
            <w:tcW w:w="562" w:type="dxa"/>
          </w:tcPr>
          <w:p w:rsidR="001A6AC0" w:rsidRPr="001A6AC0" w:rsidRDefault="001A6AC0" w:rsidP="001A6AC0">
            <w:pPr>
              <w:spacing w:after="40"/>
              <w:rPr>
                <w:rFonts w:ascii="Calibri" w:hAnsi="Calibri"/>
                <w:szCs w:val="24"/>
              </w:rPr>
            </w:pPr>
          </w:p>
        </w:tc>
        <w:tc>
          <w:tcPr>
            <w:tcW w:w="6663" w:type="dxa"/>
          </w:tcPr>
          <w:p w:rsidR="001A6AC0" w:rsidRPr="001A6AC0" w:rsidRDefault="001A6AC0" w:rsidP="001A6AC0">
            <w:pPr>
              <w:spacing w:after="40"/>
              <w:rPr>
                <w:rFonts w:ascii="Calibri" w:hAnsi="Calibri"/>
                <w:szCs w:val="24"/>
              </w:rPr>
            </w:pPr>
            <w:r w:rsidRPr="001A6AC0">
              <w:rPr>
                <w:rFonts w:ascii="Calibri" w:hAnsi="Calibri"/>
                <w:szCs w:val="24"/>
              </w:rPr>
              <w:t>Experience of working in an organisation on Massive Open Online Courses (MOOCS) or large scale online course production</w:t>
            </w:r>
          </w:p>
        </w:tc>
        <w:tc>
          <w:tcPr>
            <w:tcW w:w="992" w:type="dxa"/>
          </w:tcPr>
          <w:p w:rsidR="001A6AC0" w:rsidRPr="001A6AC0" w:rsidRDefault="001A6AC0" w:rsidP="001A6AC0">
            <w:pPr>
              <w:spacing w:after="40"/>
              <w:rPr>
                <w:rFonts w:ascii="Calibri" w:hAnsi="Calibri"/>
                <w:szCs w:val="24"/>
              </w:rPr>
            </w:pPr>
            <w:r w:rsidRPr="001A6AC0">
              <w:rPr>
                <w:rFonts w:ascii="Calibri" w:hAnsi="Calibri"/>
                <w:szCs w:val="24"/>
              </w:rPr>
              <w:t>D</w:t>
            </w:r>
          </w:p>
        </w:tc>
        <w:tc>
          <w:tcPr>
            <w:tcW w:w="1025" w:type="dxa"/>
          </w:tcPr>
          <w:p w:rsidR="001A6AC0" w:rsidRPr="001A6AC0" w:rsidRDefault="001A6AC0" w:rsidP="001A6AC0">
            <w:pPr>
              <w:spacing w:after="40"/>
              <w:rPr>
                <w:rFonts w:ascii="Calibri" w:hAnsi="Calibri"/>
                <w:szCs w:val="24"/>
              </w:rPr>
            </w:pPr>
            <w:r w:rsidRPr="001A6AC0">
              <w:rPr>
                <w:rFonts w:ascii="Calibri" w:hAnsi="Calibri"/>
                <w:szCs w:val="24"/>
              </w:rPr>
              <w:t>AFS</w:t>
            </w:r>
          </w:p>
        </w:tc>
      </w:tr>
      <w:tr w:rsidR="001A6AC0" w:rsidRPr="001A6AC0" w:rsidTr="001A6AC0">
        <w:tc>
          <w:tcPr>
            <w:tcW w:w="562" w:type="dxa"/>
          </w:tcPr>
          <w:p w:rsidR="001A6AC0" w:rsidRPr="001A6AC0" w:rsidRDefault="001A6AC0" w:rsidP="001A6AC0">
            <w:pPr>
              <w:spacing w:after="40"/>
              <w:rPr>
                <w:rFonts w:ascii="Calibri" w:hAnsi="Calibri"/>
                <w:szCs w:val="24"/>
              </w:rPr>
            </w:pPr>
          </w:p>
        </w:tc>
        <w:tc>
          <w:tcPr>
            <w:tcW w:w="6663" w:type="dxa"/>
          </w:tcPr>
          <w:p w:rsidR="001A6AC0" w:rsidRPr="001A6AC0" w:rsidRDefault="001A6AC0" w:rsidP="001A6AC0">
            <w:pPr>
              <w:spacing w:after="40"/>
              <w:rPr>
                <w:rFonts w:ascii="Calibri" w:hAnsi="Calibri"/>
                <w:color w:val="000000"/>
                <w:szCs w:val="24"/>
              </w:rPr>
            </w:pPr>
            <w:r w:rsidRPr="001A6AC0">
              <w:rPr>
                <w:rFonts w:ascii="Calibri" w:hAnsi="Calibri"/>
                <w:color w:val="000000"/>
                <w:szCs w:val="24"/>
              </w:rPr>
              <w:t>Experience of video or related media production for pedagogic purposes</w:t>
            </w:r>
          </w:p>
        </w:tc>
        <w:tc>
          <w:tcPr>
            <w:tcW w:w="992" w:type="dxa"/>
          </w:tcPr>
          <w:p w:rsidR="001A6AC0" w:rsidRPr="001A6AC0" w:rsidRDefault="001A6AC0" w:rsidP="001A6AC0">
            <w:pPr>
              <w:spacing w:after="40"/>
              <w:rPr>
                <w:rFonts w:ascii="Calibri" w:hAnsi="Calibri"/>
                <w:szCs w:val="24"/>
              </w:rPr>
            </w:pPr>
            <w:r w:rsidRPr="001A6AC0">
              <w:rPr>
                <w:rFonts w:ascii="Calibri" w:hAnsi="Calibri"/>
                <w:szCs w:val="24"/>
              </w:rPr>
              <w:t>D</w:t>
            </w:r>
          </w:p>
        </w:tc>
        <w:tc>
          <w:tcPr>
            <w:tcW w:w="1025" w:type="dxa"/>
          </w:tcPr>
          <w:p w:rsidR="001A6AC0" w:rsidRPr="001A6AC0" w:rsidRDefault="001A6AC0" w:rsidP="001A6AC0">
            <w:pPr>
              <w:spacing w:after="40"/>
              <w:rPr>
                <w:rFonts w:ascii="Calibri" w:hAnsi="Calibri"/>
                <w:szCs w:val="24"/>
              </w:rPr>
            </w:pPr>
            <w:r w:rsidRPr="001A6AC0">
              <w:rPr>
                <w:rFonts w:ascii="Calibri" w:hAnsi="Calibri"/>
                <w:szCs w:val="24"/>
              </w:rPr>
              <w:t>AFS</w:t>
            </w:r>
          </w:p>
        </w:tc>
      </w:tr>
      <w:tr w:rsidR="001A6AC0" w:rsidRPr="001A6AC0" w:rsidTr="001A6AC0">
        <w:tc>
          <w:tcPr>
            <w:tcW w:w="562" w:type="dxa"/>
          </w:tcPr>
          <w:p w:rsidR="001A6AC0" w:rsidRPr="001A6AC0" w:rsidRDefault="001A6AC0" w:rsidP="001A6AC0">
            <w:pPr>
              <w:spacing w:after="40"/>
              <w:rPr>
                <w:rFonts w:ascii="Calibri" w:hAnsi="Calibri"/>
                <w:b/>
                <w:szCs w:val="24"/>
              </w:rPr>
            </w:pPr>
            <w:r w:rsidRPr="001A6AC0">
              <w:rPr>
                <w:rFonts w:ascii="Calibri" w:hAnsi="Calibri"/>
                <w:b/>
                <w:szCs w:val="24"/>
              </w:rPr>
              <w:t>2.</w:t>
            </w:r>
          </w:p>
        </w:tc>
        <w:tc>
          <w:tcPr>
            <w:tcW w:w="6663" w:type="dxa"/>
          </w:tcPr>
          <w:p w:rsidR="001A6AC0" w:rsidRPr="001A6AC0" w:rsidRDefault="001A6AC0" w:rsidP="001A6AC0">
            <w:pPr>
              <w:spacing w:after="40"/>
              <w:rPr>
                <w:rFonts w:ascii="Calibri" w:hAnsi="Calibri"/>
                <w:b/>
                <w:szCs w:val="24"/>
              </w:rPr>
            </w:pPr>
            <w:r w:rsidRPr="001A6AC0">
              <w:rPr>
                <w:rFonts w:ascii="Calibri" w:hAnsi="Calibri"/>
                <w:b/>
                <w:szCs w:val="24"/>
              </w:rPr>
              <w:t>Skills &amp; Abilities</w:t>
            </w:r>
          </w:p>
        </w:tc>
        <w:tc>
          <w:tcPr>
            <w:tcW w:w="992" w:type="dxa"/>
          </w:tcPr>
          <w:p w:rsidR="001A6AC0" w:rsidRPr="001A6AC0" w:rsidRDefault="001A6AC0" w:rsidP="001A6AC0">
            <w:pPr>
              <w:spacing w:after="40"/>
              <w:rPr>
                <w:rFonts w:ascii="Calibri" w:hAnsi="Calibri"/>
                <w:szCs w:val="24"/>
              </w:rPr>
            </w:pPr>
          </w:p>
        </w:tc>
        <w:tc>
          <w:tcPr>
            <w:tcW w:w="1025" w:type="dxa"/>
          </w:tcPr>
          <w:p w:rsidR="001A6AC0" w:rsidRPr="001A6AC0" w:rsidRDefault="001A6AC0" w:rsidP="001A6AC0">
            <w:pPr>
              <w:spacing w:after="40"/>
              <w:rPr>
                <w:rFonts w:ascii="Calibri" w:hAnsi="Calibri"/>
                <w:szCs w:val="24"/>
              </w:rPr>
            </w:pPr>
          </w:p>
        </w:tc>
      </w:tr>
      <w:tr w:rsidR="001A6AC0" w:rsidRPr="001A6AC0" w:rsidTr="001A6AC0">
        <w:tc>
          <w:tcPr>
            <w:tcW w:w="562" w:type="dxa"/>
          </w:tcPr>
          <w:p w:rsidR="001A6AC0" w:rsidRPr="001A6AC0" w:rsidRDefault="001A6AC0" w:rsidP="001A6AC0">
            <w:pPr>
              <w:spacing w:after="40"/>
              <w:rPr>
                <w:rFonts w:ascii="Calibri" w:hAnsi="Calibri"/>
                <w:szCs w:val="24"/>
              </w:rPr>
            </w:pPr>
          </w:p>
        </w:tc>
        <w:tc>
          <w:tcPr>
            <w:tcW w:w="6663" w:type="dxa"/>
          </w:tcPr>
          <w:p w:rsidR="001A6AC0" w:rsidRPr="001A6AC0" w:rsidRDefault="001A6AC0" w:rsidP="001A6AC0">
            <w:pPr>
              <w:spacing w:after="40"/>
              <w:rPr>
                <w:rFonts w:ascii="Calibri" w:hAnsi="Calibri"/>
                <w:szCs w:val="24"/>
              </w:rPr>
            </w:pPr>
            <w:r w:rsidRPr="001A6AC0">
              <w:rPr>
                <w:rFonts w:ascii="Calibri" w:hAnsi="Calibri"/>
                <w:szCs w:val="24"/>
              </w:rPr>
              <w:t>Demonstrates ability in pedagogic innovation</w:t>
            </w:r>
          </w:p>
        </w:tc>
        <w:tc>
          <w:tcPr>
            <w:tcW w:w="992" w:type="dxa"/>
          </w:tcPr>
          <w:p w:rsidR="001A6AC0" w:rsidRPr="001A6AC0" w:rsidRDefault="001A6AC0" w:rsidP="001A6AC0">
            <w:pPr>
              <w:spacing w:after="40"/>
              <w:rPr>
                <w:rFonts w:ascii="Calibri" w:hAnsi="Calibri"/>
                <w:szCs w:val="24"/>
              </w:rPr>
            </w:pPr>
            <w:r w:rsidRPr="001A6AC0">
              <w:rPr>
                <w:rFonts w:ascii="Calibri" w:hAnsi="Calibri"/>
                <w:szCs w:val="24"/>
              </w:rPr>
              <w:t>E</w:t>
            </w:r>
          </w:p>
        </w:tc>
        <w:tc>
          <w:tcPr>
            <w:tcW w:w="1025" w:type="dxa"/>
          </w:tcPr>
          <w:p w:rsidR="001A6AC0" w:rsidRPr="001A6AC0" w:rsidRDefault="001A6AC0" w:rsidP="001A6AC0">
            <w:pPr>
              <w:spacing w:after="40"/>
              <w:rPr>
                <w:rFonts w:ascii="Calibri" w:hAnsi="Calibri"/>
                <w:szCs w:val="24"/>
              </w:rPr>
            </w:pPr>
            <w:r w:rsidRPr="001A6AC0">
              <w:rPr>
                <w:rFonts w:ascii="Calibri" w:hAnsi="Calibri"/>
                <w:szCs w:val="24"/>
              </w:rPr>
              <w:t>AFS</w:t>
            </w:r>
          </w:p>
        </w:tc>
      </w:tr>
      <w:tr w:rsidR="001A6AC0" w:rsidRPr="001A6AC0" w:rsidTr="001A6AC0">
        <w:tc>
          <w:tcPr>
            <w:tcW w:w="562" w:type="dxa"/>
          </w:tcPr>
          <w:p w:rsidR="001A6AC0" w:rsidRPr="001A6AC0" w:rsidRDefault="001A6AC0" w:rsidP="001A6AC0">
            <w:pPr>
              <w:spacing w:after="40"/>
              <w:rPr>
                <w:rFonts w:ascii="Calibri" w:hAnsi="Calibri"/>
                <w:szCs w:val="24"/>
              </w:rPr>
            </w:pPr>
          </w:p>
        </w:tc>
        <w:tc>
          <w:tcPr>
            <w:tcW w:w="6663" w:type="dxa"/>
          </w:tcPr>
          <w:p w:rsidR="001A6AC0" w:rsidRPr="001A6AC0" w:rsidRDefault="001A6AC0" w:rsidP="001A6AC0">
            <w:pPr>
              <w:spacing w:after="40"/>
              <w:rPr>
                <w:rFonts w:ascii="Calibri" w:hAnsi="Calibri"/>
                <w:szCs w:val="24"/>
              </w:rPr>
            </w:pPr>
            <w:r w:rsidRPr="001A6AC0">
              <w:rPr>
                <w:rFonts w:ascii="Calibri" w:hAnsi="Calibri"/>
                <w:szCs w:val="24"/>
              </w:rPr>
              <w:t>Ability to lead a variety of professionals to achieve a collaborative outcome</w:t>
            </w:r>
          </w:p>
        </w:tc>
        <w:tc>
          <w:tcPr>
            <w:tcW w:w="992" w:type="dxa"/>
          </w:tcPr>
          <w:p w:rsidR="001A6AC0" w:rsidRPr="001A6AC0" w:rsidRDefault="001A6AC0" w:rsidP="001A6AC0">
            <w:pPr>
              <w:spacing w:after="40"/>
              <w:rPr>
                <w:rFonts w:ascii="Calibri" w:hAnsi="Calibri"/>
                <w:szCs w:val="24"/>
              </w:rPr>
            </w:pPr>
            <w:r w:rsidRPr="001A6AC0">
              <w:rPr>
                <w:rFonts w:ascii="Calibri" w:hAnsi="Calibri"/>
                <w:szCs w:val="24"/>
              </w:rPr>
              <w:t>E</w:t>
            </w:r>
          </w:p>
        </w:tc>
        <w:tc>
          <w:tcPr>
            <w:tcW w:w="1025" w:type="dxa"/>
          </w:tcPr>
          <w:p w:rsidR="001A6AC0" w:rsidRPr="001A6AC0" w:rsidRDefault="001A6AC0" w:rsidP="001A6AC0">
            <w:pPr>
              <w:spacing w:after="40"/>
              <w:rPr>
                <w:rFonts w:ascii="Calibri" w:hAnsi="Calibri"/>
                <w:szCs w:val="24"/>
              </w:rPr>
            </w:pPr>
            <w:r w:rsidRPr="001A6AC0">
              <w:rPr>
                <w:rFonts w:ascii="Calibri" w:hAnsi="Calibri"/>
                <w:szCs w:val="24"/>
              </w:rPr>
              <w:t>AFS</w:t>
            </w:r>
          </w:p>
        </w:tc>
      </w:tr>
      <w:tr w:rsidR="001A6AC0" w:rsidRPr="001A6AC0" w:rsidTr="001A6AC0">
        <w:tc>
          <w:tcPr>
            <w:tcW w:w="562" w:type="dxa"/>
          </w:tcPr>
          <w:p w:rsidR="001A6AC0" w:rsidRPr="001A6AC0" w:rsidRDefault="001A6AC0" w:rsidP="001A6AC0">
            <w:pPr>
              <w:spacing w:after="40"/>
              <w:rPr>
                <w:rFonts w:ascii="Calibri" w:hAnsi="Calibri"/>
                <w:szCs w:val="24"/>
              </w:rPr>
            </w:pPr>
          </w:p>
        </w:tc>
        <w:tc>
          <w:tcPr>
            <w:tcW w:w="6663" w:type="dxa"/>
          </w:tcPr>
          <w:p w:rsidR="001A6AC0" w:rsidRPr="001A6AC0" w:rsidRDefault="001A6AC0" w:rsidP="001A6AC0">
            <w:pPr>
              <w:spacing w:after="40"/>
              <w:rPr>
                <w:rFonts w:ascii="Calibri" w:hAnsi="Calibri"/>
                <w:szCs w:val="24"/>
              </w:rPr>
            </w:pPr>
            <w:r w:rsidRPr="001A6AC0">
              <w:rPr>
                <w:rFonts w:ascii="Calibri" w:hAnsi="Calibri"/>
                <w:szCs w:val="24"/>
              </w:rPr>
              <w:t>Ability to identify potential areas for improvement and future development in existing online provision</w:t>
            </w:r>
          </w:p>
        </w:tc>
        <w:tc>
          <w:tcPr>
            <w:tcW w:w="992" w:type="dxa"/>
          </w:tcPr>
          <w:p w:rsidR="001A6AC0" w:rsidRPr="001A6AC0" w:rsidRDefault="001A6AC0" w:rsidP="001A6AC0">
            <w:pPr>
              <w:spacing w:after="40"/>
              <w:rPr>
                <w:rFonts w:ascii="Calibri" w:hAnsi="Calibri"/>
                <w:szCs w:val="24"/>
              </w:rPr>
            </w:pPr>
            <w:r w:rsidRPr="001A6AC0">
              <w:rPr>
                <w:rFonts w:ascii="Calibri" w:hAnsi="Calibri"/>
                <w:szCs w:val="24"/>
              </w:rPr>
              <w:t>E</w:t>
            </w:r>
          </w:p>
        </w:tc>
        <w:tc>
          <w:tcPr>
            <w:tcW w:w="1025" w:type="dxa"/>
          </w:tcPr>
          <w:p w:rsidR="001A6AC0" w:rsidRPr="001A6AC0" w:rsidRDefault="001A6AC0" w:rsidP="001A6AC0">
            <w:pPr>
              <w:spacing w:after="40"/>
              <w:rPr>
                <w:rFonts w:ascii="Calibri" w:hAnsi="Calibri"/>
                <w:szCs w:val="24"/>
              </w:rPr>
            </w:pPr>
            <w:r w:rsidRPr="001A6AC0">
              <w:rPr>
                <w:rFonts w:ascii="Calibri" w:hAnsi="Calibri"/>
                <w:szCs w:val="24"/>
              </w:rPr>
              <w:t>AFS</w:t>
            </w:r>
          </w:p>
        </w:tc>
      </w:tr>
      <w:tr w:rsidR="001A6AC0" w:rsidRPr="001A6AC0" w:rsidTr="001A6AC0">
        <w:tc>
          <w:tcPr>
            <w:tcW w:w="562" w:type="dxa"/>
          </w:tcPr>
          <w:p w:rsidR="001A6AC0" w:rsidRPr="001A6AC0" w:rsidRDefault="001A6AC0" w:rsidP="001A6AC0">
            <w:pPr>
              <w:spacing w:after="40"/>
              <w:rPr>
                <w:rFonts w:ascii="Calibri" w:hAnsi="Calibri"/>
                <w:szCs w:val="24"/>
              </w:rPr>
            </w:pPr>
          </w:p>
        </w:tc>
        <w:tc>
          <w:tcPr>
            <w:tcW w:w="6663" w:type="dxa"/>
          </w:tcPr>
          <w:p w:rsidR="001A6AC0" w:rsidRPr="001A6AC0" w:rsidRDefault="001A6AC0" w:rsidP="001A6AC0">
            <w:pPr>
              <w:spacing w:after="40"/>
              <w:rPr>
                <w:rFonts w:ascii="Calibri" w:hAnsi="Calibri"/>
                <w:szCs w:val="24"/>
              </w:rPr>
            </w:pPr>
            <w:r w:rsidRPr="001A6AC0">
              <w:rPr>
                <w:rFonts w:ascii="Calibri" w:hAnsi="Calibri"/>
                <w:szCs w:val="24"/>
              </w:rPr>
              <w:t>Ability to prioritise work and manage the delivery of projects</w:t>
            </w:r>
          </w:p>
        </w:tc>
        <w:tc>
          <w:tcPr>
            <w:tcW w:w="992" w:type="dxa"/>
          </w:tcPr>
          <w:p w:rsidR="001A6AC0" w:rsidRPr="001A6AC0" w:rsidRDefault="001A6AC0" w:rsidP="001A6AC0">
            <w:pPr>
              <w:spacing w:after="40"/>
              <w:rPr>
                <w:rFonts w:ascii="Calibri" w:hAnsi="Calibri"/>
                <w:szCs w:val="24"/>
              </w:rPr>
            </w:pPr>
            <w:r w:rsidRPr="001A6AC0">
              <w:rPr>
                <w:rFonts w:ascii="Calibri" w:hAnsi="Calibri"/>
                <w:szCs w:val="24"/>
              </w:rPr>
              <w:t>E</w:t>
            </w:r>
          </w:p>
        </w:tc>
        <w:tc>
          <w:tcPr>
            <w:tcW w:w="1025" w:type="dxa"/>
          </w:tcPr>
          <w:p w:rsidR="001A6AC0" w:rsidRPr="001A6AC0" w:rsidRDefault="001A6AC0" w:rsidP="001A6AC0">
            <w:pPr>
              <w:spacing w:after="40"/>
              <w:rPr>
                <w:rFonts w:ascii="Calibri" w:hAnsi="Calibri"/>
                <w:szCs w:val="24"/>
              </w:rPr>
            </w:pPr>
            <w:r w:rsidRPr="001A6AC0">
              <w:rPr>
                <w:rFonts w:ascii="Calibri" w:hAnsi="Calibri"/>
                <w:szCs w:val="24"/>
              </w:rPr>
              <w:t>AFS</w:t>
            </w:r>
          </w:p>
        </w:tc>
      </w:tr>
      <w:tr w:rsidR="001A6AC0" w:rsidRPr="001A6AC0" w:rsidTr="001A6AC0">
        <w:tc>
          <w:tcPr>
            <w:tcW w:w="562" w:type="dxa"/>
          </w:tcPr>
          <w:p w:rsidR="001A6AC0" w:rsidRPr="001A6AC0" w:rsidRDefault="001A6AC0" w:rsidP="001A6AC0">
            <w:pPr>
              <w:spacing w:after="40"/>
              <w:rPr>
                <w:rFonts w:ascii="Calibri" w:hAnsi="Calibri"/>
                <w:szCs w:val="24"/>
              </w:rPr>
            </w:pPr>
          </w:p>
        </w:tc>
        <w:tc>
          <w:tcPr>
            <w:tcW w:w="6663" w:type="dxa"/>
          </w:tcPr>
          <w:p w:rsidR="001A6AC0" w:rsidRPr="001A6AC0" w:rsidRDefault="001A6AC0" w:rsidP="001A6AC0">
            <w:pPr>
              <w:spacing w:after="40"/>
              <w:rPr>
                <w:rFonts w:ascii="Calibri" w:hAnsi="Calibri"/>
                <w:szCs w:val="24"/>
              </w:rPr>
            </w:pPr>
            <w:r w:rsidRPr="001A6AC0">
              <w:rPr>
                <w:rFonts w:ascii="Calibri" w:hAnsi="Calibri"/>
                <w:szCs w:val="24"/>
              </w:rPr>
              <w:t>Good communication skills and ability to translate ideas into an understandable blueprint for technical development</w:t>
            </w:r>
          </w:p>
        </w:tc>
        <w:tc>
          <w:tcPr>
            <w:tcW w:w="992" w:type="dxa"/>
          </w:tcPr>
          <w:p w:rsidR="001A6AC0" w:rsidRPr="001A6AC0" w:rsidRDefault="001A6AC0" w:rsidP="001A6AC0">
            <w:pPr>
              <w:spacing w:after="40"/>
              <w:rPr>
                <w:rFonts w:ascii="Calibri" w:hAnsi="Calibri"/>
                <w:szCs w:val="24"/>
              </w:rPr>
            </w:pPr>
            <w:r w:rsidRPr="001A6AC0">
              <w:rPr>
                <w:rFonts w:ascii="Calibri" w:hAnsi="Calibri"/>
                <w:szCs w:val="24"/>
              </w:rPr>
              <w:t>E</w:t>
            </w:r>
          </w:p>
        </w:tc>
        <w:tc>
          <w:tcPr>
            <w:tcW w:w="1025" w:type="dxa"/>
          </w:tcPr>
          <w:p w:rsidR="001A6AC0" w:rsidRPr="001A6AC0" w:rsidRDefault="001A6AC0" w:rsidP="001A6AC0">
            <w:pPr>
              <w:spacing w:after="40"/>
              <w:rPr>
                <w:rFonts w:ascii="Calibri" w:hAnsi="Calibri"/>
                <w:szCs w:val="24"/>
              </w:rPr>
            </w:pPr>
            <w:r w:rsidRPr="001A6AC0">
              <w:rPr>
                <w:rFonts w:ascii="Calibri" w:hAnsi="Calibri"/>
                <w:szCs w:val="24"/>
              </w:rPr>
              <w:t>AFS</w:t>
            </w:r>
          </w:p>
        </w:tc>
      </w:tr>
      <w:tr w:rsidR="001A6AC0" w:rsidRPr="001A6AC0" w:rsidTr="001A6AC0">
        <w:tc>
          <w:tcPr>
            <w:tcW w:w="562" w:type="dxa"/>
          </w:tcPr>
          <w:p w:rsidR="001A6AC0" w:rsidRPr="001A6AC0" w:rsidRDefault="001A6AC0" w:rsidP="001A6AC0">
            <w:pPr>
              <w:spacing w:after="40"/>
              <w:rPr>
                <w:rFonts w:ascii="Calibri" w:hAnsi="Calibri"/>
                <w:b/>
                <w:szCs w:val="24"/>
              </w:rPr>
            </w:pPr>
            <w:r w:rsidRPr="001A6AC0">
              <w:rPr>
                <w:rFonts w:ascii="Calibri" w:hAnsi="Calibri"/>
                <w:b/>
                <w:szCs w:val="24"/>
              </w:rPr>
              <w:t xml:space="preserve">3. </w:t>
            </w:r>
          </w:p>
        </w:tc>
        <w:tc>
          <w:tcPr>
            <w:tcW w:w="6663" w:type="dxa"/>
          </w:tcPr>
          <w:p w:rsidR="001A6AC0" w:rsidRPr="001A6AC0" w:rsidRDefault="001A6AC0" w:rsidP="001A6AC0">
            <w:pPr>
              <w:spacing w:after="40"/>
              <w:rPr>
                <w:rFonts w:ascii="Calibri" w:hAnsi="Calibri"/>
                <w:b/>
                <w:szCs w:val="24"/>
              </w:rPr>
            </w:pPr>
            <w:r w:rsidRPr="001A6AC0">
              <w:rPr>
                <w:rFonts w:ascii="Calibri" w:hAnsi="Calibri"/>
                <w:b/>
                <w:szCs w:val="24"/>
              </w:rPr>
              <w:t>Education/Training</w:t>
            </w:r>
          </w:p>
        </w:tc>
        <w:tc>
          <w:tcPr>
            <w:tcW w:w="992" w:type="dxa"/>
          </w:tcPr>
          <w:p w:rsidR="001A6AC0" w:rsidRPr="001A6AC0" w:rsidRDefault="001A6AC0" w:rsidP="001A6AC0">
            <w:pPr>
              <w:spacing w:after="40"/>
              <w:rPr>
                <w:rFonts w:ascii="Calibri" w:hAnsi="Calibri"/>
                <w:szCs w:val="24"/>
              </w:rPr>
            </w:pPr>
          </w:p>
        </w:tc>
        <w:tc>
          <w:tcPr>
            <w:tcW w:w="1025" w:type="dxa"/>
          </w:tcPr>
          <w:p w:rsidR="001A6AC0" w:rsidRPr="001A6AC0" w:rsidRDefault="001A6AC0" w:rsidP="001A6AC0">
            <w:pPr>
              <w:spacing w:after="40"/>
              <w:rPr>
                <w:rFonts w:ascii="Calibri" w:hAnsi="Calibri"/>
                <w:szCs w:val="24"/>
              </w:rPr>
            </w:pPr>
          </w:p>
        </w:tc>
      </w:tr>
      <w:tr w:rsidR="001A6AC0" w:rsidRPr="001A6AC0" w:rsidTr="001A6AC0">
        <w:tc>
          <w:tcPr>
            <w:tcW w:w="562" w:type="dxa"/>
          </w:tcPr>
          <w:p w:rsidR="001A6AC0" w:rsidRPr="001A6AC0" w:rsidRDefault="001A6AC0" w:rsidP="001A6AC0">
            <w:pPr>
              <w:spacing w:after="40"/>
              <w:rPr>
                <w:rFonts w:ascii="Calibri" w:hAnsi="Calibri"/>
                <w:szCs w:val="24"/>
              </w:rPr>
            </w:pPr>
          </w:p>
        </w:tc>
        <w:tc>
          <w:tcPr>
            <w:tcW w:w="6663" w:type="dxa"/>
          </w:tcPr>
          <w:p w:rsidR="001A6AC0" w:rsidRPr="001A6AC0" w:rsidRDefault="001A6AC0" w:rsidP="001A6AC0">
            <w:pPr>
              <w:spacing w:after="40"/>
              <w:rPr>
                <w:rFonts w:ascii="Calibri" w:hAnsi="Calibri"/>
                <w:szCs w:val="24"/>
              </w:rPr>
            </w:pPr>
            <w:r w:rsidRPr="001A6AC0">
              <w:rPr>
                <w:rFonts w:ascii="Calibri" w:hAnsi="Calibri"/>
                <w:szCs w:val="24"/>
              </w:rPr>
              <w:t>Masters in relevant area</w:t>
            </w:r>
          </w:p>
        </w:tc>
        <w:tc>
          <w:tcPr>
            <w:tcW w:w="992" w:type="dxa"/>
          </w:tcPr>
          <w:p w:rsidR="001A6AC0" w:rsidRPr="001A6AC0" w:rsidRDefault="001A6AC0" w:rsidP="001A6AC0">
            <w:pPr>
              <w:spacing w:after="40"/>
              <w:rPr>
                <w:rFonts w:ascii="Calibri" w:hAnsi="Calibri"/>
                <w:szCs w:val="24"/>
              </w:rPr>
            </w:pPr>
            <w:r w:rsidRPr="001A6AC0">
              <w:rPr>
                <w:rFonts w:ascii="Calibri" w:hAnsi="Calibri"/>
                <w:szCs w:val="24"/>
              </w:rPr>
              <w:t>E</w:t>
            </w:r>
          </w:p>
        </w:tc>
        <w:tc>
          <w:tcPr>
            <w:tcW w:w="1025" w:type="dxa"/>
          </w:tcPr>
          <w:p w:rsidR="001A6AC0" w:rsidRPr="001A6AC0" w:rsidRDefault="001A6AC0" w:rsidP="001A6AC0">
            <w:pPr>
              <w:spacing w:after="40"/>
              <w:rPr>
                <w:rFonts w:ascii="Calibri" w:hAnsi="Calibri"/>
                <w:szCs w:val="24"/>
              </w:rPr>
            </w:pPr>
            <w:r w:rsidRPr="001A6AC0">
              <w:rPr>
                <w:rFonts w:ascii="Calibri" w:hAnsi="Calibri"/>
                <w:szCs w:val="24"/>
              </w:rPr>
              <w:t>AFS</w:t>
            </w:r>
          </w:p>
        </w:tc>
      </w:tr>
      <w:tr w:rsidR="001A6AC0" w:rsidRPr="001A6AC0" w:rsidTr="001A6AC0">
        <w:tc>
          <w:tcPr>
            <w:tcW w:w="562" w:type="dxa"/>
          </w:tcPr>
          <w:p w:rsidR="001A6AC0" w:rsidRPr="001A6AC0" w:rsidRDefault="001A6AC0" w:rsidP="001A6AC0">
            <w:pPr>
              <w:spacing w:after="40"/>
              <w:rPr>
                <w:rFonts w:ascii="Calibri" w:hAnsi="Calibri"/>
                <w:szCs w:val="24"/>
              </w:rPr>
            </w:pPr>
          </w:p>
        </w:tc>
        <w:tc>
          <w:tcPr>
            <w:tcW w:w="6663" w:type="dxa"/>
          </w:tcPr>
          <w:p w:rsidR="001A6AC0" w:rsidRPr="001A6AC0" w:rsidRDefault="001A6AC0" w:rsidP="001A6AC0">
            <w:pPr>
              <w:spacing w:after="40"/>
              <w:rPr>
                <w:rFonts w:ascii="Calibri" w:hAnsi="Calibri"/>
                <w:color w:val="000000"/>
                <w:szCs w:val="24"/>
              </w:rPr>
            </w:pPr>
            <w:r w:rsidRPr="001A6AC0">
              <w:rPr>
                <w:rFonts w:ascii="Calibri" w:hAnsi="Calibri"/>
                <w:color w:val="000000"/>
                <w:szCs w:val="24"/>
              </w:rPr>
              <w:t>HEA Fellowship or working towards</w:t>
            </w:r>
          </w:p>
        </w:tc>
        <w:tc>
          <w:tcPr>
            <w:tcW w:w="992" w:type="dxa"/>
          </w:tcPr>
          <w:p w:rsidR="001A6AC0" w:rsidRPr="001A6AC0" w:rsidRDefault="001A6AC0" w:rsidP="001A6AC0">
            <w:pPr>
              <w:spacing w:after="40"/>
              <w:rPr>
                <w:rFonts w:ascii="Calibri" w:hAnsi="Calibri"/>
                <w:szCs w:val="24"/>
              </w:rPr>
            </w:pPr>
            <w:r w:rsidRPr="001A6AC0">
              <w:rPr>
                <w:rFonts w:ascii="Calibri" w:hAnsi="Calibri"/>
                <w:szCs w:val="24"/>
              </w:rPr>
              <w:t>E</w:t>
            </w:r>
          </w:p>
        </w:tc>
        <w:tc>
          <w:tcPr>
            <w:tcW w:w="1025" w:type="dxa"/>
          </w:tcPr>
          <w:p w:rsidR="001A6AC0" w:rsidRPr="001A6AC0" w:rsidRDefault="001A6AC0" w:rsidP="001A6AC0">
            <w:pPr>
              <w:spacing w:after="40"/>
              <w:rPr>
                <w:rFonts w:ascii="Calibri" w:hAnsi="Calibri"/>
                <w:szCs w:val="24"/>
              </w:rPr>
            </w:pPr>
            <w:r w:rsidRPr="001A6AC0">
              <w:rPr>
                <w:rFonts w:ascii="Calibri" w:hAnsi="Calibri"/>
                <w:szCs w:val="24"/>
              </w:rPr>
              <w:t>AFS</w:t>
            </w:r>
          </w:p>
        </w:tc>
      </w:tr>
      <w:tr w:rsidR="001A6AC0" w:rsidRPr="001A6AC0" w:rsidTr="001A6AC0">
        <w:tc>
          <w:tcPr>
            <w:tcW w:w="562" w:type="dxa"/>
          </w:tcPr>
          <w:p w:rsidR="001A6AC0" w:rsidRPr="001A6AC0" w:rsidRDefault="001A6AC0" w:rsidP="001A6AC0">
            <w:pPr>
              <w:spacing w:after="40"/>
              <w:rPr>
                <w:rFonts w:ascii="Calibri" w:hAnsi="Calibri"/>
                <w:b/>
                <w:szCs w:val="24"/>
              </w:rPr>
            </w:pPr>
            <w:r w:rsidRPr="001A6AC0">
              <w:rPr>
                <w:rFonts w:ascii="Calibri" w:hAnsi="Calibri"/>
                <w:b/>
                <w:szCs w:val="24"/>
              </w:rPr>
              <w:t>4.</w:t>
            </w:r>
          </w:p>
        </w:tc>
        <w:tc>
          <w:tcPr>
            <w:tcW w:w="6663" w:type="dxa"/>
          </w:tcPr>
          <w:p w:rsidR="001A6AC0" w:rsidRPr="001A6AC0" w:rsidRDefault="001A6AC0" w:rsidP="001A6AC0">
            <w:pPr>
              <w:spacing w:after="40"/>
              <w:rPr>
                <w:rFonts w:ascii="Calibri" w:hAnsi="Calibri"/>
                <w:b/>
                <w:szCs w:val="24"/>
              </w:rPr>
            </w:pPr>
            <w:r w:rsidRPr="001A6AC0">
              <w:rPr>
                <w:rFonts w:ascii="Calibri" w:hAnsi="Calibri"/>
                <w:b/>
                <w:szCs w:val="24"/>
              </w:rPr>
              <w:t>Other requirements</w:t>
            </w:r>
          </w:p>
        </w:tc>
        <w:tc>
          <w:tcPr>
            <w:tcW w:w="992" w:type="dxa"/>
          </w:tcPr>
          <w:p w:rsidR="001A6AC0" w:rsidRPr="001A6AC0" w:rsidRDefault="001A6AC0" w:rsidP="001A6AC0">
            <w:pPr>
              <w:spacing w:after="40"/>
              <w:rPr>
                <w:rFonts w:ascii="Calibri" w:hAnsi="Calibri"/>
                <w:szCs w:val="24"/>
              </w:rPr>
            </w:pPr>
          </w:p>
        </w:tc>
        <w:tc>
          <w:tcPr>
            <w:tcW w:w="1025" w:type="dxa"/>
          </w:tcPr>
          <w:p w:rsidR="001A6AC0" w:rsidRPr="001A6AC0" w:rsidRDefault="001A6AC0" w:rsidP="001A6AC0">
            <w:pPr>
              <w:spacing w:after="40"/>
              <w:rPr>
                <w:rFonts w:ascii="Calibri" w:hAnsi="Calibri"/>
                <w:szCs w:val="24"/>
              </w:rPr>
            </w:pPr>
          </w:p>
        </w:tc>
      </w:tr>
      <w:tr w:rsidR="001A6AC0" w:rsidRPr="001A6AC0" w:rsidTr="001A6AC0">
        <w:tc>
          <w:tcPr>
            <w:tcW w:w="562" w:type="dxa"/>
          </w:tcPr>
          <w:p w:rsidR="001A6AC0" w:rsidRPr="001A6AC0" w:rsidRDefault="001A6AC0" w:rsidP="001A6AC0">
            <w:pPr>
              <w:spacing w:after="40"/>
              <w:rPr>
                <w:rFonts w:ascii="Calibri" w:hAnsi="Calibri"/>
                <w:szCs w:val="24"/>
              </w:rPr>
            </w:pPr>
          </w:p>
        </w:tc>
        <w:tc>
          <w:tcPr>
            <w:tcW w:w="6663" w:type="dxa"/>
          </w:tcPr>
          <w:p w:rsidR="001A6AC0" w:rsidRPr="001A6AC0" w:rsidRDefault="001A6AC0" w:rsidP="001A6AC0">
            <w:pPr>
              <w:spacing w:after="40"/>
              <w:rPr>
                <w:rFonts w:ascii="Calibri" w:hAnsi="Calibri"/>
                <w:szCs w:val="24"/>
              </w:rPr>
            </w:pPr>
            <w:r w:rsidRPr="001A6AC0">
              <w:rPr>
                <w:rFonts w:ascii="Calibri" w:hAnsi="Calibri"/>
                <w:szCs w:val="24"/>
              </w:rPr>
              <w:t>Professional attitude to flexible working</w:t>
            </w:r>
          </w:p>
        </w:tc>
        <w:tc>
          <w:tcPr>
            <w:tcW w:w="992" w:type="dxa"/>
          </w:tcPr>
          <w:p w:rsidR="001A6AC0" w:rsidRPr="001A6AC0" w:rsidRDefault="001A6AC0" w:rsidP="001A6AC0">
            <w:pPr>
              <w:spacing w:after="40"/>
              <w:rPr>
                <w:rFonts w:ascii="Calibri" w:hAnsi="Calibri"/>
                <w:szCs w:val="24"/>
              </w:rPr>
            </w:pPr>
            <w:r w:rsidRPr="001A6AC0">
              <w:rPr>
                <w:rFonts w:ascii="Calibri" w:hAnsi="Calibri"/>
                <w:szCs w:val="24"/>
              </w:rPr>
              <w:t>E</w:t>
            </w:r>
          </w:p>
        </w:tc>
        <w:tc>
          <w:tcPr>
            <w:tcW w:w="1025" w:type="dxa"/>
          </w:tcPr>
          <w:p w:rsidR="001A6AC0" w:rsidRPr="001A6AC0" w:rsidRDefault="001A6AC0" w:rsidP="001A6AC0">
            <w:pPr>
              <w:spacing w:after="40"/>
              <w:rPr>
                <w:rFonts w:ascii="Calibri" w:hAnsi="Calibri"/>
                <w:szCs w:val="24"/>
              </w:rPr>
            </w:pPr>
            <w:r w:rsidRPr="001A6AC0">
              <w:rPr>
                <w:rFonts w:ascii="Calibri" w:hAnsi="Calibri"/>
                <w:szCs w:val="24"/>
              </w:rPr>
              <w:t>AFS</w:t>
            </w:r>
          </w:p>
        </w:tc>
      </w:tr>
      <w:tr w:rsidR="001A6AC0" w:rsidRPr="001A6AC0" w:rsidTr="001A6AC0">
        <w:tc>
          <w:tcPr>
            <w:tcW w:w="562" w:type="dxa"/>
          </w:tcPr>
          <w:p w:rsidR="001A6AC0" w:rsidRPr="001A6AC0" w:rsidRDefault="001A6AC0" w:rsidP="001A6AC0">
            <w:pPr>
              <w:spacing w:after="40"/>
              <w:rPr>
                <w:rFonts w:ascii="Calibri" w:hAnsi="Calibri"/>
                <w:szCs w:val="24"/>
              </w:rPr>
            </w:pPr>
          </w:p>
        </w:tc>
        <w:tc>
          <w:tcPr>
            <w:tcW w:w="6663" w:type="dxa"/>
          </w:tcPr>
          <w:p w:rsidR="001A6AC0" w:rsidRPr="001A6AC0" w:rsidRDefault="001A6AC0" w:rsidP="001A6AC0">
            <w:pPr>
              <w:spacing w:after="40"/>
              <w:rPr>
                <w:rFonts w:ascii="Calibri" w:hAnsi="Calibri"/>
                <w:color w:val="000000"/>
                <w:szCs w:val="24"/>
              </w:rPr>
            </w:pPr>
            <w:r w:rsidRPr="001A6AC0">
              <w:rPr>
                <w:rFonts w:ascii="Calibri" w:hAnsi="Calibri"/>
                <w:color w:val="000000"/>
                <w:szCs w:val="24"/>
              </w:rPr>
              <w:t xml:space="preserve">Commitment to achievement of Faculty strategic objectives and vision </w:t>
            </w:r>
          </w:p>
        </w:tc>
        <w:tc>
          <w:tcPr>
            <w:tcW w:w="992" w:type="dxa"/>
          </w:tcPr>
          <w:p w:rsidR="001A6AC0" w:rsidRPr="001A6AC0" w:rsidRDefault="001A6AC0" w:rsidP="001A6AC0">
            <w:pPr>
              <w:spacing w:after="40"/>
              <w:rPr>
                <w:rFonts w:ascii="Calibri" w:hAnsi="Calibri"/>
                <w:szCs w:val="24"/>
              </w:rPr>
            </w:pPr>
            <w:r w:rsidRPr="001A6AC0">
              <w:rPr>
                <w:rFonts w:ascii="Calibri" w:hAnsi="Calibri"/>
                <w:szCs w:val="24"/>
              </w:rPr>
              <w:t>E</w:t>
            </w:r>
          </w:p>
        </w:tc>
        <w:tc>
          <w:tcPr>
            <w:tcW w:w="1025" w:type="dxa"/>
          </w:tcPr>
          <w:p w:rsidR="001A6AC0" w:rsidRPr="001A6AC0" w:rsidRDefault="001A6AC0" w:rsidP="001A6AC0">
            <w:pPr>
              <w:spacing w:after="40"/>
              <w:rPr>
                <w:rFonts w:ascii="Calibri" w:hAnsi="Calibri"/>
                <w:szCs w:val="24"/>
              </w:rPr>
            </w:pPr>
            <w:r w:rsidRPr="001A6AC0">
              <w:rPr>
                <w:rFonts w:ascii="Calibri" w:hAnsi="Calibri"/>
                <w:szCs w:val="24"/>
              </w:rPr>
              <w:t>AFS</w:t>
            </w:r>
          </w:p>
        </w:tc>
      </w:tr>
    </w:tbl>
    <w:p w:rsidR="001A6AC0" w:rsidRDefault="001A6AC0" w:rsidP="001A6AC0">
      <w:pPr>
        <w:rPr>
          <w:rFonts w:ascii="Calibri" w:hAnsi="Calibri"/>
          <w:b/>
          <w:szCs w:val="24"/>
        </w:rPr>
      </w:pPr>
    </w:p>
    <w:p w:rsidR="001A6AC0" w:rsidRPr="001A6AC0" w:rsidRDefault="001A6AC0" w:rsidP="001A6AC0">
      <w:pPr>
        <w:rPr>
          <w:rFonts w:ascii="Calibri" w:hAnsi="Calibri"/>
          <w:b/>
          <w:szCs w:val="24"/>
        </w:rPr>
      </w:pPr>
      <w:r w:rsidRPr="001A6AC0">
        <w:rPr>
          <w:rFonts w:ascii="Calibri" w:hAnsi="Calibri"/>
          <w:b/>
          <w:szCs w:val="24"/>
        </w:rPr>
        <w:t xml:space="preserve">Legend  </w:t>
      </w:r>
    </w:p>
    <w:p w:rsidR="001A6AC0" w:rsidRPr="001A6AC0" w:rsidRDefault="001A6AC0" w:rsidP="001A6AC0">
      <w:pPr>
        <w:rPr>
          <w:rFonts w:ascii="Calibri" w:hAnsi="Calibri"/>
          <w:szCs w:val="24"/>
        </w:rPr>
      </w:pPr>
      <w:r w:rsidRPr="001A6AC0">
        <w:rPr>
          <w:rFonts w:ascii="Calibri" w:hAnsi="Calibri"/>
          <w:szCs w:val="24"/>
        </w:rPr>
        <w:t>Rating of attribute: E = essential; D = desirable</w:t>
      </w:r>
    </w:p>
    <w:p w:rsidR="001A6AC0" w:rsidRDefault="001A6AC0" w:rsidP="001A6AC0">
      <w:pPr>
        <w:rPr>
          <w:rFonts w:ascii="Calibri" w:hAnsi="Calibri"/>
          <w:szCs w:val="24"/>
        </w:rPr>
      </w:pPr>
      <w:r w:rsidRPr="001A6AC0">
        <w:rPr>
          <w:rFonts w:ascii="Calibri" w:hAnsi="Calibri"/>
          <w:szCs w:val="24"/>
        </w:rPr>
        <w:t>Source of evidence: AF = Application Form; S = Selection Programme; T = Test; P = Presentation</w:t>
      </w:r>
    </w:p>
    <w:p w:rsidR="001A6AC0" w:rsidRDefault="001A6AC0">
      <w:pPr>
        <w:widowControl/>
        <w:rPr>
          <w:rFonts w:ascii="Calibri" w:hAnsi="Calibri"/>
          <w:szCs w:val="24"/>
        </w:rPr>
      </w:pPr>
      <w:r>
        <w:rPr>
          <w:rFonts w:ascii="Calibri" w:hAnsi="Calibri"/>
          <w:szCs w:val="24"/>
        </w:rPr>
        <w:br w:type="page"/>
      </w:r>
    </w:p>
    <w:p w:rsidR="001A6AC0" w:rsidRPr="001A6AC0" w:rsidRDefault="001A6AC0" w:rsidP="001A6AC0">
      <w:pPr>
        <w:rPr>
          <w:rFonts w:ascii="Calibri" w:hAnsi="Calibri"/>
          <w:szCs w:val="24"/>
        </w:rPr>
      </w:pPr>
    </w:p>
    <w:p w:rsidR="001A6AC0" w:rsidRDefault="001A6AC0" w:rsidP="001A6AC0">
      <w:pPr>
        <w:rPr>
          <w:rFonts w:ascii="Calibri" w:hAnsi="Calibri"/>
          <w:b/>
          <w:szCs w:val="24"/>
        </w:rPr>
      </w:pPr>
      <w:r w:rsidRPr="001A6AC0">
        <w:rPr>
          <w:rFonts w:ascii="Calibri" w:hAnsi="Calibri"/>
          <w:b/>
          <w:szCs w:val="24"/>
        </w:rPr>
        <w:t>JOB HAZARD</w:t>
      </w:r>
      <w:r w:rsidR="004042B4" w:rsidRPr="001A6AC0">
        <w:rPr>
          <w:rFonts w:ascii="Calibri" w:hAnsi="Calibri"/>
          <w:b/>
          <w:szCs w:val="24"/>
        </w:rPr>
        <w:t xml:space="preserve"> IDE</w:t>
      </w:r>
      <w:r w:rsidR="004042B4">
        <w:rPr>
          <w:rFonts w:ascii="Calibri" w:hAnsi="Calibri"/>
          <w:b/>
          <w:szCs w:val="24"/>
        </w:rPr>
        <w:t>N</w:t>
      </w:r>
      <w:r w:rsidR="004042B4" w:rsidRPr="001A6AC0">
        <w:rPr>
          <w:rFonts w:ascii="Calibri" w:hAnsi="Calibri"/>
          <w:b/>
          <w:szCs w:val="24"/>
        </w:rPr>
        <w:t xml:space="preserve">TIFICATION </w:t>
      </w:r>
      <w:r w:rsidRPr="001A6AC0">
        <w:rPr>
          <w:rFonts w:ascii="Calibri" w:hAnsi="Calibri"/>
          <w:b/>
          <w:szCs w:val="24"/>
        </w:rPr>
        <w:t>FORM</w:t>
      </w:r>
    </w:p>
    <w:p w:rsidR="001A6AC0" w:rsidRPr="001A6AC0" w:rsidRDefault="001A6AC0" w:rsidP="001A6AC0">
      <w:pPr>
        <w:rPr>
          <w:rFonts w:ascii="Calibri" w:hAnsi="Calibri"/>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1A6AC0" w:rsidRPr="001A6AC0" w:rsidTr="008474C1">
        <w:trPr>
          <w:cantSplit/>
        </w:trPr>
        <w:tc>
          <w:tcPr>
            <w:tcW w:w="9214" w:type="dxa"/>
            <w:gridSpan w:val="4"/>
          </w:tcPr>
          <w:p w:rsidR="001A6AC0" w:rsidRPr="001A6AC0" w:rsidRDefault="001A6AC0" w:rsidP="001A6AC0">
            <w:pPr>
              <w:spacing w:before="120" w:after="120"/>
              <w:rPr>
                <w:rFonts w:ascii="Calibri" w:hAnsi="Calibri" w:cs="Arial"/>
                <w:b/>
                <w:bCs/>
                <w:szCs w:val="24"/>
              </w:rPr>
            </w:pPr>
            <w:r w:rsidRPr="001A6AC0">
              <w:rPr>
                <w:rFonts w:ascii="Calibri" w:hAnsi="Calibri" w:cs="Arial"/>
                <w:b/>
                <w:bCs/>
                <w:szCs w:val="24"/>
              </w:rPr>
              <w:t xml:space="preserve">Please tick box(s) if any of the below are likely to be encountered in this role.  This is in order to identify potential job related hazards and minimise associated health effects as far as possible.  Please use the </w:t>
            </w:r>
            <w:hyperlink r:id="rId9" w:history="1">
              <w:r w:rsidRPr="001A6AC0">
                <w:rPr>
                  <w:rFonts w:ascii="Calibri" w:hAnsi="Calibri" w:cs="Arial"/>
                  <w:b/>
                  <w:bCs/>
                  <w:color w:val="0000FF"/>
                  <w:szCs w:val="24"/>
                  <w:u w:val="single"/>
                </w:rPr>
                <w:t>Job Hazard Information</w:t>
              </w:r>
            </w:hyperlink>
            <w:r w:rsidRPr="001A6AC0">
              <w:rPr>
                <w:rFonts w:ascii="Calibri" w:hAnsi="Calibri" w:cs="Arial"/>
                <w:b/>
                <w:bCs/>
                <w:szCs w:val="24"/>
              </w:rPr>
              <w:t xml:space="preserve"> document in order to do this. </w:t>
            </w:r>
          </w:p>
        </w:tc>
      </w:tr>
      <w:tr w:rsidR="001A6AC0" w:rsidRPr="001A6AC0" w:rsidTr="008474C1">
        <w:trPr>
          <w:trHeight w:val="560"/>
        </w:trPr>
        <w:tc>
          <w:tcPr>
            <w:tcW w:w="4114" w:type="dxa"/>
            <w:tcBorders>
              <w:right w:val="nil"/>
            </w:tcBorders>
          </w:tcPr>
          <w:p w:rsidR="001A6AC0" w:rsidRPr="001A6AC0" w:rsidRDefault="001A6AC0" w:rsidP="001A6AC0">
            <w:pPr>
              <w:widowControl/>
              <w:numPr>
                <w:ilvl w:val="0"/>
                <w:numId w:val="8"/>
              </w:numPr>
              <w:spacing w:after="100" w:afterAutospacing="1"/>
              <w:ind w:left="318" w:hanging="318"/>
              <w:rPr>
                <w:rFonts w:ascii="Calibri" w:hAnsi="Calibri" w:cs="Arial"/>
                <w:szCs w:val="24"/>
              </w:rPr>
            </w:pPr>
            <w:r w:rsidRPr="001A6AC0">
              <w:rPr>
                <w:rFonts w:ascii="Calibri" w:hAnsi="Calibri" w:cs="Arial"/>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rsidR="001A6AC0" w:rsidRPr="001A6AC0" w:rsidRDefault="001A6AC0" w:rsidP="008474C1">
            <w:pPr>
              <w:spacing w:after="100" w:afterAutospacing="1"/>
              <w:ind w:left="318" w:hanging="318"/>
              <w:rPr>
                <w:rFonts w:ascii="Calibri" w:hAnsi="Calibri" w:cs="Arial"/>
                <w:szCs w:val="24"/>
              </w:rPr>
            </w:pPr>
            <w:r w:rsidRPr="001A6AC0">
              <w:rPr>
                <w:rFonts w:ascii="Calibri" w:hAnsi="Calibri" w:cs="Arial"/>
                <w:noProof/>
                <w:szCs w:val="24"/>
                <w:lang w:val="en-GB" w:eastAsia="en-GB"/>
              </w:rPr>
              <mc:AlternateContent>
                <mc:Choice Requires="wps">
                  <w:drawing>
                    <wp:anchor distT="0" distB="0" distL="114300" distR="114300" simplePos="0" relativeHeight="251672576" behindDoc="0" locked="0" layoutInCell="1" allowOverlap="1">
                      <wp:simplePos x="0" y="0"/>
                      <wp:positionH relativeFrom="column">
                        <wp:posOffset>-41275</wp:posOffset>
                      </wp:positionH>
                      <wp:positionV relativeFrom="paragraph">
                        <wp:posOffset>80645</wp:posOffset>
                      </wp:positionV>
                      <wp:extent cx="241300" cy="241300"/>
                      <wp:effectExtent l="6350" t="8255" r="9525" b="762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A6AC0" w:rsidRDefault="001A6AC0" w:rsidP="001A6A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3.25pt;margin-top:6.35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">
                      <v:textbox>
                        <w:txbxContent>
                          <w:p w:rsidR="001A6AC0" w:rsidRDefault="001A6AC0" w:rsidP="001A6AC0"/>
                        </w:txbxContent>
                      </v:textbox>
                    </v:shape>
                  </w:pict>
                </mc:Fallback>
              </mc:AlternateContent>
            </w:r>
          </w:p>
        </w:tc>
        <w:tc>
          <w:tcPr>
            <w:tcW w:w="4074" w:type="dxa"/>
            <w:tcBorders>
              <w:left w:val="single" w:sz="4" w:space="0" w:color="auto"/>
              <w:right w:val="nil"/>
            </w:tcBorders>
          </w:tcPr>
          <w:p w:rsidR="001A6AC0" w:rsidRPr="001A6AC0" w:rsidRDefault="001A6AC0" w:rsidP="001A6AC0">
            <w:pPr>
              <w:spacing w:after="100" w:afterAutospacing="1"/>
              <w:ind w:left="382" w:hanging="382"/>
              <w:rPr>
                <w:rFonts w:ascii="Calibri" w:hAnsi="Calibri" w:cs="Arial"/>
                <w:szCs w:val="24"/>
              </w:rPr>
            </w:pPr>
            <w:r w:rsidRPr="001A6AC0">
              <w:rPr>
                <w:rFonts w:ascii="Calibri" w:hAnsi="Calibri" w:cs="Arial"/>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rsidR="001A6AC0" w:rsidRPr="001A6AC0" w:rsidRDefault="001A6AC0" w:rsidP="008474C1">
            <w:pPr>
              <w:spacing w:after="100" w:afterAutospacing="1"/>
              <w:rPr>
                <w:rFonts w:ascii="Calibri" w:hAnsi="Calibri" w:cs="Arial"/>
                <w:szCs w:val="24"/>
              </w:rPr>
            </w:pPr>
            <w:r w:rsidRPr="001A6AC0">
              <w:rPr>
                <w:rFonts w:ascii="Calibri" w:hAnsi="Calibri" w:cs="Arial"/>
                <w:noProof/>
                <w:szCs w:val="24"/>
                <w:lang w:val="en-GB" w:eastAsia="en-GB"/>
              </w:rPr>
              <mc:AlternateContent>
                <mc:Choice Requires="wps">
                  <w:drawing>
                    <wp:anchor distT="0" distB="0" distL="114300" distR="114300" simplePos="0" relativeHeight="251675648" behindDoc="0" locked="0" layoutInCell="1" allowOverlap="1">
                      <wp:simplePos x="0" y="0"/>
                      <wp:positionH relativeFrom="column">
                        <wp:posOffset>-50165</wp:posOffset>
                      </wp:positionH>
                      <wp:positionV relativeFrom="paragraph">
                        <wp:posOffset>80645</wp:posOffset>
                      </wp:positionV>
                      <wp:extent cx="241300" cy="241300"/>
                      <wp:effectExtent l="6350" t="8255" r="9525" b="762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A6AC0" w:rsidRDefault="001A6AC0" w:rsidP="001A6A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27" type="#_x0000_t202" style="position:absolute;margin-left:-3.95pt;margin-top:6.35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">
                      <v:textbox>
                        <w:txbxContent>
                          <w:p w:rsidR="001A6AC0" w:rsidRDefault="001A6AC0" w:rsidP="001A6AC0"/>
                        </w:txbxContent>
                      </v:textbox>
                    </v:shape>
                  </w:pict>
                </mc:Fallback>
              </mc:AlternateContent>
            </w:r>
          </w:p>
        </w:tc>
      </w:tr>
      <w:tr w:rsidR="001A6AC0" w:rsidRPr="001A6AC0" w:rsidTr="008474C1">
        <w:trPr>
          <w:trHeight w:val="560"/>
        </w:trPr>
        <w:tc>
          <w:tcPr>
            <w:tcW w:w="4114" w:type="dxa"/>
            <w:tcBorders>
              <w:right w:val="nil"/>
            </w:tcBorders>
          </w:tcPr>
          <w:p w:rsidR="001A6AC0" w:rsidRPr="001A6AC0" w:rsidRDefault="001A6AC0" w:rsidP="001A6AC0">
            <w:pPr>
              <w:widowControl/>
              <w:numPr>
                <w:ilvl w:val="0"/>
                <w:numId w:val="8"/>
              </w:numPr>
              <w:spacing w:after="100" w:afterAutospacing="1"/>
              <w:ind w:left="318" w:hanging="318"/>
              <w:rPr>
                <w:rFonts w:ascii="Calibri" w:hAnsi="Calibri" w:cs="Arial"/>
                <w:szCs w:val="24"/>
              </w:rPr>
            </w:pPr>
            <w:r w:rsidRPr="001A6AC0">
              <w:rPr>
                <w:rFonts w:ascii="Calibri" w:hAnsi="Calibri" w:cs="Arial"/>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rsidR="001A6AC0" w:rsidRPr="001A6AC0" w:rsidRDefault="001A6AC0" w:rsidP="008474C1">
            <w:pPr>
              <w:spacing w:after="100" w:afterAutospacing="1"/>
              <w:ind w:left="318" w:hanging="318"/>
              <w:rPr>
                <w:rFonts w:ascii="Calibri" w:hAnsi="Calibri" w:cs="Arial"/>
                <w:szCs w:val="24"/>
              </w:rPr>
            </w:pPr>
            <w:r w:rsidRPr="001A6AC0">
              <w:rPr>
                <w:rFonts w:ascii="Calibri" w:hAnsi="Calibri" w:cs="Arial"/>
                <w:noProof/>
                <w:szCs w:val="24"/>
                <w:lang w:val="en-GB" w:eastAsia="en-GB"/>
              </w:rPr>
              <mc:AlternateContent>
                <mc:Choice Requires="wps">
                  <w:drawing>
                    <wp:anchor distT="0" distB="0" distL="114300" distR="114300" simplePos="0" relativeHeight="251664384" behindDoc="0" locked="0" layoutInCell="1" allowOverlap="1">
                      <wp:simplePos x="0" y="0"/>
                      <wp:positionH relativeFrom="column">
                        <wp:posOffset>-41275</wp:posOffset>
                      </wp:positionH>
                      <wp:positionV relativeFrom="paragraph">
                        <wp:posOffset>39370</wp:posOffset>
                      </wp:positionV>
                      <wp:extent cx="241300" cy="241300"/>
                      <wp:effectExtent l="6350" t="8255" r="9525" b="762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A6AC0" w:rsidRDefault="001A6AC0" w:rsidP="001A6A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28" type="#_x0000_t202" style="position:absolute;left:0;text-align:left;margin-left:-3.25pt;margin-top:3.1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kPmKAIAAFg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TKZD5igCAABYBAAADgAAAAAAAAAAAAAAAAAuAgAAZHJzL2Uyb0Rv&#10;Yy54bWxQSwECLQAUAAYACAAAACEAikj/ndwAAAAGAQAADwAAAAAAAAAAAAAAAACCBAAAZHJzL2Rv&#10;d25yZXYueG1sUEsFBgAAAAAEAAQA8wAAAIsFAAAAAA==&#10;">
                      <v:textbox>
                        <w:txbxContent>
                          <w:p w:rsidR="001A6AC0" w:rsidRDefault="001A6AC0" w:rsidP="001A6AC0"/>
                        </w:txbxContent>
                      </v:textbox>
                    </v:shape>
                  </w:pict>
                </mc:Fallback>
              </mc:AlternateContent>
            </w:r>
          </w:p>
        </w:tc>
        <w:tc>
          <w:tcPr>
            <w:tcW w:w="4074" w:type="dxa"/>
            <w:tcBorders>
              <w:left w:val="single" w:sz="4" w:space="0" w:color="auto"/>
              <w:right w:val="nil"/>
            </w:tcBorders>
          </w:tcPr>
          <w:p w:rsidR="001A6AC0" w:rsidRPr="001A6AC0" w:rsidRDefault="001A6AC0" w:rsidP="008474C1">
            <w:pPr>
              <w:spacing w:after="100" w:afterAutospacing="1"/>
              <w:rPr>
                <w:rFonts w:ascii="Calibri" w:hAnsi="Calibri" w:cs="Arial"/>
                <w:szCs w:val="24"/>
              </w:rPr>
            </w:pPr>
            <w:r w:rsidRPr="001A6AC0">
              <w:rPr>
                <w:rFonts w:ascii="Calibri" w:hAnsi="Calibri" w:cs="Arial"/>
                <w:szCs w:val="24"/>
              </w:rPr>
              <w:t>14.  Working at height</w:t>
            </w:r>
          </w:p>
        </w:tc>
        <w:tc>
          <w:tcPr>
            <w:tcW w:w="526" w:type="dxa"/>
            <w:tcBorders>
              <w:top w:val="single" w:sz="4" w:space="0" w:color="auto"/>
              <w:left w:val="nil"/>
              <w:bottom w:val="single" w:sz="4" w:space="0" w:color="auto"/>
              <w:right w:val="single" w:sz="4" w:space="0" w:color="auto"/>
            </w:tcBorders>
          </w:tcPr>
          <w:p w:rsidR="001A6AC0" w:rsidRPr="001A6AC0" w:rsidRDefault="001A6AC0" w:rsidP="008474C1">
            <w:pPr>
              <w:spacing w:after="100" w:afterAutospacing="1"/>
              <w:rPr>
                <w:rFonts w:ascii="Calibri" w:hAnsi="Calibri" w:cs="Arial"/>
                <w:szCs w:val="24"/>
              </w:rPr>
            </w:pPr>
            <w:r w:rsidRPr="001A6AC0">
              <w:rPr>
                <w:rFonts w:ascii="Calibri" w:hAnsi="Calibri" w:cs="Arial"/>
                <w:noProof/>
                <w:szCs w:val="24"/>
                <w:lang w:val="en-GB" w:eastAsia="en-GB"/>
              </w:rPr>
              <mc:AlternateContent>
                <mc:Choice Requires="wps">
                  <w:drawing>
                    <wp:anchor distT="0" distB="0" distL="114300" distR="114300" simplePos="0" relativeHeight="251676672" behindDoc="0" locked="0" layoutInCell="1" allowOverlap="1">
                      <wp:simplePos x="0" y="0"/>
                      <wp:positionH relativeFrom="column">
                        <wp:posOffset>-50165</wp:posOffset>
                      </wp:positionH>
                      <wp:positionV relativeFrom="paragraph">
                        <wp:posOffset>39370</wp:posOffset>
                      </wp:positionV>
                      <wp:extent cx="241300" cy="241300"/>
                      <wp:effectExtent l="6350" t="8255" r="9525" b="762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A6AC0" w:rsidRDefault="001A6AC0" w:rsidP="001A6A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29" type="#_x0000_t202" style="position:absolute;margin-left:-3.95pt;margin-top:3.1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">
                      <v:textbox>
                        <w:txbxContent>
                          <w:p w:rsidR="001A6AC0" w:rsidRDefault="001A6AC0" w:rsidP="001A6AC0"/>
                        </w:txbxContent>
                      </v:textbox>
                    </v:shape>
                  </w:pict>
                </mc:Fallback>
              </mc:AlternateContent>
            </w:r>
          </w:p>
        </w:tc>
      </w:tr>
      <w:tr w:rsidR="001A6AC0" w:rsidRPr="001A6AC0" w:rsidTr="008474C1">
        <w:trPr>
          <w:trHeight w:val="560"/>
        </w:trPr>
        <w:tc>
          <w:tcPr>
            <w:tcW w:w="4114" w:type="dxa"/>
            <w:tcBorders>
              <w:right w:val="nil"/>
            </w:tcBorders>
          </w:tcPr>
          <w:p w:rsidR="001A6AC0" w:rsidRPr="001A6AC0" w:rsidRDefault="001A6AC0" w:rsidP="001A6AC0">
            <w:pPr>
              <w:widowControl/>
              <w:numPr>
                <w:ilvl w:val="0"/>
                <w:numId w:val="8"/>
              </w:numPr>
              <w:ind w:left="318" w:hanging="318"/>
              <w:rPr>
                <w:rFonts w:ascii="Calibri" w:hAnsi="Calibri" w:cs="Arial"/>
                <w:iCs/>
                <w:szCs w:val="24"/>
              </w:rPr>
            </w:pPr>
            <w:r w:rsidRPr="001A6AC0">
              <w:rPr>
                <w:rFonts w:ascii="Calibri" w:hAnsi="Calibri" w:cs="Arial"/>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rsidR="001A6AC0" w:rsidRPr="001A6AC0" w:rsidRDefault="001A6AC0" w:rsidP="008474C1">
            <w:pPr>
              <w:spacing w:after="100" w:afterAutospacing="1"/>
              <w:ind w:left="318" w:hanging="318"/>
              <w:rPr>
                <w:rFonts w:ascii="Calibri" w:hAnsi="Calibri" w:cs="Arial"/>
                <w:szCs w:val="24"/>
              </w:rPr>
            </w:pPr>
            <w:r w:rsidRPr="001A6AC0">
              <w:rPr>
                <w:rFonts w:ascii="Calibri" w:hAnsi="Calibri" w:cs="Arial"/>
                <w:noProof/>
                <w:szCs w:val="24"/>
                <w:lang w:val="en-GB" w:eastAsia="en-GB"/>
              </w:rPr>
              <mc:AlternateContent>
                <mc:Choice Requires="wps">
                  <w:drawing>
                    <wp:anchor distT="0" distB="0" distL="114300" distR="114300" simplePos="0" relativeHeight="251665408" behindDoc="0" locked="0" layoutInCell="1" allowOverlap="1">
                      <wp:simplePos x="0" y="0"/>
                      <wp:positionH relativeFrom="column">
                        <wp:posOffset>-41275</wp:posOffset>
                      </wp:positionH>
                      <wp:positionV relativeFrom="paragraph">
                        <wp:posOffset>58420</wp:posOffset>
                      </wp:positionV>
                      <wp:extent cx="241300" cy="241300"/>
                      <wp:effectExtent l="6350" t="8255" r="9525" b="762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A6AC0" w:rsidRDefault="001A6AC0" w:rsidP="001A6A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0" type="#_x0000_t202" style="position:absolute;left:0;text-align:left;margin-left:-3.25pt;margin-top:4.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">
                      <v:textbox>
                        <w:txbxContent>
                          <w:p w:rsidR="001A6AC0" w:rsidRDefault="001A6AC0" w:rsidP="001A6AC0"/>
                        </w:txbxContent>
                      </v:textbox>
                    </v:shape>
                  </w:pict>
                </mc:Fallback>
              </mc:AlternateContent>
            </w:r>
          </w:p>
        </w:tc>
        <w:tc>
          <w:tcPr>
            <w:tcW w:w="4074" w:type="dxa"/>
            <w:tcBorders>
              <w:left w:val="single" w:sz="4" w:space="0" w:color="auto"/>
              <w:right w:val="nil"/>
            </w:tcBorders>
          </w:tcPr>
          <w:p w:rsidR="001A6AC0" w:rsidRPr="001A6AC0" w:rsidRDefault="001A6AC0" w:rsidP="001A6AC0">
            <w:pPr>
              <w:spacing w:after="100" w:afterAutospacing="1"/>
              <w:ind w:left="382" w:hanging="382"/>
              <w:rPr>
                <w:rFonts w:ascii="Calibri" w:hAnsi="Calibri" w:cs="Arial"/>
                <w:szCs w:val="24"/>
              </w:rPr>
            </w:pPr>
            <w:r w:rsidRPr="001A6AC0">
              <w:rPr>
                <w:rFonts w:ascii="Calibri" w:hAnsi="Calibri" w:cs="Arial"/>
                <w:szCs w:val="24"/>
              </w:rPr>
              <w:t>15.  Working</w:t>
            </w:r>
            <w:r>
              <w:rPr>
                <w:rFonts w:ascii="Calibri" w:hAnsi="Calibri" w:cs="Arial"/>
                <w:szCs w:val="24"/>
              </w:rPr>
              <w:t xml:space="preserve"> with sewage, drains, river or </w:t>
            </w:r>
            <w:r w:rsidRPr="001A6AC0">
              <w:rPr>
                <w:rFonts w:ascii="Calibri" w:hAnsi="Calibri" w:cs="Arial"/>
                <w:szCs w:val="24"/>
              </w:rPr>
              <w:t xml:space="preserve">canal water  </w:t>
            </w:r>
          </w:p>
        </w:tc>
        <w:tc>
          <w:tcPr>
            <w:tcW w:w="526" w:type="dxa"/>
            <w:tcBorders>
              <w:top w:val="single" w:sz="4" w:space="0" w:color="auto"/>
              <w:left w:val="nil"/>
              <w:bottom w:val="single" w:sz="4" w:space="0" w:color="auto"/>
              <w:right w:val="single" w:sz="4" w:space="0" w:color="auto"/>
            </w:tcBorders>
          </w:tcPr>
          <w:p w:rsidR="001A6AC0" w:rsidRPr="001A6AC0" w:rsidRDefault="001A6AC0" w:rsidP="008474C1">
            <w:pPr>
              <w:spacing w:after="100" w:afterAutospacing="1"/>
              <w:rPr>
                <w:rFonts w:ascii="Calibri" w:hAnsi="Calibri" w:cs="Arial"/>
                <w:szCs w:val="24"/>
              </w:rPr>
            </w:pPr>
            <w:r w:rsidRPr="001A6AC0">
              <w:rPr>
                <w:rFonts w:ascii="Calibri" w:hAnsi="Calibri" w:cs="Arial"/>
                <w:noProof/>
                <w:szCs w:val="24"/>
                <w:lang w:val="en-GB" w:eastAsia="en-GB"/>
              </w:rPr>
              <mc:AlternateContent>
                <mc:Choice Requires="wps">
                  <w:drawing>
                    <wp:anchor distT="0" distB="0" distL="114300" distR="114300" simplePos="0" relativeHeight="251677696" behindDoc="0" locked="0" layoutInCell="1" allowOverlap="1">
                      <wp:simplePos x="0" y="0"/>
                      <wp:positionH relativeFrom="column">
                        <wp:posOffset>-50165</wp:posOffset>
                      </wp:positionH>
                      <wp:positionV relativeFrom="paragraph">
                        <wp:posOffset>58420</wp:posOffset>
                      </wp:positionV>
                      <wp:extent cx="241300" cy="241300"/>
                      <wp:effectExtent l="6350" t="8255" r="9525" b="762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A6AC0" w:rsidRDefault="001A6AC0" w:rsidP="001A6A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1" type="#_x0000_t202" style="position:absolute;margin-left:-3.95pt;margin-top:4.6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">
                      <v:textbox>
                        <w:txbxContent>
                          <w:p w:rsidR="001A6AC0" w:rsidRDefault="001A6AC0" w:rsidP="001A6AC0"/>
                        </w:txbxContent>
                      </v:textbox>
                    </v:shape>
                  </w:pict>
                </mc:Fallback>
              </mc:AlternateContent>
            </w:r>
          </w:p>
        </w:tc>
      </w:tr>
      <w:tr w:rsidR="001A6AC0" w:rsidRPr="001A6AC0" w:rsidTr="008474C1">
        <w:trPr>
          <w:trHeight w:val="560"/>
        </w:trPr>
        <w:tc>
          <w:tcPr>
            <w:tcW w:w="4114" w:type="dxa"/>
            <w:tcBorders>
              <w:right w:val="nil"/>
            </w:tcBorders>
          </w:tcPr>
          <w:p w:rsidR="001A6AC0" w:rsidRPr="001A6AC0" w:rsidRDefault="001A6AC0" w:rsidP="001A6AC0">
            <w:pPr>
              <w:widowControl/>
              <w:numPr>
                <w:ilvl w:val="0"/>
                <w:numId w:val="8"/>
              </w:numPr>
              <w:spacing w:after="100" w:afterAutospacing="1"/>
              <w:ind w:left="318" w:hanging="318"/>
              <w:rPr>
                <w:rFonts w:ascii="Calibri" w:hAnsi="Calibri" w:cs="Arial"/>
                <w:szCs w:val="24"/>
              </w:rPr>
            </w:pPr>
            <w:r w:rsidRPr="001A6AC0">
              <w:rPr>
                <w:rFonts w:ascii="Calibri" w:hAnsi="Calibri" w:cs="Arial"/>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rsidR="001A6AC0" w:rsidRPr="001A6AC0" w:rsidRDefault="001A6AC0" w:rsidP="008474C1">
            <w:pPr>
              <w:spacing w:after="100" w:afterAutospacing="1"/>
              <w:ind w:left="318" w:hanging="318"/>
              <w:rPr>
                <w:rFonts w:ascii="Calibri" w:hAnsi="Calibri" w:cs="Arial"/>
                <w:szCs w:val="24"/>
              </w:rPr>
            </w:pPr>
            <w:r w:rsidRPr="001A6AC0">
              <w:rPr>
                <w:rFonts w:ascii="Calibri" w:hAnsi="Calibri" w:cs="Arial"/>
                <w:noProof/>
                <w:szCs w:val="24"/>
                <w:lang w:val="en-GB" w:eastAsia="en-GB"/>
              </w:rPr>
              <mc:AlternateContent>
                <mc:Choice Requires="wps">
                  <w:drawing>
                    <wp:anchor distT="0" distB="0" distL="114300" distR="114300" simplePos="0" relativeHeight="251666432" behindDoc="0" locked="0" layoutInCell="1" allowOverlap="1">
                      <wp:simplePos x="0" y="0"/>
                      <wp:positionH relativeFrom="column">
                        <wp:posOffset>-41275</wp:posOffset>
                      </wp:positionH>
                      <wp:positionV relativeFrom="paragraph">
                        <wp:posOffset>61595</wp:posOffset>
                      </wp:positionV>
                      <wp:extent cx="241300" cy="241300"/>
                      <wp:effectExtent l="6350" t="8255" r="9525" b="762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A6AC0" w:rsidRDefault="001A6AC0" w:rsidP="001A6A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2" type="#_x0000_t202" style="position:absolute;left:0;text-align:left;margin-left:-3.25pt;margin-top:4.85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KEvPv4oAgAAWAQAAA4AAAAAAAAAAAAAAAAALgIAAGRycy9lMm9E&#10;b2MueG1sUEsBAi0AFAAGAAgAAAAhANdeyGfdAAAABgEAAA8AAAAAAAAAAAAAAAAAggQAAGRycy9k&#10;b3ducmV2LnhtbFBLBQYAAAAABAAEAPMAAACMBQAAAAA=&#10;">
                      <v:textbox>
                        <w:txbxContent>
                          <w:p w:rsidR="001A6AC0" w:rsidRDefault="001A6AC0" w:rsidP="001A6AC0"/>
                        </w:txbxContent>
                      </v:textbox>
                    </v:shape>
                  </w:pict>
                </mc:Fallback>
              </mc:AlternateContent>
            </w:r>
          </w:p>
        </w:tc>
        <w:tc>
          <w:tcPr>
            <w:tcW w:w="4074" w:type="dxa"/>
            <w:tcBorders>
              <w:left w:val="single" w:sz="4" w:space="0" w:color="auto"/>
              <w:right w:val="nil"/>
            </w:tcBorders>
          </w:tcPr>
          <w:p w:rsidR="001A6AC0" w:rsidRPr="001A6AC0" w:rsidRDefault="001A6AC0" w:rsidP="008474C1">
            <w:pPr>
              <w:spacing w:after="100" w:afterAutospacing="1"/>
              <w:rPr>
                <w:rFonts w:ascii="Calibri" w:hAnsi="Calibri" w:cs="Arial"/>
                <w:szCs w:val="24"/>
              </w:rPr>
            </w:pPr>
            <w:r w:rsidRPr="001A6AC0">
              <w:rPr>
                <w:rFonts w:ascii="Calibri" w:hAnsi="Calibri" w:cs="Arial"/>
                <w:szCs w:val="24"/>
              </w:rPr>
              <w:t>16.  Confined spaces</w:t>
            </w:r>
          </w:p>
        </w:tc>
        <w:tc>
          <w:tcPr>
            <w:tcW w:w="526" w:type="dxa"/>
            <w:tcBorders>
              <w:top w:val="single" w:sz="4" w:space="0" w:color="auto"/>
              <w:left w:val="nil"/>
              <w:bottom w:val="single" w:sz="4" w:space="0" w:color="auto"/>
              <w:right w:val="single" w:sz="4" w:space="0" w:color="auto"/>
            </w:tcBorders>
          </w:tcPr>
          <w:p w:rsidR="001A6AC0" w:rsidRPr="001A6AC0" w:rsidRDefault="001A6AC0" w:rsidP="008474C1">
            <w:pPr>
              <w:spacing w:after="100" w:afterAutospacing="1"/>
              <w:rPr>
                <w:rFonts w:ascii="Calibri" w:hAnsi="Calibri" w:cs="Arial"/>
                <w:szCs w:val="24"/>
              </w:rPr>
            </w:pPr>
            <w:r w:rsidRPr="001A6AC0">
              <w:rPr>
                <w:rFonts w:ascii="Calibri" w:hAnsi="Calibri" w:cs="Arial"/>
                <w:noProof/>
                <w:szCs w:val="24"/>
                <w:lang w:val="en-GB" w:eastAsia="en-GB"/>
              </w:rPr>
              <mc:AlternateContent>
                <mc:Choice Requires="wps">
                  <w:drawing>
                    <wp:anchor distT="0" distB="0" distL="114300" distR="114300" simplePos="0" relativeHeight="251678720" behindDoc="0" locked="0" layoutInCell="1" allowOverlap="1">
                      <wp:simplePos x="0" y="0"/>
                      <wp:positionH relativeFrom="column">
                        <wp:posOffset>-50165</wp:posOffset>
                      </wp:positionH>
                      <wp:positionV relativeFrom="paragraph">
                        <wp:posOffset>61595</wp:posOffset>
                      </wp:positionV>
                      <wp:extent cx="241300" cy="241300"/>
                      <wp:effectExtent l="6350" t="8255" r="9525" b="762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A6AC0" w:rsidRDefault="001A6AC0" w:rsidP="001A6A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3" type="#_x0000_t202" style="position:absolute;margin-left:-3.95pt;margin-top:4.85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EqHrk0pAgAAWAQAAA4AAAAAAAAAAAAAAAAALgIAAGRycy9lMm9E&#10;b2MueG1sUEsBAi0AFAAGAAgAAAAhALgTwaDcAAAABgEAAA8AAAAAAAAAAAAAAAAAgwQAAGRycy9k&#10;b3ducmV2LnhtbFBLBQYAAAAABAAEAPMAAACMBQAAAAA=&#10;">
                      <v:textbox>
                        <w:txbxContent>
                          <w:p w:rsidR="001A6AC0" w:rsidRDefault="001A6AC0" w:rsidP="001A6AC0"/>
                        </w:txbxContent>
                      </v:textbox>
                    </v:shape>
                  </w:pict>
                </mc:Fallback>
              </mc:AlternateContent>
            </w:r>
          </w:p>
        </w:tc>
      </w:tr>
      <w:tr w:rsidR="001A6AC0" w:rsidRPr="001A6AC0" w:rsidTr="008474C1">
        <w:trPr>
          <w:trHeight w:val="560"/>
        </w:trPr>
        <w:tc>
          <w:tcPr>
            <w:tcW w:w="4114" w:type="dxa"/>
            <w:tcBorders>
              <w:right w:val="nil"/>
            </w:tcBorders>
          </w:tcPr>
          <w:p w:rsidR="001A6AC0" w:rsidRPr="001A6AC0" w:rsidRDefault="001A6AC0" w:rsidP="001A6AC0">
            <w:pPr>
              <w:widowControl/>
              <w:numPr>
                <w:ilvl w:val="0"/>
                <w:numId w:val="8"/>
              </w:numPr>
              <w:spacing w:after="100" w:afterAutospacing="1"/>
              <w:ind w:left="318" w:hanging="318"/>
              <w:rPr>
                <w:rFonts w:ascii="Calibri" w:hAnsi="Calibri" w:cs="Arial"/>
                <w:szCs w:val="24"/>
              </w:rPr>
            </w:pPr>
            <w:r w:rsidRPr="001A6AC0">
              <w:rPr>
                <w:rFonts w:ascii="Calibri" w:hAnsi="Calibri" w:cs="Arial"/>
                <w:szCs w:val="24"/>
              </w:rPr>
              <w:t xml:space="preserve">Noise &gt; 80 DbA              </w:t>
            </w:r>
          </w:p>
        </w:tc>
        <w:tc>
          <w:tcPr>
            <w:tcW w:w="500" w:type="dxa"/>
            <w:tcBorders>
              <w:top w:val="single" w:sz="4" w:space="0" w:color="auto"/>
              <w:left w:val="nil"/>
              <w:bottom w:val="single" w:sz="4" w:space="0" w:color="auto"/>
              <w:right w:val="single" w:sz="4" w:space="0" w:color="auto"/>
            </w:tcBorders>
          </w:tcPr>
          <w:p w:rsidR="001A6AC0" w:rsidRPr="001A6AC0" w:rsidRDefault="001A6AC0" w:rsidP="008474C1">
            <w:pPr>
              <w:spacing w:after="100" w:afterAutospacing="1"/>
              <w:ind w:left="318" w:hanging="318"/>
              <w:rPr>
                <w:rFonts w:ascii="Calibri" w:hAnsi="Calibri" w:cs="Arial"/>
                <w:szCs w:val="24"/>
              </w:rPr>
            </w:pPr>
            <w:r w:rsidRPr="001A6AC0">
              <w:rPr>
                <w:rFonts w:ascii="Calibri" w:hAnsi="Calibri" w:cs="Arial"/>
                <w:noProof/>
                <w:szCs w:val="24"/>
                <w:lang w:val="en-GB" w:eastAsia="en-GB"/>
              </w:rPr>
              <mc:AlternateContent>
                <mc:Choice Requires="wps">
                  <w:drawing>
                    <wp:anchor distT="0" distB="0" distL="114300" distR="114300" simplePos="0" relativeHeight="251667456" behindDoc="0" locked="0" layoutInCell="1" allowOverlap="1">
                      <wp:simplePos x="0" y="0"/>
                      <wp:positionH relativeFrom="column">
                        <wp:posOffset>-41275</wp:posOffset>
                      </wp:positionH>
                      <wp:positionV relativeFrom="paragraph">
                        <wp:posOffset>33020</wp:posOffset>
                      </wp:positionV>
                      <wp:extent cx="241300" cy="241300"/>
                      <wp:effectExtent l="6350" t="8255" r="9525" b="762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A6AC0" w:rsidRDefault="001A6AC0" w:rsidP="001A6A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4" type="#_x0000_t202" style="position:absolute;left:0;text-align:left;margin-left:-3.25pt;margin-top:2.6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">
                      <v:textbox>
                        <w:txbxContent>
                          <w:p w:rsidR="001A6AC0" w:rsidRDefault="001A6AC0" w:rsidP="001A6AC0"/>
                        </w:txbxContent>
                      </v:textbox>
                    </v:shape>
                  </w:pict>
                </mc:Fallback>
              </mc:AlternateContent>
            </w:r>
          </w:p>
        </w:tc>
        <w:tc>
          <w:tcPr>
            <w:tcW w:w="4074" w:type="dxa"/>
            <w:tcBorders>
              <w:left w:val="single" w:sz="4" w:space="0" w:color="auto"/>
              <w:right w:val="nil"/>
            </w:tcBorders>
          </w:tcPr>
          <w:p w:rsidR="001A6AC0" w:rsidRPr="001A6AC0" w:rsidRDefault="001A6AC0" w:rsidP="001A6AC0">
            <w:pPr>
              <w:spacing w:after="100" w:afterAutospacing="1"/>
              <w:rPr>
                <w:rFonts w:ascii="Calibri" w:hAnsi="Calibri" w:cs="Arial"/>
                <w:szCs w:val="24"/>
              </w:rPr>
            </w:pPr>
            <w:r w:rsidRPr="001A6AC0">
              <w:rPr>
                <w:rFonts w:ascii="Calibri" w:hAnsi="Calibri" w:cs="Arial"/>
                <w:szCs w:val="24"/>
              </w:rPr>
              <w:t xml:space="preserve">17.  Vibrating tools       </w:t>
            </w:r>
          </w:p>
        </w:tc>
        <w:tc>
          <w:tcPr>
            <w:tcW w:w="526" w:type="dxa"/>
            <w:tcBorders>
              <w:top w:val="single" w:sz="4" w:space="0" w:color="auto"/>
              <w:left w:val="nil"/>
              <w:bottom w:val="single" w:sz="4" w:space="0" w:color="auto"/>
              <w:right w:val="single" w:sz="4" w:space="0" w:color="auto"/>
            </w:tcBorders>
          </w:tcPr>
          <w:p w:rsidR="001A6AC0" w:rsidRPr="001A6AC0" w:rsidRDefault="001A6AC0" w:rsidP="008474C1">
            <w:pPr>
              <w:spacing w:after="100" w:afterAutospacing="1"/>
              <w:rPr>
                <w:rFonts w:ascii="Calibri" w:hAnsi="Calibri" w:cs="Arial"/>
                <w:szCs w:val="24"/>
              </w:rPr>
            </w:pPr>
            <w:r w:rsidRPr="001A6AC0">
              <w:rPr>
                <w:rFonts w:ascii="Calibri" w:hAnsi="Calibri" w:cs="Arial"/>
                <w:noProof/>
                <w:szCs w:val="24"/>
                <w:lang w:val="en-GB" w:eastAsia="en-GB"/>
              </w:rPr>
              <mc:AlternateContent>
                <mc:Choice Requires="wps">
                  <w:drawing>
                    <wp:anchor distT="0" distB="0" distL="114300" distR="114300" simplePos="0" relativeHeight="251679744" behindDoc="0" locked="0" layoutInCell="1" allowOverlap="1">
                      <wp:simplePos x="0" y="0"/>
                      <wp:positionH relativeFrom="column">
                        <wp:posOffset>-50165</wp:posOffset>
                      </wp:positionH>
                      <wp:positionV relativeFrom="paragraph">
                        <wp:posOffset>80645</wp:posOffset>
                      </wp:positionV>
                      <wp:extent cx="241300" cy="241300"/>
                      <wp:effectExtent l="6350" t="8255" r="9525" b="762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A6AC0" w:rsidRDefault="001A6AC0" w:rsidP="001A6A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5" type="#_x0000_t202" style="position:absolute;margin-left:-3.95pt;margin-top:6.3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CrWq6EKQIAAFgEAAAOAAAAAAAAAAAAAAAAAC4CAABkcnMvZTJv&#10;RG9jLnhtbFBLAQItABQABgAIAAAAIQANsXN13QAAAAcBAAAPAAAAAAAAAAAAAAAAAIMEAABkcnMv&#10;ZG93bnJldi54bWxQSwUGAAAAAAQABADzAAAAjQUAAAAA&#10;">
                      <v:textbox>
                        <w:txbxContent>
                          <w:p w:rsidR="001A6AC0" w:rsidRDefault="001A6AC0" w:rsidP="001A6AC0"/>
                        </w:txbxContent>
                      </v:textbox>
                    </v:shape>
                  </w:pict>
                </mc:Fallback>
              </mc:AlternateContent>
            </w:r>
          </w:p>
        </w:tc>
      </w:tr>
      <w:tr w:rsidR="001A6AC0" w:rsidRPr="001A6AC0" w:rsidTr="008474C1">
        <w:trPr>
          <w:trHeight w:val="560"/>
        </w:trPr>
        <w:tc>
          <w:tcPr>
            <w:tcW w:w="4114" w:type="dxa"/>
            <w:tcBorders>
              <w:right w:val="nil"/>
            </w:tcBorders>
          </w:tcPr>
          <w:p w:rsidR="001A6AC0" w:rsidRPr="001A6AC0" w:rsidRDefault="001A6AC0" w:rsidP="001A6AC0">
            <w:pPr>
              <w:widowControl/>
              <w:numPr>
                <w:ilvl w:val="0"/>
                <w:numId w:val="8"/>
              </w:numPr>
              <w:ind w:left="318" w:hanging="318"/>
              <w:rPr>
                <w:rFonts w:ascii="Calibri" w:hAnsi="Calibri" w:cs="Arial"/>
                <w:szCs w:val="24"/>
              </w:rPr>
            </w:pPr>
            <w:r w:rsidRPr="001A6AC0">
              <w:rPr>
                <w:rFonts w:ascii="Calibri" w:hAnsi="Calibri" w:cs="Arial"/>
                <w:szCs w:val="24"/>
              </w:rPr>
              <w:t>Night Working (between 2200 hrs and 0600 hrs)</w:t>
            </w:r>
          </w:p>
        </w:tc>
        <w:tc>
          <w:tcPr>
            <w:tcW w:w="500" w:type="dxa"/>
            <w:tcBorders>
              <w:top w:val="single" w:sz="4" w:space="0" w:color="auto"/>
              <w:left w:val="nil"/>
              <w:bottom w:val="single" w:sz="4" w:space="0" w:color="auto"/>
              <w:right w:val="single" w:sz="4" w:space="0" w:color="auto"/>
            </w:tcBorders>
          </w:tcPr>
          <w:p w:rsidR="001A6AC0" w:rsidRPr="001A6AC0" w:rsidRDefault="001A6AC0" w:rsidP="008474C1">
            <w:pPr>
              <w:spacing w:after="100" w:afterAutospacing="1"/>
              <w:ind w:left="318" w:hanging="318"/>
              <w:rPr>
                <w:rFonts w:ascii="Calibri" w:hAnsi="Calibri" w:cs="Arial"/>
                <w:szCs w:val="24"/>
              </w:rPr>
            </w:pPr>
            <w:r w:rsidRPr="001A6AC0">
              <w:rPr>
                <w:rFonts w:ascii="Calibri" w:hAnsi="Calibri" w:cs="Arial"/>
                <w:noProof/>
                <w:szCs w:val="24"/>
                <w:lang w:val="en-GB" w:eastAsia="en-GB"/>
              </w:rPr>
              <mc:AlternateContent>
                <mc:Choice Requires="wps">
                  <w:drawing>
                    <wp:anchor distT="0" distB="0" distL="114300" distR="114300" simplePos="0" relativeHeight="251668480" behindDoc="0" locked="0" layoutInCell="1" allowOverlap="1">
                      <wp:simplePos x="0" y="0"/>
                      <wp:positionH relativeFrom="column">
                        <wp:posOffset>-41275</wp:posOffset>
                      </wp:positionH>
                      <wp:positionV relativeFrom="paragraph">
                        <wp:posOffset>52070</wp:posOffset>
                      </wp:positionV>
                      <wp:extent cx="241300" cy="241300"/>
                      <wp:effectExtent l="6350" t="8255" r="9525" b="762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A6AC0" w:rsidRDefault="001A6AC0" w:rsidP="001A6A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6" type="#_x0000_t202" style="position:absolute;left:0;text-align:left;margin-left:-3.25pt;margin-top:4.1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">
                      <v:textbox>
                        <w:txbxContent>
                          <w:p w:rsidR="001A6AC0" w:rsidRDefault="001A6AC0" w:rsidP="001A6AC0"/>
                        </w:txbxContent>
                      </v:textbox>
                    </v:shape>
                  </w:pict>
                </mc:Fallback>
              </mc:AlternateContent>
            </w:r>
          </w:p>
        </w:tc>
        <w:tc>
          <w:tcPr>
            <w:tcW w:w="4074" w:type="dxa"/>
            <w:tcBorders>
              <w:left w:val="single" w:sz="4" w:space="0" w:color="auto"/>
              <w:right w:val="nil"/>
            </w:tcBorders>
          </w:tcPr>
          <w:p w:rsidR="001A6AC0" w:rsidRPr="001A6AC0" w:rsidRDefault="001A6AC0" w:rsidP="008474C1">
            <w:pPr>
              <w:spacing w:after="100" w:afterAutospacing="1"/>
              <w:rPr>
                <w:rFonts w:ascii="Calibri" w:hAnsi="Calibri" w:cs="Arial"/>
                <w:szCs w:val="24"/>
              </w:rPr>
            </w:pPr>
            <w:r w:rsidRPr="001A6AC0">
              <w:rPr>
                <w:rFonts w:ascii="Calibri" w:hAnsi="Calibri" w:cs="Arial"/>
                <w:szCs w:val="24"/>
              </w:rPr>
              <w:t>18.  Diving</w:t>
            </w:r>
          </w:p>
        </w:tc>
        <w:tc>
          <w:tcPr>
            <w:tcW w:w="526" w:type="dxa"/>
            <w:tcBorders>
              <w:top w:val="single" w:sz="4" w:space="0" w:color="auto"/>
              <w:left w:val="nil"/>
              <w:bottom w:val="single" w:sz="4" w:space="0" w:color="auto"/>
              <w:right w:val="single" w:sz="4" w:space="0" w:color="auto"/>
            </w:tcBorders>
          </w:tcPr>
          <w:p w:rsidR="001A6AC0" w:rsidRPr="001A6AC0" w:rsidRDefault="001A6AC0" w:rsidP="008474C1">
            <w:pPr>
              <w:spacing w:after="100" w:afterAutospacing="1"/>
              <w:rPr>
                <w:rFonts w:ascii="Calibri" w:hAnsi="Calibri" w:cs="Arial"/>
                <w:szCs w:val="24"/>
              </w:rPr>
            </w:pPr>
            <w:r w:rsidRPr="001A6AC0">
              <w:rPr>
                <w:rFonts w:ascii="Calibri" w:hAnsi="Calibri" w:cs="Arial"/>
                <w:noProof/>
                <w:szCs w:val="24"/>
                <w:lang w:val="en-GB" w:eastAsia="en-GB"/>
              </w:rPr>
              <mc:AlternateContent>
                <mc:Choice Requires="wps">
                  <w:drawing>
                    <wp:anchor distT="0" distB="0" distL="114300" distR="114300" simplePos="0" relativeHeight="251680768" behindDoc="0" locked="0" layoutInCell="1" allowOverlap="1">
                      <wp:simplePos x="0" y="0"/>
                      <wp:positionH relativeFrom="column">
                        <wp:posOffset>-50165</wp:posOffset>
                      </wp:positionH>
                      <wp:positionV relativeFrom="paragraph">
                        <wp:posOffset>52070</wp:posOffset>
                      </wp:positionV>
                      <wp:extent cx="241300" cy="241300"/>
                      <wp:effectExtent l="6350" t="8255" r="9525" b="762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A6AC0" w:rsidRDefault="001A6AC0" w:rsidP="001A6A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7" type="#_x0000_t202" style="position:absolute;margin-left:-3.95pt;margin-top:4.1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eRMJwIAAFk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Nt3kTCcCAABZBAAADgAAAAAAAAAAAAAAAAAuAgAAZHJzL2Uyb0Rv&#10;Yy54bWxQSwECLQAUAAYACAAAACEAuzVYKd0AAAAGAQAADwAAAAAAAAAAAAAAAACBBAAAZHJzL2Rv&#10;d25yZXYueG1sUEsFBgAAAAAEAAQA8wAAAIsFAAAAAA==&#10;">
                      <v:textbox>
                        <w:txbxContent>
                          <w:p w:rsidR="001A6AC0" w:rsidRDefault="001A6AC0" w:rsidP="001A6AC0"/>
                        </w:txbxContent>
                      </v:textbox>
                    </v:shape>
                  </w:pict>
                </mc:Fallback>
              </mc:AlternateContent>
            </w:r>
          </w:p>
        </w:tc>
      </w:tr>
      <w:tr w:rsidR="001A6AC0" w:rsidRPr="001A6AC0" w:rsidTr="008474C1">
        <w:trPr>
          <w:trHeight w:val="560"/>
        </w:trPr>
        <w:tc>
          <w:tcPr>
            <w:tcW w:w="4114" w:type="dxa"/>
            <w:tcBorders>
              <w:right w:val="nil"/>
            </w:tcBorders>
          </w:tcPr>
          <w:p w:rsidR="001A6AC0" w:rsidRPr="001A6AC0" w:rsidRDefault="001A6AC0" w:rsidP="001A6AC0">
            <w:pPr>
              <w:widowControl/>
              <w:numPr>
                <w:ilvl w:val="0"/>
                <w:numId w:val="8"/>
              </w:numPr>
              <w:ind w:left="318" w:hanging="318"/>
              <w:rPr>
                <w:rFonts w:ascii="Calibri" w:hAnsi="Calibri" w:cs="Arial"/>
                <w:szCs w:val="24"/>
              </w:rPr>
            </w:pPr>
            <w:r w:rsidRPr="001A6AC0">
              <w:rPr>
                <w:rFonts w:ascii="Calibri" w:hAnsi="Calibri" w:cs="Arial"/>
                <w:szCs w:val="24"/>
              </w:rPr>
              <w:t>Display screen equipment (including lone working)</w:t>
            </w:r>
          </w:p>
        </w:tc>
        <w:tc>
          <w:tcPr>
            <w:tcW w:w="500" w:type="dxa"/>
            <w:tcBorders>
              <w:top w:val="single" w:sz="4" w:space="0" w:color="auto"/>
              <w:left w:val="nil"/>
              <w:bottom w:val="single" w:sz="4" w:space="0" w:color="auto"/>
              <w:right w:val="single" w:sz="4" w:space="0" w:color="auto"/>
            </w:tcBorders>
          </w:tcPr>
          <w:p w:rsidR="001A6AC0" w:rsidRPr="001A6AC0" w:rsidRDefault="001A6AC0" w:rsidP="008474C1">
            <w:pPr>
              <w:spacing w:after="100" w:afterAutospacing="1"/>
              <w:ind w:left="318" w:hanging="318"/>
              <w:rPr>
                <w:rFonts w:ascii="Calibri" w:hAnsi="Calibri" w:cs="Arial"/>
                <w:szCs w:val="24"/>
              </w:rPr>
            </w:pPr>
            <w:r w:rsidRPr="001A6AC0">
              <w:rPr>
                <w:rFonts w:ascii="Calibri" w:hAnsi="Calibri" w:cs="Arial"/>
                <w:noProof/>
                <w:szCs w:val="24"/>
                <w:lang w:val="en-GB" w:eastAsia="en-GB"/>
              </w:rPr>
              <mc:AlternateContent>
                <mc:Choice Requires="wps">
                  <w:drawing>
                    <wp:anchor distT="0" distB="0" distL="114300" distR="114300" simplePos="0" relativeHeight="251669504" behindDoc="0" locked="0" layoutInCell="1" allowOverlap="1">
                      <wp:simplePos x="0" y="0"/>
                      <wp:positionH relativeFrom="column">
                        <wp:posOffset>-41275</wp:posOffset>
                      </wp:positionH>
                      <wp:positionV relativeFrom="paragraph">
                        <wp:posOffset>42545</wp:posOffset>
                      </wp:positionV>
                      <wp:extent cx="241300" cy="241300"/>
                      <wp:effectExtent l="6350" t="8255" r="9525" b="762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A6AC0" w:rsidRDefault="001A6AC0" w:rsidP="001A6AC0">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8" type="#_x0000_t202" style="position:absolute;left:0;text-align:left;margin-left:-3.25pt;margin-top:3.35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hhDKAIAAFk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">
                      <v:textbox>
                        <w:txbxContent>
                          <w:p w:rsidR="001A6AC0" w:rsidRDefault="001A6AC0" w:rsidP="001A6AC0">
                            <w:r>
                              <w:t>X</w:t>
                            </w:r>
                          </w:p>
                        </w:txbxContent>
                      </v:textbox>
                    </v:shape>
                  </w:pict>
                </mc:Fallback>
              </mc:AlternateContent>
            </w:r>
          </w:p>
        </w:tc>
        <w:tc>
          <w:tcPr>
            <w:tcW w:w="4074" w:type="dxa"/>
            <w:tcBorders>
              <w:left w:val="single" w:sz="4" w:space="0" w:color="auto"/>
              <w:right w:val="nil"/>
            </w:tcBorders>
          </w:tcPr>
          <w:p w:rsidR="001A6AC0" w:rsidRPr="001A6AC0" w:rsidRDefault="001A6AC0" w:rsidP="008474C1">
            <w:pPr>
              <w:spacing w:after="100" w:afterAutospacing="1"/>
              <w:rPr>
                <w:rFonts w:ascii="Calibri" w:hAnsi="Calibri" w:cs="Arial"/>
                <w:szCs w:val="24"/>
              </w:rPr>
            </w:pPr>
            <w:r w:rsidRPr="001A6AC0">
              <w:rPr>
                <w:rFonts w:ascii="Calibri" w:hAnsi="Calibri" w:cs="Arial"/>
                <w:szCs w:val="24"/>
              </w:rPr>
              <w:t>19.  Compressed gases</w:t>
            </w:r>
          </w:p>
        </w:tc>
        <w:tc>
          <w:tcPr>
            <w:tcW w:w="526" w:type="dxa"/>
            <w:tcBorders>
              <w:top w:val="nil"/>
              <w:left w:val="nil"/>
              <w:bottom w:val="single" w:sz="4" w:space="0" w:color="auto"/>
              <w:right w:val="single" w:sz="4" w:space="0" w:color="auto"/>
            </w:tcBorders>
          </w:tcPr>
          <w:p w:rsidR="001A6AC0" w:rsidRPr="001A6AC0" w:rsidRDefault="001A6AC0" w:rsidP="008474C1">
            <w:pPr>
              <w:spacing w:after="100" w:afterAutospacing="1"/>
              <w:rPr>
                <w:rFonts w:ascii="Calibri" w:hAnsi="Calibri" w:cs="Arial"/>
                <w:szCs w:val="24"/>
              </w:rPr>
            </w:pPr>
            <w:r w:rsidRPr="001A6AC0">
              <w:rPr>
                <w:rFonts w:ascii="Calibri" w:hAnsi="Calibri" w:cs="Arial"/>
                <w:noProof/>
                <w:szCs w:val="24"/>
                <w:lang w:val="en-GB" w:eastAsia="en-GB"/>
              </w:rPr>
              <mc:AlternateContent>
                <mc:Choice Requires="wps">
                  <w:drawing>
                    <wp:anchor distT="0" distB="0" distL="114300" distR="114300" simplePos="0" relativeHeight="251681792" behindDoc="0" locked="0" layoutInCell="1" allowOverlap="1">
                      <wp:simplePos x="0" y="0"/>
                      <wp:positionH relativeFrom="column">
                        <wp:posOffset>-50165</wp:posOffset>
                      </wp:positionH>
                      <wp:positionV relativeFrom="paragraph">
                        <wp:posOffset>42545</wp:posOffset>
                      </wp:positionV>
                      <wp:extent cx="241300" cy="241300"/>
                      <wp:effectExtent l="6350" t="8255" r="9525" b="762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A6AC0" w:rsidRDefault="001A6AC0" w:rsidP="001A6A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9" type="#_x0000_t202" style="position:absolute;margin-left:-3.95pt;margin-top:3.35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">
                      <v:textbox>
                        <w:txbxContent>
                          <w:p w:rsidR="001A6AC0" w:rsidRDefault="001A6AC0" w:rsidP="001A6AC0"/>
                        </w:txbxContent>
                      </v:textbox>
                    </v:shape>
                  </w:pict>
                </mc:Fallback>
              </mc:AlternateContent>
            </w:r>
          </w:p>
        </w:tc>
      </w:tr>
      <w:tr w:rsidR="001A6AC0" w:rsidRPr="001A6AC0" w:rsidTr="008474C1">
        <w:trPr>
          <w:trHeight w:val="560"/>
        </w:trPr>
        <w:tc>
          <w:tcPr>
            <w:tcW w:w="4114" w:type="dxa"/>
            <w:tcBorders>
              <w:right w:val="nil"/>
            </w:tcBorders>
          </w:tcPr>
          <w:p w:rsidR="001A6AC0" w:rsidRPr="001A6AC0" w:rsidRDefault="001A6AC0" w:rsidP="001A6AC0">
            <w:pPr>
              <w:widowControl/>
              <w:numPr>
                <w:ilvl w:val="0"/>
                <w:numId w:val="8"/>
              </w:numPr>
              <w:spacing w:after="100" w:afterAutospacing="1"/>
              <w:ind w:left="318" w:hanging="318"/>
              <w:rPr>
                <w:rFonts w:ascii="Calibri" w:hAnsi="Calibri" w:cs="Arial"/>
                <w:szCs w:val="24"/>
              </w:rPr>
            </w:pPr>
            <w:r w:rsidRPr="001A6AC0">
              <w:rPr>
                <w:rFonts w:ascii="Calibri" w:hAnsi="Calibri" w:cs="Arial"/>
                <w:szCs w:val="24"/>
              </w:rPr>
              <w:t xml:space="preserve">Repetitive tasks (e.g. pipette use, book sensitization etc)            </w:t>
            </w:r>
          </w:p>
        </w:tc>
        <w:tc>
          <w:tcPr>
            <w:tcW w:w="500" w:type="dxa"/>
            <w:tcBorders>
              <w:top w:val="single" w:sz="4" w:space="0" w:color="auto"/>
              <w:left w:val="nil"/>
              <w:bottom w:val="nil"/>
              <w:right w:val="single" w:sz="4" w:space="0" w:color="auto"/>
            </w:tcBorders>
          </w:tcPr>
          <w:p w:rsidR="001A6AC0" w:rsidRPr="001A6AC0" w:rsidRDefault="001A6AC0" w:rsidP="008474C1">
            <w:pPr>
              <w:spacing w:after="100" w:afterAutospacing="1"/>
              <w:ind w:left="318" w:hanging="318"/>
              <w:rPr>
                <w:rFonts w:ascii="Calibri" w:hAnsi="Calibri" w:cs="Arial"/>
                <w:szCs w:val="24"/>
              </w:rPr>
            </w:pPr>
            <w:r w:rsidRPr="001A6AC0">
              <w:rPr>
                <w:rFonts w:ascii="Calibri" w:hAnsi="Calibri" w:cs="Arial"/>
                <w:noProof/>
                <w:szCs w:val="24"/>
                <w:lang w:val="en-GB" w:eastAsia="en-GB"/>
              </w:rPr>
              <mc:AlternateContent>
                <mc:Choice Requires="wps">
                  <w:drawing>
                    <wp:anchor distT="0" distB="0" distL="114300" distR="114300" simplePos="0" relativeHeight="251670528" behindDoc="0" locked="0" layoutInCell="1" allowOverlap="1">
                      <wp:simplePos x="0" y="0"/>
                      <wp:positionH relativeFrom="column">
                        <wp:posOffset>-41275</wp:posOffset>
                      </wp:positionH>
                      <wp:positionV relativeFrom="paragraph">
                        <wp:posOffset>61595</wp:posOffset>
                      </wp:positionV>
                      <wp:extent cx="241300" cy="241300"/>
                      <wp:effectExtent l="6350" t="8255" r="9525" b="762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A6AC0" w:rsidRDefault="001A6AC0" w:rsidP="001A6A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40" type="#_x0000_t202" style="position:absolute;left:0;text-align:left;margin-left:-3.25pt;margin-top:4.8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EhsKAIAAFk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BzkSGwoAgAAWQQAAA4AAAAAAAAAAAAAAAAALgIAAGRycy9lMm9E&#10;b2MueG1sUEsBAi0AFAAGAAgAAAAhANdeyGfdAAAABgEAAA8AAAAAAAAAAAAAAAAAggQAAGRycy9k&#10;b3ducmV2LnhtbFBLBQYAAAAABAAEAPMAAACMBQAAAAA=&#10;">
                      <v:textbox>
                        <w:txbxContent>
                          <w:p w:rsidR="001A6AC0" w:rsidRDefault="001A6AC0" w:rsidP="001A6AC0"/>
                        </w:txbxContent>
                      </v:textbox>
                    </v:shape>
                  </w:pict>
                </mc:Fallback>
              </mc:AlternateContent>
            </w:r>
          </w:p>
        </w:tc>
        <w:tc>
          <w:tcPr>
            <w:tcW w:w="4074" w:type="dxa"/>
            <w:tcBorders>
              <w:left w:val="single" w:sz="4" w:space="0" w:color="auto"/>
              <w:bottom w:val="single" w:sz="4" w:space="0" w:color="auto"/>
              <w:right w:val="nil"/>
            </w:tcBorders>
          </w:tcPr>
          <w:p w:rsidR="001A6AC0" w:rsidRPr="001A6AC0" w:rsidRDefault="001A6AC0" w:rsidP="008474C1">
            <w:pPr>
              <w:spacing w:after="100" w:afterAutospacing="1"/>
              <w:rPr>
                <w:rFonts w:ascii="Calibri" w:hAnsi="Calibri" w:cs="Arial"/>
                <w:szCs w:val="24"/>
              </w:rPr>
            </w:pPr>
            <w:r w:rsidRPr="001A6AC0">
              <w:rPr>
                <w:rFonts w:ascii="Calibri" w:hAnsi="Calibri" w:cs="Arial"/>
                <w:szCs w:val="24"/>
              </w:rPr>
              <w:t>20.  Small print/colour coding</w:t>
            </w:r>
          </w:p>
        </w:tc>
        <w:tc>
          <w:tcPr>
            <w:tcW w:w="526" w:type="dxa"/>
            <w:tcBorders>
              <w:top w:val="single" w:sz="4" w:space="0" w:color="auto"/>
              <w:left w:val="nil"/>
              <w:bottom w:val="single" w:sz="4" w:space="0" w:color="auto"/>
              <w:right w:val="single" w:sz="4" w:space="0" w:color="auto"/>
            </w:tcBorders>
          </w:tcPr>
          <w:p w:rsidR="001A6AC0" w:rsidRPr="001A6AC0" w:rsidRDefault="001A6AC0" w:rsidP="008474C1">
            <w:pPr>
              <w:spacing w:after="100" w:afterAutospacing="1"/>
              <w:rPr>
                <w:rFonts w:ascii="Calibri" w:hAnsi="Calibri" w:cs="Arial"/>
                <w:szCs w:val="24"/>
              </w:rPr>
            </w:pPr>
            <w:r w:rsidRPr="001A6AC0">
              <w:rPr>
                <w:rFonts w:ascii="Calibri" w:hAnsi="Calibri" w:cs="Arial"/>
                <w:noProof/>
                <w:szCs w:val="24"/>
                <w:lang w:val="en-GB" w:eastAsia="en-GB"/>
              </w:rPr>
              <mc:AlternateContent>
                <mc:Choice Requires="wps">
                  <w:drawing>
                    <wp:anchor distT="0" distB="0" distL="114300" distR="114300" simplePos="0" relativeHeight="251682816" behindDoc="0" locked="0" layoutInCell="1" allowOverlap="1">
                      <wp:simplePos x="0" y="0"/>
                      <wp:positionH relativeFrom="column">
                        <wp:posOffset>-50165</wp:posOffset>
                      </wp:positionH>
                      <wp:positionV relativeFrom="paragraph">
                        <wp:posOffset>61595</wp:posOffset>
                      </wp:positionV>
                      <wp:extent cx="241300" cy="241300"/>
                      <wp:effectExtent l="6350" t="8255" r="9525" b="762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A6AC0" w:rsidRDefault="001A6AC0" w:rsidP="001A6A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41" type="#_x0000_t202" style="position:absolute;margin-left:-3.95pt;margin-top:4.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F/DpmCgCAABZBAAADgAAAAAAAAAAAAAAAAAuAgAAZHJzL2Uyb0Rv&#10;Yy54bWxQSwECLQAUAAYACAAAACEAuBPBoNwAAAAGAQAADwAAAAAAAAAAAAAAAACCBAAAZHJzL2Rv&#10;d25yZXYueG1sUEsFBgAAAAAEAAQA8wAAAIsFAAAAAA==&#10;">
                      <v:textbox>
                        <w:txbxContent>
                          <w:p w:rsidR="001A6AC0" w:rsidRDefault="001A6AC0" w:rsidP="001A6AC0"/>
                        </w:txbxContent>
                      </v:textbox>
                    </v:shape>
                  </w:pict>
                </mc:Fallback>
              </mc:AlternateContent>
            </w:r>
          </w:p>
        </w:tc>
      </w:tr>
      <w:tr w:rsidR="001A6AC0" w:rsidRPr="001A6AC0" w:rsidTr="008474C1">
        <w:trPr>
          <w:cantSplit/>
          <w:trHeight w:val="560"/>
        </w:trPr>
        <w:tc>
          <w:tcPr>
            <w:tcW w:w="4614" w:type="dxa"/>
            <w:gridSpan w:val="2"/>
            <w:tcBorders>
              <w:right w:val="single" w:sz="4" w:space="0" w:color="auto"/>
            </w:tcBorders>
          </w:tcPr>
          <w:p w:rsidR="001A6AC0" w:rsidRPr="001A6AC0" w:rsidRDefault="001A6AC0" w:rsidP="001A6AC0">
            <w:pPr>
              <w:widowControl/>
              <w:numPr>
                <w:ilvl w:val="0"/>
                <w:numId w:val="8"/>
              </w:numPr>
              <w:spacing w:after="100" w:afterAutospacing="1"/>
              <w:ind w:left="318" w:hanging="318"/>
              <w:rPr>
                <w:rFonts w:ascii="Calibri" w:hAnsi="Calibri" w:cs="Arial"/>
                <w:szCs w:val="24"/>
              </w:rPr>
            </w:pPr>
            <w:r w:rsidRPr="001A6AC0">
              <w:rPr>
                <w:rFonts w:ascii="Calibri" w:hAnsi="Calibri" w:cs="Arial"/>
                <w:noProof/>
                <w:szCs w:val="24"/>
                <w:lang w:val="en-GB" w:eastAsia="en-GB"/>
              </w:rPr>
              <mc:AlternateContent>
                <mc:Choice Requires="wps">
                  <w:drawing>
                    <wp:anchor distT="0" distB="0" distL="114300" distR="114300" simplePos="0" relativeHeight="251671552" behindDoc="0" locked="0" layoutInCell="1" allowOverlap="1">
                      <wp:simplePos x="0" y="0"/>
                      <wp:positionH relativeFrom="column">
                        <wp:posOffset>2571115</wp:posOffset>
                      </wp:positionH>
                      <wp:positionV relativeFrom="paragraph">
                        <wp:posOffset>52070</wp:posOffset>
                      </wp:positionV>
                      <wp:extent cx="241300" cy="241300"/>
                      <wp:effectExtent l="6350" t="8255" r="9525"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A6AC0" w:rsidRDefault="001A6AC0" w:rsidP="001A6A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42" type="#_x0000_t202" style="position:absolute;left:0;text-align:left;margin-left:202.45pt;margin-top:4.1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DtEmHAoAgAAVwQAAA4AAAAAAAAAAAAAAAAALgIAAGRycy9lMm9E&#10;b2MueG1sUEsBAi0AFAAGAAgAAAAhALVOQE/dAAAACAEAAA8AAAAAAAAAAAAAAAAAggQAAGRycy9k&#10;b3ducmV2LnhtbFBLBQYAAAAABAAEAPMAAACMBQAAAAA=&#10;">
                      <v:textbox>
                        <w:txbxContent>
                          <w:p w:rsidR="001A6AC0" w:rsidRDefault="001A6AC0" w:rsidP="001A6AC0"/>
                        </w:txbxContent>
                      </v:textbox>
                    </v:shape>
                  </w:pict>
                </mc:Fallback>
              </mc:AlternateContent>
            </w:r>
            <w:r w:rsidRPr="001A6AC0">
              <w:rPr>
                <w:rFonts w:ascii="Calibri" w:hAnsi="Calibri" w:cs="Arial"/>
                <w:szCs w:val="24"/>
              </w:rPr>
              <w:t xml:space="preserve">Ionising radiation/non-ionising radiation/lasers/UV radiation     </w:t>
            </w:r>
          </w:p>
        </w:tc>
        <w:tc>
          <w:tcPr>
            <w:tcW w:w="4074" w:type="dxa"/>
            <w:tcBorders>
              <w:top w:val="single" w:sz="4" w:space="0" w:color="auto"/>
              <w:left w:val="single" w:sz="4" w:space="0" w:color="auto"/>
              <w:bottom w:val="nil"/>
              <w:right w:val="nil"/>
            </w:tcBorders>
          </w:tcPr>
          <w:p w:rsidR="001A6AC0" w:rsidRPr="001A6AC0" w:rsidRDefault="001A6AC0" w:rsidP="008474C1">
            <w:pPr>
              <w:spacing w:after="100" w:afterAutospacing="1"/>
              <w:rPr>
                <w:rFonts w:ascii="Calibri" w:hAnsi="Calibri" w:cs="Arial"/>
                <w:szCs w:val="24"/>
              </w:rPr>
            </w:pPr>
            <w:r w:rsidRPr="001A6AC0">
              <w:rPr>
                <w:rFonts w:ascii="Calibri" w:hAnsi="Calibri" w:cs="Arial"/>
                <w:szCs w:val="24"/>
              </w:rPr>
              <w:t>21.  Contaminated soil/bioaerosols</w:t>
            </w:r>
          </w:p>
        </w:tc>
        <w:tc>
          <w:tcPr>
            <w:tcW w:w="526" w:type="dxa"/>
            <w:tcBorders>
              <w:left w:val="nil"/>
            </w:tcBorders>
          </w:tcPr>
          <w:p w:rsidR="001A6AC0" w:rsidRPr="001A6AC0" w:rsidRDefault="001A6AC0" w:rsidP="008474C1">
            <w:pPr>
              <w:spacing w:after="100" w:afterAutospacing="1"/>
              <w:rPr>
                <w:rFonts w:ascii="Calibri" w:hAnsi="Calibri" w:cs="Arial"/>
                <w:szCs w:val="24"/>
              </w:rPr>
            </w:pPr>
            <w:r w:rsidRPr="001A6AC0">
              <w:rPr>
                <w:rFonts w:ascii="Calibri" w:hAnsi="Calibri" w:cs="Arial"/>
                <w:noProof/>
                <w:szCs w:val="24"/>
                <w:lang w:val="en-GB" w:eastAsia="en-GB"/>
              </w:rPr>
              <mc:AlternateContent>
                <mc:Choice Requires="wps">
                  <w:drawing>
                    <wp:anchor distT="0" distB="0" distL="114300" distR="114300" simplePos="0" relativeHeight="251683840" behindDoc="0" locked="0" layoutInCell="1" allowOverlap="1">
                      <wp:simplePos x="0" y="0"/>
                      <wp:positionH relativeFrom="column">
                        <wp:posOffset>-50165</wp:posOffset>
                      </wp:positionH>
                      <wp:positionV relativeFrom="paragraph">
                        <wp:posOffset>52070</wp:posOffset>
                      </wp:positionV>
                      <wp:extent cx="241300" cy="241300"/>
                      <wp:effectExtent l="6350" t="8255" r="9525" b="762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A6AC0" w:rsidRDefault="001A6AC0" w:rsidP="001A6A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43" type="#_x0000_t202" style="position:absolute;margin-left:-3.95pt;margin-top:4.1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B+2liooAgAAVwQAAA4AAAAAAAAAAAAAAAAALgIAAGRycy9lMm9E&#10;b2MueG1sUEsBAi0AFAAGAAgAAAAhALs1WCndAAAABgEAAA8AAAAAAAAAAAAAAAAAggQAAGRycy9k&#10;b3ducmV2LnhtbFBLBQYAAAAABAAEAPMAAACMBQAAAAA=&#10;">
                      <v:textbox>
                        <w:txbxContent>
                          <w:p w:rsidR="001A6AC0" w:rsidRDefault="001A6AC0" w:rsidP="001A6AC0"/>
                        </w:txbxContent>
                      </v:textbox>
                    </v:shape>
                  </w:pict>
                </mc:Fallback>
              </mc:AlternateContent>
            </w:r>
          </w:p>
        </w:tc>
      </w:tr>
      <w:tr w:rsidR="001A6AC0" w:rsidRPr="001A6AC0" w:rsidTr="008474C1">
        <w:trPr>
          <w:cantSplit/>
          <w:trHeight w:val="560"/>
        </w:trPr>
        <w:tc>
          <w:tcPr>
            <w:tcW w:w="4614" w:type="dxa"/>
            <w:gridSpan w:val="2"/>
          </w:tcPr>
          <w:p w:rsidR="001A6AC0" w:rsidRPr="001A6AC0" w:rsidRDefault="001A6AC0" w:rsidP="001A6AC0">
            <w:pPr>
              <w:spacing w:after="100" w:afterAutospacing="1"/>
              <w:rPr>
                <w:rFonts w:ascii="Calibri" w:hAnsi="Calibri" w:cs="Arial"/>
                <w:szCs w:val="24"/>
              </w:rPr>
            </w:pPr>
            <w:r w:rsidRPr="001A6AC0">
              <w:rPr>
                <w:rFonts w:ascii="Calibri" w:hAnsi="Calibri" w:cs="Arial"/>
                <w:noProof/>
                <w:szCs w:val="24"/>
                <w:lang w:val="en-GB" w:eastAsia="en-GB"/>
              </w:rPr>
              <mc:AlternateContent>
                <mc:Choice Requires="wps">
                  <w:drawing>
                    <wp:anchor distT="0" distB="0" distL="114300" distR="114300" simplePos="0" relativeHeight="251663360" behindDoc="0" locked="0" layoutInCell="1" allowOverlap="1">
                      <wp:simplePos x="0" y="0"/>
                      <wp:positionH relativeFrom="column">
                        <wp:posOffset>2571115</wp:posOffset>
                      </wp:positionH>
                      <wp:positionV relativeFrom="paragraph">
                        <wp:posOffset>48895</wp:posOffset>
                      </wp:positionV>
                      <wp:extent cx="241300" cy="241300"/>
                      <wp:effectExtent l="6350" t="13970" r="9525" b="1143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A6AC0" w:rsidRDefault="001A6AC0" w:rsidP="001A6A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44" type="#_x0000_t202" style="position:absolute;margin-left:202.45pt;margin-top:3.85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QfUryikCAABXBAAADgAAAAAAAAAAAAAAAAAuAgAAZHJzL2Uy&#10;b0RvYy54bWxQSwECLQAUAAYACAAAACEAZsbXm94AAAAIAQAADwAAAAAAAAAAAAAAAACDBAAAZHJz&#10;L2Rvd25yZXYueG1sUEsFBgAAAAAEAAQA8wAAAI4FAAAAAA==&#10;">
                      <v:textbox>
                        <w:txbxContent>
                          <w:p w:rsidR="001A6AC0" w:rsidRDefault="001A6AC0" w:rsidP="001A6AC0"/>
                        </w:txbxContent>
                      </v:textbox>
                    </v:shape>
                  </w:pict>
                </mc:Fallback>
              </mc:AlternateContent>
            </w:r>
            <w:r w:rsidRPr="001A6AC0">
              <w:rPr>
                <w:rFonts w:ascii="Calibri" w:hAnsi="Calibri" w:cs="Arial"/>
                <w:szCs w:val="24"/>
              </w:rPr>
              <w:t xml:space="preserve">10.  Asbestos and lead         </w:t>
            </w:r>
          </w:p>
        </w:tc>
        <w:tc>
          <w:tcPr>
            <w:tcW w:w="4600" w:type="dxa"/>
            <w:gridSpan w:val="2"/>
          </w:tcPr>
          <w:p w:rsidR="001A6AC0" w:rsidRPr="001A6AC0" w:rsidRDefault="001A6AC0" w:rsidP="001A6AC0">
            <w:pPr>
              <w:spacing w:after="100" w:afterAutospacing="1"/>
              <w:rPr>
                <w:rFonts w:ascii="Calibri" w:hAnsi="Calibri" w:cs="Arial"/>
                <w:szCs w:val="24"/>
              </w:rPr>
            </w:pPr>
            <w:r w:rsidRPr="001A6AC0">
              <w:rPr>
                <w:rFonts w:ascii="Calibri" w:hAnsi="Calibri" w:cs="Arial"/>
                <w:noProof/>
                <w:szCs w:val="24"/>
                <w:lang w:val="en-GB" w:eastAsia="en-GB"/>
              </w:rPr>
              <mc:AlternateContent>
                <mc:Choice Requires="wps">
                  <w:drawing>
                    <wp:anchor distT="0" distB="0" distL="114300" distR="114300" simplePos="0" relativeHeight="251684864" behindDoc="0" locked="0" layoutInCell="1" allowOverlap="1">
                      <wp:simplePos x="0" y="0"/>
                      <wp:positionH relativeFrom="column">
                        <wp:posOffset>2536825</wp:posOffset>
                      </wp:positionH>
                      <wp:positionV relativeFrom="paragraph">
                        <wp:posOffset>48895</wp:posOffset>
                      </wp:positionV>
                      <wp:extent cx="241300" cy="241300"/>
                      <wp:effectExtent l="6350" t="13970" r="9525" b="114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A6AC0" w:rsidRDefault="001A6AC0" w:rsidP="001A6A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45" type="#_x0000_t202" style="position:absolute;margin-left:199.75pt;margin-top:3.85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ZQclkCkCAABXBAAADgAAAAAAAAAAAAAAAAAuAgAAZHJzL2Uy&#10;b0RvYy54bWxQSwECLQAUAAYACAAAACEAI7rnTN4AAAAIAQAADwAAAAAAAAAAAAAAAACDBAAAZHJz&#10;L2Rvd25yZXYueG1sUEsFBgAAAAAEAAQA8wAAAI4FAAAAAA==&#10;">
                      <v:textbox>
                        <w:txbxContent>
                          <w:p w:rsidR="001A6AC0" w:rsidRDefault="001A6AC0" w:rsidP="001A6AC0"/>
                        </w:txbxContent>
                      </v:textbox>
                    </v:shape>
                  </w:pict>
                </mc:Fallback>
              </mc:AlternateContent>
            </w:r>
            <w:r w:rsidRPr="001A6AC0">
              <w:rPr>
                <w:rFonts w:ascii="Calibri" w:hAnsi="Calibri" w:cs="Arial"/>
                <w:szCs w:val="24"/>
              </w:rPr>
              <w:t xml:space="preserve">22.  Nanomaterials           </w:t>
            </w:r>
          </w:p>
        </w:tc>
      </w:tr>
      <w:tr w:rsidR="001A6AC0" w:rsidRPr="001A6AC0" w:rsidTr="008474C1">
        <w:trPr>
          <w:cantSplit/>
          <w:trHeight w:val="560"/>
        </w:trPr>
        <w:tc>
          <w:tcPr>
            <w:tcW w:w="4614" w:type="dxa"/>
            <w:gridSpan w:val="2"/>
          </w:tcPr>
          <w:p w:rsidR="001A6AC0" w:rsidRPr="001A6AC0" w:rsidRDefault="001A6AC0" w:rsidP="001A6AC0">
            <w:pPr>
              <w:spacing w:after="100" w:afterAutospacing="1"/>
              <w:ind w:left="318" w:hanging="284"/>
              <w:rPr>
                <w:rFonts w:ascii="Calibri" w:hAnsi="Calibri" w:cs="Arial"/>
                <w:szCs w:val="24"/>
              </w:rPr>
            </w:pPr>
            <w:r w:rsidRPr="001A6AC0">
              <w:rPr>
                <w:rFonts w:ascii="Calibri" w:hAnsi="Calibri" w:cs="Arial"/>
                <w:noProof/>
                <w:szCs w:val="24"/>
                <w:lang w:val="en-GB" w:eastAsia="en-GB"/>
              </w:rPr>
              <mc:AlternateContent>
                <mc:Choice Requires="wps">
                  <w:drawing>
                    <wp:anchor distT="0" distB="0" distL="114300" distR="114300" simplePos="0" relativeHeight="251673600" behindDoc="0" locked="0" layoutInCell="1" allowOverlap="1">
                      <wp:simplePos x="0" y="0"/>
                      <wp:positionH relativeFrom="column">
                        <wp:posOffset>2571115</wp:posOffset>
                      </wp:positionH>
                      <wp:positionV relativeFrom="paragraph">
                        <wp:posOffset>61595</wp:posOffset>
                      </wp:positionV>
                      <wp:extent cx="241300" cy="241300"/>
                      <wp:effectExtent l="6350" t="7620" r="9525" b="825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A6AC0" w:rsidRDefault="001A6AC0" w:rsidP="001A6A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46" type="#_x0000_t202" style="position:absolute;left:0;text-align:left;margin-left:202.45pt;margin-top:4.8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zXJwIAAFc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">
                      <v:textbox>
                        <w:txbxContent>
                          <w:p w:rsidR="001A6AC0" w:rsidRDefault="001A6AC0" w:rsidP="001A6AC0"/>
                        </w:txbxContent>
                      </v:textbox>
                    </v:shape>
                  </w:pict>
                </mc:Fallback>
              </mc:AlternateContent>
            </w:r>
            <w:r w:rsidRPr="001A6AC0">
              <w:rPr>
                <w:rFonts w:ascii="Calibri" w:hAnsi="Calibri" w:cs="Arial"/>
                <w:szCs w:val="24"/>
              </w:rPr>
              <w:t xml:space="preserve">11.  Driving on University business (mini-bus, van, bus, forklift truck etc)       </w:t>
            </w:r>
          </w:p>
        </w:tc>
        <w:tc>
          <w:tcPr>
            <w:tcW w:w="4600" w:type="dxa"/>
            <w:gridSpan w:val="2"/>
          </w:tcPr>
          <w:p w:rsidR="001A6AC0" w:rsidRPr="001A6AC0" w:rsidRDefault="001A6AC0" w:rsidP="001A6AC0">
            <w:pPr>
              <w:spacing w:after="100" w:afterAutospacing="1"/>
              <w:rPr>
                <w:rFonts w:ascii="Calibri" w:hAnsi="Calibri" w:cs="Arial"/>
                <w:szCs w:val="24"/>
              </w:rPr>
            </w:pPr>
            <w:r w:rsidRPr="001A6AC0">
              <w:rPr>
                <w:rFonts w:ascii="Calibri" w:hAnsi="Calibri" w:cs="Arial"/>
                <w:noProof/>
                <w:szCs w:val="24"/>
                <w:lang w:val="en-GB" w:eastAsia="en-GB"/>
              </w:rPr>
              <mc:AlternateContent>
                <mc:Choice Requires="wps">
                  <w:drawing>
                    <wp:anchor distT="0" distB="0" distL="114300" distR="114300" simplePos="0" relativeHeight="251685888" behindDoc="0" locked="0" layoutInCell="1" allowOverlap="1">
                      <wp:simplePos x="0" y="0"/>
                      <wp:positionH relativeFrom="column">
                        <wp:posOffset>2536825</wp:posOffset>
                      </wp:positionH>
                      <wp:positionV relativeFrom="paragraph">
                        <wp:posOffset>61595</wp:posOffset>
                      </wp:positionV>
                      <wp:extent cx="241300" cy="241300"/>
                      <wp:effectExtent l="6350" t="7620" r="9525" b="82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A6AC0" w:rsidRDefault="001A6AC0" w:rsidP="001A6A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47" type="#_x0000_t202" style="position:absolute;margin-left:199.75pt;margin-top:4.85pt;width:19pt;height: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">
                      <v:textbox>
                        <w:txbxContent>
                          <w:p w:rsidR="001A6AC0" w:rsidRDefault="001A6AC0" w:rsidP="001A6AC0"/>
                        </w:txbxContent>
                      </v:textbox>
                    </v:shape>
                  </w:pict>
                </mc:Fallback>
              </mc:AlternateContent>
            </w:r>
            <w:r w:rsidRPr="001A6AC0">
              <w:rPr>
                <w:rFonts w:ascii="Calibri" w:hAnsi="Calibri" w:cs="Arial"/>
                <w:szCs w:val="24"/>
              </w:rPr>
              <w:t xml:space="preserve">23.  Workplace stressors (e.g. workload, relationships, job role etc)        </w:t>
            </w:r>
          </w:p>
        </w:tc>
      </w:tr>
      <w:tr w:rsidR="001A6AC0" w:rsidRPr="001A6AC0" w:rsidTr="008474C1">
        <w:trPr>
          <w:cantSplit/>
          <w:trHeight w:val="560"/>
        </w:trPr>
        <w:tc>
          <w:tcPr>
            <w:tcW w:w="4614" w:type="dxa"/>
            <w:gridSpan w:val="2"/>
          </w:tcPr>
          <w:p w:rsidR="001A6AC0" w:rsidRPr="001A6AC0" w:rsidRDefault="001A6AC0" w:rsidP="001A6AC0">
            <w:pPr>
              <w:spacing w:after="100" w:afterAutospacing="1"/>
              <w:rPr>
                <w:rFonts w:ascii="Calibri" w:hAnsi="Calibri" w:cs="Arial"/>
                <w:szCs w:val="24"/>
              </w:rPr>
            </w:pPr>
            <w:r w:rsidRPr="001A6AC0">
              <w:rPr>
                <w:rFonts w:ascii="Calibri" w:hAnsi="Calibri" w:cs="Arial"/>
                <w:noProof/>
                <w:szCs w:val="24"/>
                <w:lang w:val="en-GB" w:eastAsia="en-GB"/>
              </w:rPr>
              <mc:AlternateContent>
                <mc:Choice Requires="wps">
                  <w:drawing>
                    <wp:anchor distT="0" distB="0" distL="114300" distR="114300" simplePos="0" relativeHeight="251674624" behindDoc="0" locked="0" layoutInCell="1" allowOverlap="1">
                      <wp:simplePos x="0" y="0"/>
                      <wp:positionH relativeFrom="column">
                        <wp:posOffset>2571115</wp:posOffset>
                      </wp:positionH>
                      <wp:positionV relativeFrom="paragraph">
                        <wp:posOffset>71120</wp:posOffset>
                      </wp:positionV>
                      <wp:extent cx="241300" cy="241300"/>
                      <wp:effectExtent l="6350" t="7620" r="952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A6AC0" w:rsidRDefault="001A6AC0" w:rsidP="001A6A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48" type="#_x0000_t202" style="position:absolute;margin-left:202.45pt;margin-top:5.6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">
                      <v:textbox>
                        <w:txbxContent>
                          <w:p w:rsidR="001A6AC0" w:rsidRDefault="001A6AC0" w:rsidP="001A6AC0"/>
                        </w:txbxContent>
                      </v:textbox>
                    </v:shape>
                  </w:pict>
                </mc:Fallback>
              </mc:AlternateContent>
            </w:r>
            <w:r w:rsidRPr="001A6AC0">
              <w:rPr>
                <w:rFonts w:ascii="Calibri" w:hAnsi="Calibri" w:cs="Arial"/>
                <w:szCs w:val="24"/>
              </w:rPr>
              <w:t xml:space="preserve">12.  Food handling  </w:t>
            </w:r>
          </w:p>
        </w:tc>
        <w:tc>
          <w:tcPr>
            <w:tcW w:w="4600" w:type="dxa"/>
            <w:gridSpan w:val="2"/>
          </w:tcPr>
          <w:p w:rsidR="001A6AC0" w:rsidRPr="001A6AC0" w:rsidRDefault="001A6AC0" w:rsidP="001A6AC0">
            <w:pPr>
              <w:spacing w:after="100" w:afterAutospacing="1"/>
              <w:rPr>
                <w:rFonts w:ascii="Calibri" w:hAnsi="Calibri" w:cs="Arial"/>
                <w:szCs w:val="24"/>
              </w:rPr>
            </w:pPr>
            <w:r w:rsidRPr="001A6AC0">
              <w:rPr>
                <w:rFonts w:ascii="Calibri" w:hAnsi="Calibri" w:cs="Arial"/>
                <w:noProof/>
                <w:szCs w:val="24"/>
                <w:lang w:val="en-GB" w:eastAsia="en-GB"/>
              </w:rPr>
              <mc:AlternateContent>
                <mc:Choice Requires="wps">
                  <w:drawing>
                    <wp:anchor distT="0" distB="0" distL="114300" distR="114300" simplePos="0" relativeHeight="251686912" behindDoc="0" locked="0" layoutInCell="1" allowOverlap="1">
                      <wp:simplePos x="0" y="0"/>
                      <wp:positionH relativeFrom="column">
                        <wp:posOffset>2536825</wp:posOffset>
                      </wp:positionH>
                      <wp:positionV relativeFrom="paragraph">
                        <wp:posOffset>71120</wp:posOffset>
                      </wp:positionV>
                      <wp:extent cx="241300" cy="241300"/>
                      <wp:effectExtent l="6350" t="7620" r="9525" b="82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A6AC0" w:rsidRDefault="001A6AC0" w:rsidP="001A6A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49" type="#_x0000_t202" style="position:absolute;margin-left:199.75pt;margin-top:5.6pt;width:19pt;height:1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">
                      <v:textbox>
                        <w:txbxContent>
                          <w:p w:rsidR="001A6AC0" w:rsidRDefault="001A6AC0" w:rsidP="001A6AC0"/>
                        </w:txbxContent>
                      </v:textbox>
                    </v:shape>
                  </w:pict>
                </mc:Fallback>
              </mc:AlternateContent>
            </w:r>
            <w:r w:rsidRPr="001A6AC0">
              <w:rPr>
                <w:rFonts w:ascii="Calibri" w:hAnsi="Calibri" w:cs="Arial"/>
                <w:szCs w:val="24"/>
              </w:rPr>
              <w:t xml:space="preserve">24.  Other (please specify)      </w:t>
            </w:r>
          </w:p>
        </w:tc>
      </w:tr>
    </w:tbl>
    <w:p w:rsidR="001A6AC0" w:rsidRPr="001A6AC0" w:rsidRDefault="001A6AC0" w:rsidP="001A6AC0">
      <w:pPr>
        <w:rPr>
          <w:rFonts w:ascii="Calibri" w:hAnsi="Calibri"/>
          <w:szCs w:val="24"/>
        </w:rPr>
      </w:pPr>
    </w:p>
    <w:p w:rsidR="001A6AC0" w:rsidRPr="001A6AC0" w:rsidRDefault="001A6AC0" w:rsidP="001A6AC0">
      <w:pPr>
        <w:rPr>
          <w:rFonts w:ascii="Calibri" w:hAnsi="Calibri"/>
          <w:b/>
          <w:szCs w:val="24"/>
        </w:rPr>
      </w:pPr>
      <w:r w:rsidRPr="001A6AC0">
        <w:rPr>
          <w:rFonts w:ascii="Calibri" w:hAnsi="Calibri"/>
          <w:b/>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582"/>
      </w:tblGrid>
      <w:tr w:rsidR="001A6AC0" w:rsidRPr="001A6AC0" w:rsidTr="008474C1">
        <w:tc>
          <w:tcPr>
            <w:tcW w:w="2660" w:type="dxa"/>
          </w:tcPr>
          <w:p w:rsidR="001A6AC0" w:rsidRPr="001A6AC0" w:rsidRDefault="001A6AC0" w:rsidP="008474C1">
            <w:pPr>
              <w:rPr>
                <w:rFonts w:ascii="Calibri" w:hAnsi="Calibri"/>
                <w:b/>
                <w:szCs w:val="24"/>
              </w:rPr>
            </w:pPr>
            <w:r w:rsidRPr="001A6AC0">
              <w:rPr>
                <w:rFonts w:ascii="Calibri" w:hAnsi="Calibri"/>
                <w:b/>
                <w:szCs w:val="24"/>
              </w:rPr>
              <w:t>Name (block capitals)</w:t>
            </w:r>
          </w:p>
        </w:tc>
        <w:tc>
          <w:tcPr>
            <w:tcW w:w="6582" w:type="dxa"/>
          </w:tcPr>
          <w:p w:rsidR="001A6AC0" w:rsidRPr="001A6AC0" w:rsidRDefault="001A6AC0" w:rsidP="008474C1">
            <w:pPr>
              <w:rPr>
                <w:rFonts w:ascii="Calibri" w:hAnsi="Calibri"/>
                <w:szCs w:val="24"/>
              </w:rPr>
            </w:pPr>
            <w:r w:rsidRPr="001A6AC0">
              <w:rPr>
                <w:rFonts w:ascii="Calibri" w:hAnsi="Calibri"/>
                <w:szCs w:val="24"/>
              </w:rPr>
              <w:t>Zoe Dann</w:t>
            </w:r>
          </w:p>
        </w:tc>
      </w:tr>
      <w:tr w:rsidR="001A6AC0" w:rsidRPr="001A6AC0" w:rsidTr="008474C1">
        <w:tc>
          <w:tcPr>
            <w:tcW w:w="2660" w:type="dxa"/>
          </w:tcPr>
          <w:p w:rsidR="001A6AC0" w:rsidRPr="001A6AC0" w:rsidRDefault="001A6AC0" w:rsidP="008474C1">
            <w:pPr>
              <w:rPr>
                <w:rFonts w:ascii="Calibri" w:hAnsi="Calibri"/>
                <w:b/>
                <w:szCs w:val="24"/>
              </w:rPr>
            </w:pPr>
            <w:r w:rsidRPr="001A6AC0">
              <w:rPr>
                <w:rFonts w:ascii="Calibri" w:hAnsi="Calibri"/>
                <w:b/>
                <w:szCs w:val="24"/>
              </w:rPr>
              <w:t>Date</w:t>
            </w:r>
          </w:p>
        </w:tc>
        <w:tc>
          <w:tcPr>
            <w:tcW w:w="6582" w:type="dxa"/>
          </w:tcPr>
          <w:p w:rsidR="001A6AC0" w:rsidRPr="001A6AC0" w:rsidRDefault="001A6AC0" w:rsidP="008474C1">
            <w:pPr>
              <w:rPr>
                <w:rFonts w:ascii="Calibri" w:hAnsi="Calibri"/>
                <w:szCs w:val="24"/>
              </w:rPr>
            </w:pPr>
            <w:r w:rsidRPr="001A6AC0">
              <w:rPr>
                <w:rFonts w:ascii="Calibri" w:hAnsi="Calibri"/>
                <w:szCs w:val="24"/>
              </w:rPr>
              <w:t>12/7/16</w:t>
            </w:r>
          </w:p>
        </w:tc>
      </w:tr>
      <w:tr w:rsidR="001A6AC0" w:rsidRPr="001A6AC0" w:rsidTr="008474C1">
        <w:tc>
          <w:tcPr>
            <w:tcW w:w="2660" w:type="dxa"/>
          </w:tcPr>
          <w:p w:rsidR="001A6AC0" w:rsidRPr="001A6AC0" w:rsidRDefault="001A6AC0" w:rsidP="008474C1">
            <w:pPr>
              <w:rPr>
                <w:rFonts w:ascii="Calibri" w:hAnsi="Calibri"/>
                <w:b/>
                <w:szCs w:val="24"/>
              </w:rPr>
            </w:pPr>
            <w:r w:rsidRPr="001A6AC0">
              <w:rPr>
                <w:rFonts w:ascii="Calibri" w:hAnsi="Calibri"/>
                <w:b/>
                <w:szCs w:val="24"/>
              </w:rPr>
              <w:t>Extension number</w:t>
            </w:r>
          </w:p>
        </w:tc>
        <w:tc>
          <w:tcPr>
            <w:tcW w:w="6582" w:type="dxa"/>
          </w:tcPr>
          <w:p w:rsidR="001A6AC0" w:rsidRPr="001A6AC0" w:rsidRDefault="001A6AC0" w:rsidP="008474C1">
            <w:pPr>
              <w:rPr>
                <w:rFonts w:ascii="Calibri" w:hAnsi="Calibri"/>
                <w:szCs w:val="24"/>
              </w:rPr>
            </w:pPr>
            <w:r w:rsidRPr="001A6AC0">
              <w:rPr>
                <w:rFonts w:ascii="Calibri" w:hAnsi="Calibri"/>
                <w:szCs w:val="24"/>
              </w:rPr>
              <w:t>4827</w:t>
            </w:r>
          </w:p>
        </w:tc>
      </w:tr>
    </w:tbl>
    <w:p w:rsidR="001A6AC0" w:rsidRPr="001A6AC0" w:rsidRDefault="001A6AC0" w:rsidP="001A6AC0">
      <w:pPr>
        <w:rPr>
          <w:rFonts w:ascii="Calibri" w:hAnsi="Calibri"/>
          <w:szCs w:val="24"/>
        </w:rPr>
      </w:pPr>
    </w:p>
    <w:p w:rsidR="001A6AC0" w:rsidRPr="001A6AC0" w:rsidRDefault="001A6AC0" w:rsidP="001A6AC0">
      <w:pPr>
        <w:rPr>
          <w:rFonts w:ascii="Calibri" w:hAnsi="Calibri"/>
          <w:szCs w:val="24"/>
        </w:rPr>
      </w:pPr>
      <w:r w:rsidRPr="001A6AC0">
        <w:rPr>
          <w:rFonts w:ascii="Calibri" w:hAnsi="Calibri"/>
          <w:szCs w:val="24"/>
        </w:rPr>
        <w:t>Managers should use this form and the information contained in it during induction of new staff to identify any training needs or requirement for referral to Occupational Health (OH).</w:t>
      </w:r>
    </w:p>
    <w:p w:rsidR="001A6AC0" w:rsidRPr="001A6AC0" w:rsidRDefault="001A6AC0" w:rsidP="001A6AC0">
      <w:pPr>
        <w:rPr>
          <w:rFonts w:ascii="Calibri" w:hAnsi="Calibri"/>
          <w:szCs w:val="24"/>
        </w:rPr>
      </w:pPr>
    </w:p>
    <w:p w:rsidR="001A6AC0" w:rsidRPr="001A6AC0" w:rsidRDefault="001A6AC0" w:rsidP="001A6AC0">
      <w:pPr>
        <w:rPr>
          <w:rFonts w:ascii="Calibri" w:hAnsi="Calibri"/>
        </w:rPr>
      </w:pPr>
      <w:r w:rsidRPr="001A6AC0">
        <w:rPr>
          <w:rFonts w:ascii="Calibri" w:hAnsi="Calibri"/>
          <w:szCs w:val="24"/>
        </w:rPr>
        <w:t>Should any of this associated information be unavailable please contact OH (Tel: 023 9284 3187) so that appropriate advice can be given.</w:t>
      </w:r>
    </w:p>
    <w:p w:rsidR="00C16B0F" w:rsidRPr="001A6AC0" w:rsidRDefault="00C16B0F" w:rsidP="00C16B0F">
      <w:pPr>
        <w:rPr>
          <w:rFonts w:ascii="Calibri" w:hAnsi="Calibri"/>
          <w:lang w:val="en-GB"/>
        </w:rPr>
      </w:pPr>
    </w:p>
    <w:p w:rsidR="00A06423" w:rsidRPr="001A6AC0" w:rsidRDefault="00A06423">
      <w:pPr>
        <w:rPr>
          <w:rFonts w:ascii="Calibri" w:hAnsi="Calibri"/>
          <w:szCs w:val="24"/>
        </w:rPr>
      </w:pPr>
    </w:p>
    <w:sectPr w:rsidR="00A06423" w:rsidRPr="001A6AC0" w:rsidSect="001A6AC0">
      <w:endnotePr>
        <w:numFmt w:val="decimal"/>
      </w:endnotePr>
      <w:pgSz w:w="11905" w:h="16837"/>
      <w:pgMar w:top="851" w:right="1152" w:bottom="243" w:left="1152" w:header="436" w:footer="24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F4255"/>
    <w:multiLevelType w:val="hybridMultilevel"/>
    <w:tmpl w:val="528423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CB1EBE"/>
    <w:multiLevelType w:val="hybridMultilevel"/>
    <w:tmpl w:val="9B56E208"/>
    <w:lvl w:ilvl="0" w:tplc="E71A7A3C">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F810CD"/>
    <w:multiLevelType w:val="multilevel"/>
    <w:tmpl w:val="71B6CB92"/>
    <w:lvl w:ilvl="0">
      <w:start w:val="1"/>
      <w:numFmt w:val="lowerLetter"/>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442B569E"/>
    <w:multiLevelType w:val="hybridMultilevel"/>
    <w:tmpl w:val="4FEC9A5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843207"/>
    <w:multiLevelType w:val="hybridMultilevel"/>
    <w:tmpl w:val="F9525C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2814A18"/>
    <w:multiLevelType w:val="hybridMultilevel"/>
    <w:tmpl w:val="932A5538"/>
    <w:lvl w:ilvl="0" w:tplc="AEFC8A88">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B56980"/>
    <w:multiLevelType w:val="hybridMultilevel"/>
    <w:tmpl w:val="5D18BD22"/>
    <w:lvl w:ilvl="0" w:tplc="852A15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1824D6B"/>
    <w:multiLevelType w:val="hybridMultilevel"/>
    <w:tmpl w:val="CFE896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AE15672"/>
    <w:multiLevelType w:val="multilevel"/>
    <w:tmpl w:val="BD9486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7"/>
  </w:num>
  <w:num w:numId="2">
    <w:abstractNumId w:val="2"/>
  </w:num>
  <w:num w:numId="3">
    <w:abstractNumId w:val="9"/>
  </w:num>
  <w:num w:numId="4">
    <w:abstractNumId w:val="8"/>
  </w:num>
  <w:num w:numId="5">
    <w:abstractNumId w:val="3"/>
  </w:num>
  <w:num w:numId="6">
    <w:abstractNumId w:val="4"/>
  </w:num>
  <w:num w:numId="7">
    <w:abstractNumId w:val="5"/>
  </w:num>
  <w:num w:numId="8">
    <w:abstractNumId w:val="1"/>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ECB"/>
    <w:rsid w:val="000269C6"/>
    <w:rsid w:val="00031486"/>
    <w:rsid w:val="00063C78"/>
    <w:rsid w:val="000D2983"/>
    <w:rsid w:val="000E2E82"/>
    <w:rsid w:val="000E618F"/>
    <w:rsid w:val="000F189A"/>
    <w:rsid w:val="000F4422"/>
    <w:rsid w:val="000F70C5"/>
    <w:rsid w:val="00126E56"/>
    <w:rsid w:val="00196B0C"/>
    <w:rsid w:val="001A6AC0"/>
    <w:rsid w:val="001D0118"/>
    <w:rsid w:val="002039F7"/>
    <w:rsid w:val="002B5877"/>
    <w:rsid w:val="00384145"/>
    <w:rsid w:val="003C0D3D"/>
    <w:rsid w:val="003C24C8"/>
    <w:rsid w:val="004042B4"/>
    <w:rsid w:val="0043462D"/>
    <w:rsid w:val="004C1218"/>
    <w:rsid w:val="004E0FB0"/>
    <w:rsid w:val="0058073E"/>
    <w:rsid w:val="005B3A11"/>
    <w:rsid w:val="005E4ECB"/>
    <w:rsid w:val="00641A71"/>
    <w:rsid w:val="00671135"/>
    <w:rsid w:val="00683E89"/>
    <w:rsid w:val="007D3A23"/>
    <w:rsid w:val="00847B81"/>
    <w:rsid w:val="008A1612"/>
    <w:rsid w:val="008B4684"/>
    <w:rsid w:val="008E0207"/>
    <w:rsid w:val="009134FB"/>
    <w:rsid w:val="00977EB7"/>
    <w:rsid w:val="00994476"/>
    <w:rsid w:val="009E19A6"/>
    <w:rsid w:val="00A06423"/>
    <w:rsid w:val="00A14DC0"/>
    <w:rsid w:val="00A35CFD"/>
    <w:rsid w:val="00A72F89"/>
    <w:rsid w:val="00B47420"/>
    <w:rsid w:val="00B87301"/>
    <w:rsid w:val="00BD1452"/>
    <w:rsid w:val="00BD7B3E"/>
    <w:rsid w:val="00BF2DB7"/>
    <w:rsid w:val="00C16B0F"/>
    <w:rsid w:val="00CA1F27"/>
    <w:rsid w:val="00CA5B3F"/>
    <w:rsid w:val="00CB09F3"/>
    <w:rsid w:val="00CB7E70"/>
    <w:rsid w:val="00CD4489"/>
    <w:rsid w:val="00CE1438"/>
    <w:rsid w:val="00D60DF3"/>
    <w:rsid w:val="00E205AB"/>
    <w:rsid w:val="00E31877"/>
    <w:rsid w:val="00E50A72"/>
    <w:rsid w:val="00E767BA"/>
    <w:rsid w:val="00E9645E"/>
    <w:rsid w:val="00EB3FFE"/>
    <w:rsid w:val="00EC490D"/>
    <w:rsid w:val="00EC5117"/>
    <w:rsid w:val="00F33AC4"/>
    <w:rsid w:val="00F45398"/>
    <w:rsid w:val="00F656FA"/>
    <w:rsid w:val="00F77441"/>
    <w:rsid w:val="00FC522C"/>
    <w:rsid w:val="00FF5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FF65323-CC53-400E-816F-4CE4EF61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ECB"/>
    <w:pPr>
      <w:widowControl w:val="0"/>
    </w:pPr>
    <w:rPr>
      <w:snapToGrid w:val="0"/>
      <w:sz w:val="24"/>
      <w:lang w:val="en-US" w:eastAsia="en-US"/>
    </w:rPr>
  </w:style>
  <w:style w:type="paragraph" w:styleId="Heading1">
    <w:name w:val="heading 1"/>
    <w:basedOn w:val="Normal"/>
    <w:next w:val="Normal"/>
    <w:qFormat/>
    <w:rsid w:val="005E4ECB"/>
    <w:pPr>
      <w:keepNext/>
      <w:jc w:val="both"/>
      <w:outlineLvl w:val="0"/>
    </w:pPr>
    <w:rPr>
      <w:rFonts w:ascii="TmsRmn" w:hAnsi="TmsRmn"/>
      <w:b/>
      <w:sz w:val="32"/>
      <w:lang w:val="en-GB"/>
    </w:rPr>
  </w:style>
  <w:style w:type="paragraph" w:styleId="Heading2">
    <w:name w:val="heading 2"/>
    <w:basedOn w:val="Normal"/>
    <w:next w:val="Normal"/>
    <w:link w:val="Heading2Char"/>
    <w:semiHidden/>
    <w:unhideWhenUsed/>
    <w:qFormat/>
    <w:rsid w:val="00CB09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50A72"/>
    <w:rPr>
      <w:color w:val="0000FF"/>
      <w:u w:val="single"/>
    </w:rPr>
  </w:style>
  <w:style w:type="table" w:styleId="TableGrid">
    <w:name w:val="Table Grid"/>
    <w:basedOn w:val="TableNormal"/>
    <w:uiPriority w:val="59"/>
    <w:rsid w:val="00E50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C0D3D"/>
    <w:rPr>
      <w:rFonts w:ascii="Tahoma" w:hAnsi="Tahoma" w:cs="Tahoma"/>
      <w:sz w:val="16"/>
      <w:szCs w:val="16"/>
    </w:rPr>
  </w:style>
  <w:style w:type="character" w:customStyle="1" w:styleId="BalloonTextChar">
    <w:name w:val="Balloon Text Char"/>
    <w:link w:val="BalloonText"/>
    <w:rsid w:val="003C0D3D"/>
    <w:rPr>
      <w:rFonts w:ascii="Tahoma" w:hAnsi="Tahoma" w:cs="Tahoma"/>
      <w:snapToGrid w:val="0"/>
      <w:sz w:val="16"/>
      <w:szCs w:val="16"/>
      <w:lang w:val="en-US" w:eastAsia="en-US"/>
    </w:rPr>
  </w:style>
  <w:style w:type="character" w:customStyle="1" w:styleId="Heading2Char">
    <w:name w:val="Heading 2 Char"/>
    <w:link w:val="Heading2"/>
    <w:semiHidden/>
    <w:rsid w:val="00CB09F3"/>
    <w:rPr>
      <w:rFonts w:ascii="Cambria" w:eastAsia="Times New Roman" w:hAnsi="Cambria" w:cs="Times New Roman"/>
      <w:b/>
      <w:bCs/>
      <w:i/>
      <w:iCs/>
      <w:snapToGrid w:val="0"/>
      <w:sz w:val="28"/>
      <w:szCs w:val="28"/>
      <w:lang w:val="en-US" w:eastAsia="en-US"/>
    </w:rPr>
  </w:style>
  <w:style w:type="paragraph" w:styleId="ListParagraph">
    <w:name w:val="List Paragraph"/>
    <w:basedOn w:val="Normal"/>
    <w:uiPriority w:val="34"/>
    <w:qFormat/>
    <w:rsid w:val="00CB09F3"/>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CB09F3"/>
    <w:pPr>
      <w:widowControl/>
      <w:spacing w:line="220" w:lineRule="atLeast"/>
      <w:ind w:left="835"/>
    </w:pPr>
    <w:rPr>
      <w:snapToGrid/>
      <w:sz w:val="20"/>
      <w:lang w:val="en-GB"/>
    </w:rPr>
  </w:style>
  <w:style w:type="character" w:customStyle="1" w:styleId="ClosingChar">
    <w:name w:val="Closing Char"/>
    <w:link w:val="Closing"/>
    <w:rsid w:val="00CB09F3"/>
    <w:rPr>
      <w:lang w:eastAsia="en-US"/>
    </w:rPr>
  </w:style>
  <w:style w:type="paragraph" w:styleId="BodyTextIndent">
    <w:name w:val="Body Text Indent"/>
    <w:basedOn w:val="Normal"/>
    <w:link w:val="BodyTextIndentChar"/>
    <w:rsid w:val="00CB09F3"/>
    <w:pPr>
      <w:ind w:left="720" w:hanging="720"/>
    </w:pPr>
    <w:rPr>
      <w:lang w:val="en-GB"/>
    </w:rPr>
  </w:style>
  <w:style w:type="character" w:customStyle="1" w:styleId="BodyTextIndentChar">
    <w:name w:val="Body Text Indent Char"/>
    <w:link w:val="BodyTextIndent"/>
    <w:rsid w:val="00CB09F3"/>
    <w:rPr>
      <w:snapToGrid w:val="0"/>
      <w:sz w:val="24"/>
      <w:lang w:eastAsia="en-US"/>
    </w:rPr>
  </w:style>
  <w:style w:type="paragraph" w:styleId="BodyTextIndent2">
    <w:name w:val="Body Text Indent 2"/>
    <w:basedOn w:val="Normal"/>
    <w:link w:val="BodyTextIndent2Char"/>
    <w:uiPriority w:val="99"/>
    <w:unhideWhenUsed/>
    <w:rsid w:val="00CB09F3"/>
    <w:pPr>
      <w:widowControl/>
      <w:spacing w:after="120" w:line="480" w:lineRule="auto"/>
      <w:ind w:left="283"/>
    </w:pPr>
    <w:rPr>
      <w:rFonts w:ascii="Calibri" w:eastAsia="Calibri" w:hAnsi="Calibri"/>
      <w:snapToGrid/>
      <w:sz w:val="22"/>
      <w:szCs w:val="22"/>
      <w:lang w:val="en-GB"/>
    </w:rPr>
  </w:style>
  <w:style w:type="character" w:customStyle="1" w:styleId="BodyTextIndent2Char">
    <w:name w:val="Body Text Indent 2 Char"/>
    <w:link w:val="BodyTextIndent2"/>
    <w:uiPriority w:val="99"/>
    <w:rsid w:val="00CB09F3"/>
    <w:rPr>
      <w:rFonts w:ascii="Calibri" w:eastAsia="Calibri" w:hAnsi="Calibri"/>
      <w:sz w:val="22"/>
      <w:szCs w:val="22"/>
      <w:lang w:eastAsia="en-US"/>
    </w:rPr>
  </w:style>
  <w:style w:type="paragraph" w:styleId="BodyTextIndent3">
    <w:name w:val="Body Text Indent 3"/>
    <w:basedOn w:val="Normal"/>
    <w:link w:val="BodyTextIndent3Char"/>
    <w:uiPriority w:val="99"/>
    <w:unhideWhenUsed/>
    <w:rsid w:val="00CB09F3"/>
    <w:pPr>
      <w:widowControl/>
      <w:spacing w:after="120"/>
      <w:ind w:left="283"/>
    </w:pPr>
    <w:rPr>
      <w:rFonts w:ascii="Calibri" w:eastAsia="Calibri" w:hAnsi="Calibri"/>
      <w:snapToGrid/>
      <w:sz w:val="16"/>
      <w:szCs w:val="16"/>
      <w:lang w:val="en-GB"/>
    </w:rPr>
  </w:style>
  <w:style w:type="character" w:customStyle="1" w:styleId="BodyTextIndent3Char">
    <w:name w:val="Body Text Indent 3 Char"/>
    <w:link w:val="BodyTextIndent3"/>
    <w:uiPriority w:val="99"/>
    <w:rsid w:val="00CB09F3"/>
    <w:rPr>
      <w:rFonts w:ascii="Calibri" w:eastAsia="Calibri" w:hAnsi="Calibri"/>
      <w:sz w:val="16"/>
      <w:szCs w:val="16"/>
      <w:lang w:eastAsia="en-US"/>
    </w:rPr>
  </w:style>
  <w:style w:type="character" w:styleId="Strong">
    <w:name w:val="Strong"/>
    <w:uiPriority w:val="22"/>
    <w:qFormat/>
    <w:rsid w:val="00C16B0F"/>
    <w:rPr>
      <w:b/>
      <w:bCs/>
    </w:rPr>
  </w:style>
  <w:style w:type="character" w:customStyle="1" w:styleId="apple-converted-space">
    <w:name w:val="apple-converted-space"/>
    <w:rsid w:val="00C16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34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c.uk/departments/services/humanresources/recruitmentandselection/informationforapplicants/removalandseparationguidelines" TargetMode="External"/><Relationship Id="rId3" Type="http://schemas.openxmlformats.org/officeDocument/2006/relationships/settings" Target="settings.xml"/><Relationship Id="rId7" Type="http://schemas.openxmlformats.org/officeDocument/2006/relationships/hyperlink" Target="http://www.heacademy.ac.uk/ukps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ort.ac.uk/departments/services/humanresources/occupationalhealthservice/jobhazardinformation/filetodownload,164407,en.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1586</Words>
  <Characters>9815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University_Of_Portsmouth</Company>
  <LinksUpToDate>false</LinksUpToDate>
  <CharactersWithSpaces>11379</CharactersWithSpaces>
  <SharedDoc>false</SharedDoc>
  <HLinks>
    <vt:vector size="12" baseType="variant">
      <vt:variant>
        <vt:i4>65558</vt:i4>
      </vt:variant>
      <vt:variant>
        <vt:i4>3</vt:i4>
      </vt:variant>
      <vt:variant>
        <vt:i4>0</vt:i4>
      </vt:variant>
      <vt:variant>
        <vt:i4>5</vt:i4>
      </vt:variant>
      <vt:variant>
        <vt:lpwstr>http://www.port.ac.uk/departments/services/humanresources/recruitmentandselection/informationforapplicants/removalandseparationguidelines</vt:lpwstr>
      </vt:variant>
      <vt:variant>
        <vt:lpwstr/>
      </vt:variant>
      <vt:variant>
        <vt:i4>1572944</vt:i4>
      </vt:variant>
      <vt:variant>
        <vt:i4>0</vt:i4>
      </vt:variant>
      <vt:variant>
        <vt:i4>0</vt:i4>
      </vt:variant>
      <vt:variant>
        <vt:i4>5</vt:i4>
      </vt:variant>
      <vt:variant>
        <vt:lpwstr>http://www.heacademy.ac.uk/ukpsf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Lydia McGillivray</cp:lastModifiedBy>
  <cp:revision>10</cp:revision>
  <cp:lastPrinted>2018-01-09T11:55:00Z</cp:lastPrinted>
  <dcterms:created xsi:type="dcterms:W3CDTF">2017-09-12T07:43:00Z</dcterms:created>
  <dcterms:modified xsi:type="dcterms:W3CDTF">2018-01-09T15:42:00Z</dcterms:modified>
</cp:coreProperties>
</file>