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8817B3F" w14:textId="6C4FD154" w:rsidR="00A051B3" w:rsidRDefault="00A051B3" w:rsidP="00A051B3">
      <w:pPr>
        <w:jc w:val="both"/>
        <w:rPr>
          <w:snapToGrid/>
          <w:szCs w:val="24"/>
          <w:lang w:val="en-GB" w:eastAsia="en-GB"/>
        </w:rPr>
      </w:pPr>
      <w:r>
        <w:rPr>
          <w:rFonts w:ascii="Calibri" w:hAnsi="Calibri"/>
          <w:b/>
          <w:bCs/>
          <w:color w:val="000000"/>
          <w:sz w:val="32"/>
          <w:szCs w:val="32"/>
          <w:lang w:eastAsia="en-GB"/>
        </w:rPr>
        <w:t xml:space="preserve">Faculty </w:t>
      </w:r>
      <w:r w:rsidR="00B525B1">
        <w:rPr>
          <w:rFonts w:ascii="Calibri" w:hAnsi="Calibri"/>
          <w:b/>
          <w:bCs/>
          <w:color w:val="000000"/>
          <w:sz w:val="32"/>
          <w:szCs w:val="32"/>
          <w:lang w:eastAsia="en-GB"/>
        </w:rPr>
        <w:t>of Business and Law</w:t>
      </w:r>
    </w:p>
    <w:p w14:paraId="6A61CEDD" w14:textId="42F49E6B" w:rsidR="00A051B3" w:rsidRDefault="00B525B1" w:rsidP="00A051B3">
      <w:pPr>
        <w:jc w:val="both"/>
        <w:rPr>
          <w:szCs w:val="24"/>
          <w:lang w:eastAsia="en-GB"/>
        </w:rPr>
      </w:pPr>
      <w:r>
        <w:rPr>
          <w:rFonts w:ascii="Calibri" w:hAnsi="Calibri"/>
          <w:b/>
          <w:bCs/>
          <w:color w:val="000000"/>
          <w:sz w:val="32"/>
          <w:szCs w:val="32"/>
          <w:lang w:eastAsia="en-GB"/>
        </w:rPr>
        <w:t>Accounting and Financial Management</w:t>
      </w:r>
    </w:p>
    <w:p w14:paraId="4549F037" w14:textId="77777777" w:rsidR="00A051B3" w:rsidRDefault="00A051B3" w:rsidP="00A051B3">
      <w:pPr>
        <w:rPr>
          <w:szCs w:val="24"/>
          <w:lang w:eastAsia="en-GB"/>
        </w:rPr>
      </w:pPr>
    </w:p>
    <w:p w14:paraId="40915874" w14:textId="6786B847" w:rsidR="00A051B3" w:rsidRDefault="00A051B3" w:rsidP="00B525B1">
      <w:pPr>
        <w:rPr>
          <w:szCs w:val="24"/>
          <w:lang w:eastAsia="en-GB"/>
        </w:rPr>
      </w:pPr>
      <w:r>
        <w:rPr>
          <w:rFonts w:ascii="Calibri" w:hAnsi="Calibri"/>
          <w:b/>
          <w:bCs/>
          <w:color w:val="000000"/>
          <w:sz w:val="32"/>
          <w:szCs w:val="32"/>
          <w:lang w:eastAsia="en-GB"/>
        </w:rPr>
        <w:t>Part-time Hourly Paid Lecturer</w:t>
      </w:r>
      <w:r w:rsidR="00B525B1">
        <w:rPr>
          <w:rFonts w:ascii="Calibri" w:hAnsi="Calibri"/>
          <w:b/>
          <w:bCs/>
          <w:color w:val="000000"/>
          <w:sz w:val="32"/>
          <w:szCs w:val="32"/>
          <w:lang w:eastAsia="en-GB"/>
        </w:rPr>
        <w:t xml:space="preserve"> in Accounting and Financial Management</w:t>
      </w:r>
    </w:p>
    <w:p w14:paraId="22FB3841" w14:textId="3783F4A8" w:rsidR="00A051B3" w:rsidRDefault="00B525B1" w:rsidP="00A051B3">
      <w:pPr>
        <w:jc w:val="both"/>
        <w:rPr>
          <w:szCs w:val="24"/>
          <w:lang w:eastAsia="en-GB"/>
        </w:rPr>
      </w:pPr>
      <w:r>
        <w:rPr>
          <w:rFonts w:ascii="Calibri" w:hAnsi="Calibri"/>
          <w:b/>
          <w:bCs/>
          <w:color w:val="000000"/>
          <w:sz w:val="32"/>
          <w:szCs w:val="32"/>
          <w:lang w:eastAsia="en-GB"/>
        </w:rPr>
        <w:t>PTHP5080</w:t>
      </w:r>
    </w:p>
    <w:p w14:paraId="1AA9CE7D" w14:textId="77777777" w:rsidR="00A051B3" w:rsidRDefault="00A051B3" w:rsidP="00A051B3">
      <w:pPr>
        <w:rPr>
          <w:szCs w:val="24"/>
          <w:lang w:eastAsia="en-GB"/>
        </w:rPr>
      </w:pPr>
    </w:p>
    <w:p w14:paraId="7F633FB6" w14:textId="77777777" w:rsidR="00A051B3" w:rsidRDefault="00A051B3" w:rsidP="00A051B3">
      <w:pPr>
        <w:jc w:val="both"/>
        <w:rPr>
          <w:szCs w:val="24"/>
          <w:lang w:eastAsia="en-GB"/>
        </w:rPr>
      </w:pPr>
      <w:r>
        <w:rPr>
          <w:rFonts w:ascii="Calibri" w:hAnsi="Calibri"/>
          <w:b/>
          <w:bCs/>
          <w:color w:val="000000"/>
          <w:szCs w:val="24"/>
          <w:lang w:eastAsia="en-GB"/>
        </w:rPr>
        <w:t>THE POST</w:t>
      </w:r>
    </w:p>
    <w:p w14:paraId="1D903310" w14:textId="77777777" w:rsidR="00A051B3" w:rsidRDefault="00A051B3" w:rsidP="00A051B3">
      <w:pPr>
        <w:rPr>
          <w:szCs w:val="24"/>
          <w:lang w:eastAsia="en-GB"/>
        </w:rPr>
      </w:pPr>
    </w:p>
    <w:p w14:paraId="4003AFB9" w14:textId="77777777" w:rsidR="00A051B3" w:rsidRDefault="00A051B3" w:rsidP="00CA1A97">
      <w:pPr>
        <w:rPr>
          <w:szCs w:val="24"/>
          <w:lang w:eastAsia="en-GB"/>
        </w:rPr>
      </w:pPr>
      <w:r>
        <w:rPr>
          <w:rFonts w:ascii="Calibri" w:hAnsi="Calibri"/>
          <w:color w:val="000000"/>
          <w:szCs w:val="24"/>
          <w:lang w:eastAsia="en-GB"/>
        </w:rPr>
        <w:t>Please see the attached job description and person specification.</w:t>
      </w:r>
    </w:p>
    <w:p w14:paraId="68792DE9" w14:textId="77777777" w:rsidR="00A051B3" w:rsidRDefault="00A051B3" w:rsidP="00CA1A97">
      <w:pPr>
        <w:rPr>
          <w:szCs w:val="24"/>
          <w:lang w:eastAsia="en-GB"/>
        </w:rPr>
      </w:pPr>
    </w:p>
    <w:p w14:paraId="0BE33E75" w14:textId="77777777" w:rsidR="00A051B3" w:rsidRDefault="00A051B3" w:rsidP="00CA1A97">
      <w:pPr>
        <w:rPr>
          <w:szCs w:val="24"/>
          <w:lang w:eastAsia="en-GB"/>
        </w:rPr>
      </w:pPr>
      <w:r>
        <w:rPr>
          <w:rFonts w:ascii="Calibri" w:hAnsi="Calibri"/>
          <w:b/>
          <w:bCs/>
          <w:color w:val="000000"/>
          <w:szCs w:val="24"/>
          <w:lang w:eastAsia="en-GB"/>
        </w:rPr>
        <w:t>TERMS OF APPOINTMENT</w:t>
      </w:r>
    </w:p>
    <w:p w14:paraId="27DFB6D1" w14:textId="77777777" w:rsidR="00A051B3" w:rsidRDefault="00A051B3" w:rsidP="00CA1A97">
      <w:pPr>
        <w:rPr>
          <w:szCs w:val="24"/>
          <w:lang w:eastAsia="en-GB"/>
        </w:rPr>
      </w:pPr>
    </w:p>
    <w:p w14:paraId="4C753F20" w14:textId="0B6B58B9" w:rsidR="00A051B3" w:rsidRDefault="00A051B3" w:rsidP="00CA1A97">
      <w:pPr>
        <w:rPr>
          <w:szCs w:val="24"/>
          <w:lang w:eastAsia="en-GB"/>
        </w:rPr>
      </w:pPr>
      <w:r>
        <w:rPr>
          <w:rFonts w:ascii="Calibri" w:hAnsi="Calibri"/>
          <w:color w:val="000000"/>
          <w:szCs w:val="24"/>
          <w:lang w:eastAsia="en-GB"/>
        </w:rPr>
        <w:t>Your rate of pay will be £</w:t>
      </w:r>
      <w:r w:rsidR="00D34CEC">
        <w:rPr>
          <w:rFonts w:ascii="Calibri" w:hAnsi="Calibri"/>
          <w:color w:val="000000"/>
          <w:szCs w:val="24"/>
          <w:lang w:eastAsia="en-GB"/>
        </w:rPr>
        <w:t>46.58</w:t>
      </w:r>
      <w:r w:rsidR="009B3C92">
        <w:rPr>
          <w:rFonts w:ascii="Calibri" w:hAnsi="Calibri"/>
          <w:color w:val="000000"/>
          <w:szCs w:val="24"/>
          <w:lang w:eastAsia="en-GB"/>
        </w:rPr>
        <w:t xml:space="preserve"> - £</w:t>
      </w:r>
      <w:r w:rsidR="00D34CEC">
        <w:rPr>
          <w:rFonts w:ascii="Calibri" w:hAnsi="Calibri"/>
          <w:color w:val="000000"/>
          <w:szCs w:val="24"/>
          <w:lang w:eastAsia="en-GB"/>
        </w:rPr>
        <w:t>50.88</w:t>
      </w:r>
      <w:r>
        <w:rPr>
          <w:rFonts w:ascii="Calibri" w:hAnsi="Calibri"/>
          <w:color w:val="000000"/>
          <w:szCs w:val="24"/>
          <w:lang w:eastAsia="en-GB"/>
        </w:rPr>
        <w:t>. New employees will be appointed at the bottom of the scale unless you have previous relevant experience from another academic institution.</w:t>
      </w:r>
    </w:p>
    <w:p w14:paraId="4903883D" w14:textId="77777777" w:rsidR="00A051B3" w:rsidRDefault="00A051B3" w:rsidP="00CA1A97">
      <w:pPr>
        <w:rPr>
          <w:szCs w:val="24"/>
          <w:lang w:eastAsia="en-GB"/>
        </w:rPr>
      </w:pPr>
    </w:p>
    <w:p w14:paraId="278E6F4B" w14:textId="77777777" w:rsidR="00A051B3" w:rsidRDefault="00A051B3" w:rsidP="00CA1A97">
      <w:pPr>
        <w:rPr>
          <w:szCs w:val="24"/>
          <w:lang w:eastAsia="en-GB"/>
        </w:rPr>
      </w:pPr>
      <w:r>
        <w:rPr>
          <w:rFonts w:ascii="Calibri" w:hAnsi="Calibri"/>
          <w:color w:val="000000"/>
          <w:szCs w:val="24"/>
          <w:lang w:eastAsia="en-GB"/>
        </w:rPr>
        <w:t>Your rate of pay will be in respect of each teaching hour delivered and for all the work in connection with that delivery.  This includes:  </w:t>
      </w:r>
    </w:p>
    <w:p w14:paraId="1E504FA3" w14:textId="77777777" w:rsidR="00A051B3" w:rsidRDefault="00A051B3" w:rsidP="00CA1A97">
      <w:pPr>
        <w:rPr>
          <w:szCs w:val="24"/>
          <w:lang w:eastAsia="en-GB"/>
        </w:rPr>
      </w:pPr>
    </w:p>
    <w:p w14:paraId="0A0BED5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one hour scheduled teaching; </w:t>
      </w:r>
    </w:p>
    <w:p w14:paraId="069C12BF"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preparation for teaching;</w:t>
      </w:r>
    </w:p>
    <w:p w14:paraId="2C87E674"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the setting and marking of projects and assignments; </w:t>
      </w:r>
    </w:p>
    <w:p w14:paraId="74A0CB67"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setting and marking of examinations;</w:t>
      </w:r>
    </w:p>
    <w:p w14:paraId="57A81166"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supervision of examinations;</w:t>
      </w:r>
    </w:p>
    <w:p w14:paraId="65B04DF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completion of registers;</w:t>
      </w:r>
    </w:p>
    <w:p w14:paraId="37AB193A"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provision of data and related course administration; </w:t>
      </w:r>
    </w:p>
    <w:p w14:paraId="39F39785" w14:textId="77777777" w:rsidR="00A051B3" w:rsidRDefault="00A051B3" w:rsidP="00CA1A97">
      <w:pPr>
        <w:widowControl/>
        <w:numPr>
          <w:ilvl w:val="0"/>
          <w:numId w:val="7"/>
        </w:numPr>
        <w:textAlignment w:val="baseline"/>
        <w:rPr>
          <w:rFonts w:ascii="Calibri" w:hAnsi="Calibri"/>
          <w:color w:val="000000"/>
          <w:szCs w:val="24"/>
          <w:lang w:eastAsia="en-GB"/>
        </w:rPr>
      </w:pPr>
      <w:proofErr w:type="gramStart"/>
      <w:r>
        <w:rPr>
          <w:rFonts w:ascii="Calibri" w:hAnsi="Calibri"/>
          <w:color w:val="000000"/>
          <w:szCs w:val="24"/>
          <w:lang w:eastAsia="en-GB"/>
        </w:rPr>
        <w:t>an</w:t>
      </w:r>
      <w:proofErr w:type="gramEnd"/>
      <w:r>
        <w:rPr>
          <w:rFonts w:ascii="Calibri" w:hAnsi="Calibri"/>
          <w:color w:val="000000"/>
          <w:szCs w:val="24"/>
          <w:lang w:eastAsia="en-GB"/>
        </w:rPr>
        <w:t xml:space="preserve"> allocation of holiday pay.</w:t>
      </w:r>
    </w:p>
    <w:p w14:paraId="51088DCD" w14:textId="77777777" w:rsidR="00A051B3" w:rsidRDefault="00A051B3" w:rsidP="00CA1A97">
      <w:pPr>
        <w:rPr>
          <w:szCs w:val="24"/>
          <w:lang w:eastAsia="en-GB"/>
        </w:rPr>
      </w:pPr>
    </w:p>
    <w:p w14:paraId="5034CC0F" w14:textId="77777777" w:rsidR="00A051B3" w:rsidRDefault="00A051B3" w:rsidP="00CA1A97">
      <w:pPr>
        <w:rPr>
          <w:szCs w:val="24"/>
          <w:lang w:eastAsia="en-GB"/>
        </w:rPr>
      </w:pPr>
      <w:r>
        <w:rPr>
          <w:rFonts w:ascii="Calibri" w:hAnsi="Calibri"/>
          <w:color w:val="000000"/>
          <w:szCs w:val="24"/>
          <w:lang w:eastAsia="en-GB"/>
        </w:rPr>
        <w:t xml:space="preserve">The annual leave entitlement for a full time post at your grade is 35 days in addition to statutory bank holidays, local discretionary holidays and days when the institution is closed in the interests of efficiency.  Your entitlement to paid leave is calculated on an equivalent basis, proportionate to the part of the leave year you are required to work. Your holiday pay is included in your payment for each teaching hour delivered and will be separately </w:t>
      </w:r>
      <w:proofErr w:type="spellStart"/>
      <w:r>
        <w:rPr>
          <w:rFonts w:ascii="Calibri" w:hAnsi="Calibri"/>
          <w:color w:val="000000"/>
          <w:szCs w:val="24"/>
          <w:lang w:eastAsia="en-GB"/>
        </w:rPr>
        <w:t>itemised</w:t>
      </w:r>
      <w:proofErr w:type="spellEnd"/>
      <w:r>
        <w:rPr>
          <w:rFonts w:ascii="Calibri" w:hAnsi="Calibri"/>
          <w:color w:val="000000"/>
          <w:szCs w:val="24"/>
          <w:lang w:eastAsia="en-GB"/>
        </w:rPr>
        <w:t xml:space="preserve"> in your contract and </w:t>
      </w:r>
      <w:proofErr w:type="spellStart"/>
      <w:r>
        <w:rPr>
          <w:rFonts w:ascii="Calibri" w:hAnsi="Calibri"/>
          <w:color w:val="000000"/>
          <w:szCs w:val="24"/>
          <w:lang w:eastAsia="en-GB"/>
        </w:rPr>
        <w:t>payslip</w:t>
      </w:r>
      <w:proofErr w:type="spellEnd"/>
      <w:r>
        <w:rPr>
          <w:rFonts w:ascii="Calibri" w:hAnsi="Calibri"/>
          <w:color w:val="000000"/>
          <w:szCs w:val="24"/>
          <w:lang w:eastAsia="en-GB"/>
        </w:rPr>
        <w:t>.  Holidays are allocated to days in each pay period when you are not required to teach.  </w:t>
      </w:r>
    </w:p>
    <w:p w14:paraId="14854C72" w14:textId="77777777" w:rsidR="00A051B3" w:rsidRDefault="00A051B3" w:rsidP="00CA1A97">
      <w:pPr>
        <w:rPr>
          <w:szCs w:val="24"/>
          <w:lang w:eastAsia="en-GB"/>
        </w:rPr>
      </w:pPr>
    </w:p>
    <w:p w14:paraId="58D26197" w14:textId="77777777" w:rsidR="00A051B3" w:rsidRDefault="00A051B3" w:rsidP="00CA1A97">
      <w:pPr>
        <w:rPr>
          <w:rFonts w:ascii="Calibri" w:hAnsi="Calibri"/>
          <w:color w:val="000000"/>
          <w:szCs w:val="24"/>
          <w:lang w:eastAsia="en-GB"/>
        </w:rPr>
      </w:pPr>
      <w:r>
        <w:rPr>
          <w:rFonts w:ascii="Calibri" w:hAnsi="Calibri"/>
          <w:color w:val="000000"/>
          <w:szCs w:val="24"/>
          <w:lang w:eastAsia="en-GB"/>
        </w:rPr>
        <w:t>Salary is paid into a bank or building society monthly in arrears.</w:t>
      </w:r>
    </w:p>
    <w:p w14:paraId="19F6D631" w14:textId="77777777" w:rsidR="00A051B3" w:rsidRDefault="00A051B3" w:rsidP="00CA1A97">
      <w:pPr>
        <w:rPr>
          <w:szCs w:val="24"/>
          <w:lang w:eastAsia="en-GB"/>
        </w:rPr>
      </w:pPr>
    </w:p>
    <w:p w14:paraId="2D83E4B4" w14:textId="54DC8372" w:rsidR="00A051B3" w:rsidRDefault="00A051B3" w:rsidP="00CA1A97">
      <w:pPr>
        <w:rPr>
          <w:szCs w:val="24"/>
          <w:lang w:eastAsia="en-GB"/>
        </w:rPr>
      </w:pPr>
      <w:r>
        <w:rPr>
          <w:rFonts w:ascii="Calibri" w:hAnsi="Calibri"/>
          <w:color w:val="000000"/>
          <w:szCs w:val="24"/>
          <w:lang w:eastAsia="en-GB"/>
        </w:rPr>
        <w:t>You will be automatically enrolled in the Teachers' Pension Scheme.  The scheme's provisions include a final salary based index-linked pension and a lump sum on retirement together with dependents’ benefits.  </w:t>
      </w:r>
    </w:p>
    <w:p w14:paraId="37E98B22" w14:textId="77777777" w:rsidR="00A051B3" w:rsidRDefault="00A051B3" w:rsidP="00CA1A97">
      <w:pPr>
        <w:rPr>
          <w:szCs w:val="24"/>
          <w:lang w:eastAsia="en-GB"/>
        </w:rPr>
      </w:pPr>
    </w:p>
    <w:p w14:paraId="158B649B" w14:textId="77777777" w:rsidR="00A051B3" w:rsidRDefault="00A051B3" w:rsidP="00CA1A97">
      <w:r>
        <w:rPr>
          <w:rFonts w:ascii="Calibri" w:hAnsi="Calibri"/>
          <w:color w:val="000000"/>
          <w:szCs w:val="24"/>
          <w:lang w:eastAsia="en-GB"/>
        </w:rPr>
        <w:t xml:space="preserve">The University offers support for Maternity, Paternity and Shared Parental Leave. Your contractual entitlement is in accordance with the procedures contained in the Academic Staff Handbook and on the University website: </w:t>
      </w:r>
      <w:hyperlink r:id="rId8" w:history="1">
        <w:r>
          <w:rPr>
            <w:rStyle w:val="Hyperlink"/>
            <w:rFonts w:ascii="Calibri" w:hAnsi="Calibri"/>
            <w:szCs w:val="24"/>
            <w:lang w:eastAsia="en-GB"/>
          </w:rPr>
          <w:t>http://www.port.ac.uk/accesstoinformation/policies/</w:t>
        </w:r>
      </w:hyperlink>
    </w:p>
    <w:p w14:paraId="0CAC0325" w14:textId="77777777" w:rsidR="00A051B3" w:rsidRDefault="00A051B3" w:rsidP="00CA1A97">
      <w:pPr>
        <w:rPr>
          <w:szCs w:val="24"/>
          <w:lang w:eastAsia="en-GB"/>
        </w:rPr>
      </w:pPr>
    </w:p>
    <w:p w14:paraId="1F9F4C34" w14:textId="77777777" w:rsidR="00A051B3" w:rsidRDefault="00A051B3" w:rsidP="00CA1A97">
      <w:pPr>
        <w:rPr>
          <w:szCs w:val="24"/>
          <w:lang w:eastAsia="en-GB"/>
        </w:rPr>
      </w:pPr>
      <w:r>
        <w:rPr>
          <w:rFonts w:ascii="Calibri" w:hAnsi="Calibri"/>
          <w:color w:val="000000"/>
          <w:szCs w:val="24"/>
          <w:lang w:eastAsia="en-GB"/>
        </w:rPr>
        <w:t>All interview applicants will be required to bring their passport or full birth certificate and any other 'Right to Work' information to interview where it will be copied and verified.  The successful</w:t>
      </w:r>
      <w:r>
        <w:rPr>
          <w:rFonts w:ascii="Calibri" w:hAnsi="Calibri"/>
          <w:color w:val="333333"/>
          <w:szCs w:val="24"/>
          <w:shd w:val="clear" w:color="auto" w:fill="FFFFFF"/>
          <w:lang w:eastAsia="en-GB"/>
        </w:rPr>
        <w:t xml:space="preserve"> applicant will not be able to start work until their right to work documentation has been verified.</w:t>
      </w:r>
    </w:p>
    <w:p w14:paraId="3D3B1BB7" w14:textId="77777777" w:rsidR="00A051B3" w:rsidRDefault="00A051B3" w:rsidP="00CA1A97">
      <w:pPr>
        <w:rPr>
          <w:szCs w:val="24"/>
          <w:lang w:eastAsia="en-GB"/>
        </w:rPr>
      </w:pPr>
    </w:p>
    <w:p w14:paraId="1FA3177F" w14:textId="77777777" w:rsidR="00A051B3" w:rsidRDefault="00A051B3" w:rsidP="00CA1A97">
      <w:pPr>
        <w:rPr>
          <w:szCs w:val="24"/>
          <w:lang w:eastAsia="en-GB"/>
        </w:rPr>
      </w:pPr>
      <w:r>
        <w:rPr>
          <w:rFonts w:ascii="Calibri" w:hAnsi="Calibri"/>
          <w:color w:val="000000"/>
          <w:szCs w:val="24"/>
          <w:lang w:eastAsia="en-GB"/>
        </w:rPr>
        <w:t xml:space="preserve">Under the University’s Recruitment and Selection Policy we will take up references for appointable candidates. </w:t>
      </w:r>
      <w:r>
        <w:rPr>
          <w:rFonts w:ascii="Calibri" w:hAnsi="Calibri"/>
          <w:color w:val="222222"/>
          <w:szCs w:val="24"/>
          <w:lang w:eastAsia="en-GB"/>
        </w:rPr>
        <w:t>Your current employer reference must be your current line manager.  It is also a requirement of this policy that we take up references to cover the previous three years of your employment or study.</w:t>
      </w:r>
    </w:p>
    <w:p w14:paraId="4EC918B6" w14:textId="77777777" w:rsidR="00A051B3" w:rsidRDefault="00A051B3" w:rsidP="00CA1A97">
      <w:pPr>
        <w:rPr>
          <w:szCs w:val="24"/>
          <w:lang w:eastAsia="en-GB"/>
        </w:rPr>
      </w:pPr>
    </w:p>
    <w:p w14:paraId="13C5D317" w14:textId="77777777" w:rsidR="00A051B3" w:rsidRDefault="00A051B3" w:rsidP="00CA1A97">
      <w:pPr>
        <w:rPr>
          <w:szCs w:val="24"/>
          <w:lang w:eastAsia="en-GB"/>
        </w:rPr>
      </w:pPr>
      <w:r>
        <w:rPr>
          <w:rFonts w:ascii="Calibri" w:hAnsi="Calibri"/>
          <w:color w:val="000000"/>
          <w:szCs w:val="24"/>
          <w:lang w:eastAsia="en-GB"/>
        </w:rPr>
        <w:t>The successful candidate will need to bring documentary evidence of their qualifications to Human Resources on taking up their appointment.</w:t>
      </w:r>
    </w:p>
    <w:p w14:paraId="273FCC15" w14:textId="77777777" w:rsidR="00A051B3" w:rsidRDefault="00A051B3" w:rsidP="00CA1A97">
      <w:pPr>
        <w:rPr>
          <w:szCs w:val="24"/>
          <w:lang w:eastAsia="en-GB"/>
        </w:rPr>
      </w:pPr>
    </w:p>
    <w:p w14:paraId="554B1EBC" w14:textId="77777777" w:rsidR="003F5BCB" w:rsidRDefault="003F5BCB" w:rsidP="003F5BC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6E507E34" w14:textId="77777777" w:rsidR="00A051B3" w:rsidRDefault="00A051B3" w:rsidP="00CA1A97">
      <w:pPr>
        <w:rPr>
          <w:szCs w:val="24"/>
          <w:lang w:eastAsia="en-GB"/>
        </w:rPr>
      </w:pPr>
    </w:p>
    <w:p w14:paraId="210681BC" w14:textId="5C4DB3B6" w:rsidR="00A051B3" w:rsidRDefault="00A051B3" w:rsidP="00CA1A97">
      <w:pPr>
        <w:rPr>
          <w:rFonts w:ascii="Calibri" w:hAnsi="Calibri"/>
          <w:color w:val="000000"/>
          <w:szCs w:val="24"/>
          <w:lang w:eastAsia="en-GB"/>
        </w:rPr>
      </w:pPr>
      <w:r>
        <w:rPr>
          <w:rFonts w:ascii="Calibri" w:hAnsi="Calibri"/>
          <w:color w:val="000000"/>
          <w:szCs w:val="24"/>
          <w:lang w:eastAsia="en-GB"/>
        </w:rPr>
        <w:t xml:space="preserve">All applications must be submitted by </w:t>
      </w:r>
      <w:r w:rsidR="001818D8">
        <w:rPr>
          <w:rFonts w:ascii="Calibri" w:hAnsi="Calibri"/>
          <w:lang w:val="en-GB"/>
        </w:rPr>
        <w:t>23:59 (UK time)</w:t>
      </w:r>
      <w:r w:rsidR="001818D8" w:rsidRPr="003C36B9">
        <w:rPr>
          <w:rFonts w:ascii="Calibri" w:hAnsi="Calibri"/>
          <w:lang w:val="en-GB"/>
        </w:rPr>
        <w:t xml:space="preserve"> </w:t>
      </w:r>
      <w:r>
        <w:rPr>
          <w:rFonts w:ascii="Calibri" w:hAnsi="Calibri"/>
          <w:color w:val="000000"/>
          <w:szCs w:val="24"/>
          <w:lang w:eastAsia="en-GB"/>
        </w:rPr>
        <w:t>on the closing date published.  </w:t>
      </w:r>
    </w:p>
    <w:p w14:paraId="2BF42F6D" w14:textId="51CC2810" w:rsidR="00B525B1" w:rsidRDefault="00B525B1" w:rsidP="00CA1A97">
      <w:pPr>
        <w:rPr>
          <w:rFonts w:ascii="Calibri" w:hAnsi="Calibri"/>
          <w:color w:val="000000"/>
          <w:szCs w:val="24"/>
          <w:lang w:eastAsia="en-GB"/>
        </w:rPr>
      </w:pPr>
    </w:p>
    <w:p w14:paraId="2029C1E2" w14:textId="7CFFCD4B" w:rsidR="00B525B1" w:rsidRDefault="00B525B1" w:rsidP="00CA1A97">
      <w:pPr>
        <w:rPr>
          <w:rFonts w:ascii="Calibri" w:hAnsi="Calibri"/>
          <w:color w:val="000000"/>
          <w:szCs w:val="24"/>
          <w:lang w:eastAsia="en-GB"/>
        </w:rPr>
      </w:pPr>
    </w:p>
    <w:p w14:paraId="23C3B7B4" w14:textId="266B2EC3" w:rsidR="00B525B1" w:rsidRDefault="00B525B1" w:rsidP="00CA1A97">
      <w:pPr>
        <w:rPr>
          <w:rFonts w:ascii="Calibri" w:hAnsi="Calibri"/>
          <w:color w:val="000000"/>
          <w:szCs w:val="24"/>
          <w:lang w:eastAsia="en-GB"/>
        </w:rPr>
      </w:pPr>
    </w:p>
    <w:p w14:paraId="2AAB99D0" w14:textId="77777777" w:rsidR="00A051B3" w:rsidRDefault="00A051B3" w:rsidP="00A051B3">
      <w:pPr>
        <w:rPr>
          <w:rFonts w:ascii="Calibri" w:hAnsi="Calibri"/>
          <w:color w:val="000000"/>
          <w:szCs w:val="24"/>
          <w:lang w:eastAsia="en-GB"/>
        </w:rPr>
      </w:pPr>
    </w:p>
    <w:p w14:paraId="14387B89" w14:textId="77777777" w:rsidR="00A051B3" w:rsidRDefault="00A051B3" w:rsidP="00A051B3">
      <w:pPr>
        <w:rPr>
          <w:rFonts w:ascii="Calibri" w:hAnsi="Calibri"/>
          <w:color w:val="000000"/>
          <w:szCs w:val="24"/>
          <w:lang w:eastAsia="en-GB"/>
        </w:rPr>
      </w:pPr>
    </w:p>
    <w:p w14:paraId="55E7E85F" w14:textId="51160503" w:rsidR="00A051B3" w:rsidRDefault="002F28A4" w:rsidP="00A051B3">
      <w:pPr>
        <w:rPr>
          <w:rFonts w:ascii="Calibri" w:hAnsi="Calibri"/>
          <w:color w:val="000000"/>
          <w:szCs w:val="24"/>
          <w:lang w:eastAsia="en-GB"/>
        </w:rPr>
      </w:pPr>
      <w:r>
        <w:rPr>
          <w:noProof/>
          <w:lang w:val="en-GB" w:eastAsia="en-GB"/>
        </w:rPr>
        <w:drawing>
          <wp:inline distT="0" distB="0" distL="0" distR="0" wp14:anchorId="54CB1383" wp14:editId="282355F1">
            <wp:extent cx="5750555" cy="3876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757375" cy="3881272"/>
                    </a:xfrm>
                    <a:prstGeom prst="rect">
                      <a:avLst/>
                    </a:prstGeom>
                    <a:ln>
                      <a:noFill/>
                    </a:ln>
                    <a:extLst>
                      <a:ext uri="{53640926-AAD7-44D8-BBD7-CCE9431645EC}">
                        <a14:shadowObscured xmlns:a14="http://schemas.microsoft.com/office/drawing/2010/main"/>
                      </a:ext>
                    </a:extLst>
                  </pic:spPr>
                </pic:pic>
              </a:graphicData>
            </a:graphic>
          </wp:inline>
        </w:drawing>
      </w:r>
    </w:p>
    <w:p w14:paraId="679F185D"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lastRenderedPageBreak/>
        <w:t>UNIVERSITY OF PORTSMOUTH – RECRUITMENT PAPERWORK</w:t>
      </w:r>
    </w:p>
    <w:p w14:paraId="5D769089" w14:textId="77777777" w:rsidR="00B525B1" w:rsidRPr="00B525B1" w:rsidRDefault="00B525B1" w:rsidP="00B525B1">
      <w:pPr>
        <w:pStyle w:val="ListParagraph"/>
        <w:numPr>
          <w:ilvl w:val="0"/>
          <w:numId w:val="8"/>
        </w:numPr>
        <w:spacing w:after="0"/>
        <w:rPr>
          <w:rFonts w:asciiTheme="minorHAnsi" w:hAnsiTheme="minorHAnsi" w:cstheme="minorHAnsi"/>
          <w:b/>
          <w:sz w:val="24"/>
          <w:szCs w:val="24"/>
        </w:rPr>
      </w:pPr>
      <w:r w:rsidRPr="00B525B1">
        <w:rPr>
          <w:rFonts w:asciiTheme="minorHAnsi" w:hAnsiTheme="minorHAnsi" w:cstheme="minorHAnsi"/>
          <w:b/>
          <w:sz w:val="24"/>
          <w:szCs w:val="24"/>
        </w:rPr>
        <w:t>JOB DESCRIPTION</w:t>
      </w:r>
    </w:p>
    <w:p w14:paraId="2893AF10" w14:textId="77777777" w:rsidR="00B525B1" w:rsidRPr="00B525B1" w:rsidRDefault="00B525B1" w:rsidP="00B525B1">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B525B1" w:rsidRPr="00B525B1" w14:paraId="6D817882" w14:textId="77777777" w:rsidTr="00525C9B">
        <w:tc>
          <w:tcPr>
            <w:tcW w:w="3369" w:type="dxa"/>
            <w:tcBorders>
              <w:top w:val="single" w:sz="4" w:space="0" w:color="000000"/>
              <w:left w:val="single" w:sz="4" w:space="0" w:color="000000"/>
              <w:bottom w:val="single" w:sz="4" w:space="0" w:color="000000"/>
              <w:right w:val="single" w:sz="4" w:space="0" w:color="000000"/>
            </w:tcBorders>
          </w:tcPr>
          <w:p w14:paraId="44AFC3BE"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Job Title:</w:t>
            </w:r>
          </w:p>
          <w:p w14:paraId="25F51C14" w14:textId="77777777" w:rsidR="00B525B1" w:rsidRPr="00B525B1" w:rsidRDefault="00B525B1" w:rsidP="00B525B1">
            <w:pPr>
              <w:rPr>
                <w:rFonts w:asciiTheme="minorHAnsi" w:hAnsiTheme="minorHAnsi" w:cs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742ECC1" w14:textId="77777777" w:rsidR="00B525B1" w:rsidRPr="00B525B1" w:rsidRDefault="00B525B1" w:rsidP="00B525B1">
            <w:pPr>
              <w:rPr>
                <w:rFonts w:asciiTheme="minorHAnsi" w:hAnsiTheme="minorHAnsi" w:cstheme="minorHAnsi"/>
                <w:color w:val="FF0000"/>
                <w:szCs w:val="24"/>
              </w:rPr>
            </w:pPr>
            <w:r w:rsidRPr="00B525B1">
              <w:rPr>
                <w:rFonts w:asciiTheme="minorHAnsi" w:hAnsiTheme="minorHAnsi" w:cstheme="minorHAnsi"/>
                <w:szCs w:val="24"/>
              </w:rPr>
              <w:t>Part Time Hourly Paid Lecturer in Accounting and Financial Management</w:t>
            </w:r>
          </w:p>
        </w:tc>
      </w:tr>
      <w:tr w:rsidR="00B525B1" w:rsidRPr="00B525B1" w14:paraId="4E41244C" w14:textId="77777777" w:rsidTr="00525C9B">
        <w:tc>
          <w:tcPr>
            <w:tcW w:w="3369" w:type="dxa"/>
            <w:tcBorders>
              <w:top w:val="single" w:sz="4" w:space="0" w:color="000000"/>
              <w:left w:val="single" w:sz="4" w:space="0" w:color="000000"/>
              <w:bottom w:val="single" w:sz="4" w:space="0" w:color="000000"/>
              <w:right w:val="single" w:sz="4" w:space="0" w:color="000000"/>
            </w:tcBorders>
          </w:tcPr>
          <w:p w14:paraId="7F3385AE"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Faculty/Centre:</w:t>
            </w:r>
          </w:p>
          <w:p w14:paraId="769C659C" w14:textId="77777777" w:rsidR="00B525B1" w:rsidRPr="00B525B1" w:rsidRDefault="00B525B1" w:rsidP="00B525B1">
            <w:pPr>
              <w:rPr>
                <w:rFonts w:asciiTheme="minorHAnsi" w:hAnsiTheme="minorHAnsi" w:cs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8F3062F" w14:textId="14C3C15C"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Faculty of Business &amp; Law</w:t>
            </w:r>
            <w:r>
              <w:rPr>
                <w:rFonts w:asciiTheme="minorHAnsi" w:hAnsiTheme="minorHAnsi" w:cstheme="minorHAnsi"/>
                <w:szCs w:val="24"/>
              </w:rPr>
              <w:t>, Portsmouth Business School</w:t>
            </w:r>
          </w:p>
        </w:tc>
      </w:tr>
      <w:tr w:rsidR="00B525B1" w:rsidRPr="00B525B1" w14:paraId="7B36F1EE" w14:textId="77777777" w:rsidTr="00525C9B">
        <w:tc>
          <w:tcPr>
            <w:tcW w:w="3369" w:type="dxa"/>
            <w:tcBorders>
              <w:top w:val="single" w:sz="4" w:space="0" w:color="000000"/>
              <w:left w:val="single" w:sz="4" w:space="0" w:color="000000"/>
              <w:bottom w:val="single" w:sz="4" w:space="0" w:color="000000"/>
              <w:right w:val="single" w:sz="4" w:space="0" w:color="000000"/>
            </w:tcBorders>
            <w:hideMark/>
          </w:tcPr>
          <w:p w14:paraId="341A4EAD"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Department/Service:</w:t>
            </w:r>
          </w:p>
          <w:p w14:paraId="70491F3B"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Location:</w:t>
            </w:r>
          </w:p>
        </w:tc>
        <w:tc>
          <w:tcPr>
            <w:tcW w:w="5873" w:type="dxa"/>
            <w:tcBorders>
              <w:top w:val="single" w:sz="4" w:space="0" w:color="000000"/>
              <w:left w:val="single" w:sz="4" w:space="0" w:color="000000"/>
              <w:bottom w:val="single" w:sz="4" w:space="0" w:color="000000"/>
              <w:right w:val="single" w:sz="4" w:space="0" w:color="000000"/>
            </w:tcBorders>
          </w:tcPr>
          <w:p w14:paraId="40401936" w14:textId="34DD91F5" w:rsidR="00B525B1" w:rsidRDefault="00B525B1" w:rsidP="00B525B1">
            <w:pPr>
              <w:rPr>
                <w:rFonts w:asciiTheme="minorHAnsi" w:hAnsiTheme="minorHAnsi" w:cstheme="minorHAnsi"/>
                <w:szCs w:val="24"/>
              </w:rPr>
            </w:pPr>
            <w:r w:rsidRPr="00B525B1">
              <w:rPr>
                <w:rFonts w:asciiTheme="minorHAnsi" w:hAnsiTheme="minorHAnsi" w:cstheme="minorHAnsi"/>
                <w:szCs w:val="24"/>
              </w:rPr>
              <w:t>Accounting and Financial Management Subject Group</w:t>
            </w:r>
          </w:p>
          <w:p w14:paraId="76141357" w14:textId="45159373" w:rsidR="00B525B1" w:rsidRPr="00B525B1" w:rsidRDefault="00B525B1" w:rsidP="00B525B1">
            <w:pPr>
              <w:rPr>
                <w:rFonts w:asciiTheme="minorHAnsi" w:hAnsiTheme="minorHAnsi" w:cstheme="minorHAnsi"/>
                <w:szCs w:val="24"/>
              </w:rPr>
            </w:pPr>
            <w:r>
              <w:rPr>
                <w:rFonts w:asciiTheme="minorHAnsi" w:hAnsiTheme="minorHAnsi" w:cstheme="minorHAnsi"/>
                <w:szCs w:val="24"/>
              </w:rPr>
              <w:t>Richmond Building</w:t>
            </w:r>
          </w:p>
        </w:tc>
      </w:tr>
      <w:tr w:rsidR="00B525B1" w:rsidRPr="00B525B1" w14:paraId="14BDD987" w14:textId="77777777" w:rsidTr="00525C9B">
        <w:tc>
          <w:tcPr>
            <w:tcW w:w="3369" w:type="dxa"/>
            <w:tcBorders>
              <w:top w:val="single" w:sz="4" w:space="0" w:color="000000"/>
              <w:left w:val="single" w:sz="4" w:space="0" w:color="000000"/>
              <w:bottom w:val="single" w:sz="4" w:space="0" w:color="000000"/>
              <w:right w:val="single" w:sz="4" w:space="0" w:color="000000"/>
            </w:tcBorders>
          </w:tcPr>
          <w:p w14:paraId="05EC2516"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Position Reference No:</w:t>
            </w:r>
          </w:p>
          <w:p w14:paraId="4F576694" w14:textId="77777777" w:rsidR="00B525B1" w:rsidRPr="00B525B1" w:rsidRDefault="00B525B1" w:rsidP="00B525B1">
            <w:pPr>
              <w:rPr>
                <w:rFonts w:asciiTheme="minorHAnsi" w:hAnsiTheme="minorHAnsi" w:cstheme="minorHAnsi"/>
                <w:b/>
                <w:szCs w:val="24"/>
              </w:rPr>
            </w:pPr>
          </w:p>
        </w:tc>
        <w:tc>
          <w:tcPr>
            <w:tcW w:w="5873" w:type="dxa"/>
            <w:tcBorders>
              <w:top w:val="single" w:sz="4" w:space="0" w:color="000000"/>
              <w:left w:val="single" w:sz="4" w:space="0" w:color="000000"/>
              <w:bottom w:val="single" w:sz="4" w:space="0" w:color="000000"/>
              <w:right w:val="single" w:sz="4" w:space="0" w:color="000000"/>
            </w:tcBorders>
          </w:tcPr>
          <w:p w14:paraId="67070E56" w14:textId="0F4AF0EA" w:rsidR="00B525B1" w:rsidRPr="00B525B1" w:rsidRDefault="00B525B1" w:rsidP="00B525B1">
            <w:pPr>
              <w:rPr>
                <w:rFonts w:asciiTheme="minorHAnsi" w:hAnsiTheme="minorHAnsi" w:cstheme="minorHAnsi"/>
                <w:szCs w:val="24"/>
              </w:rPr>
            </w:pPr>
            <w:r>
              <w:rPr>
                <w:rFonts w:asciiTheme="minorHAnsi" w:hAnsiTheme="minorHAnsi" w:cstheme="minorHAnsi"/>
                <w:szCs w:val="24"/>
              </w:rPr>
              <w:t>PTHP5080</w:t>
            </w:r>
          </w:p>
        </w:tc>
      </w:tr>
      <w:tr w:rsidR="00B525B1" w:rsidRPr="00B525B1" w14:paraId="40086F3F" w14:textId="77777777" w:rsidTr="00525C9B">
        <w:tc>
          <w:tcPr>
            <w:tcW w:w="3369" w:type="dxa"/>
            <w:tcBorders>
              <w:top w:val="single" w:sz="4" w:space="0" w:color="000000"/>
              <w:left w:val="single" w:sz="4" w:space="0" w:color="000000"/>
              <w:bottom w:val="single" w:sz="4" w:space="0" w:color="000000"/>
              <w:right w:val="single" w:sz="4" w:space="0" w:color="000000"/>
            </w:tcBorders>
          </w:tcPr>
          <w:p w14:paraId="17BC4567"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Responsible to:</w:t>
            </w:r>
          </w:p>
          <w:p w14:paraId="2CBF4295" w14:textId="77777777" w:rsidR="00B525B1" w:rsidRPr="00B525B1" w:rsidRDefault="00B525B1" w:rsidP="00B525B1">
            <w:pPr>
              <w:rPr>
                <w:rFonts w:asciiTheme="minorHAnsi" w:hAnsiTheme="minorHAnsi" w:cs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06A1084"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Head of Subject Group</w:t>
            </w:r>
          </w:p>
        </w:tc>
      </w:tr>
      <w:tr w:rsidR="00B525B1" w:rsidRPr="00B525B1" w14:paraId="128547E3" w14:textId="77777777" w:rsidTr="00525C9B">
        <w:tc>
          <w:tcPr>
            <w:tcW w:w="3369" w:type="dxa"/>
            <w:tcBorders>
              <w:top w:val="single" w:sz="4" w:space="0" w:color="000000"/>
              <w:left w:val="single" w:sz="4" w:space="0" w:color="000000"/>
              <w:bottom w:val="single" w:sz="4" w:space="0" w:color="000000"/>
              <w:right w:val="single" w:sz="4" w:space="0" w:color="000000"/>
            </w:tcBorders>
          </w:tcPr>
          <w:p w14:paraId="1EA08ED1"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Responsible for:</w:t>
            </w:r>
          </w:p>
          <w:p w14:paraId="1093B3FB" w14:textId="77777777" w:rsidR="00B525B1" w:rsidRPr="00B525B1" w:rsidRDefault="00B525B1" w:rsidP="00B525B1">
            <w:pPr>
              <w:rPr>
                <w:rFonts w:asciiTheme="minorHAnsi" w:hAnsiTheme="minorHAnsi" w:cstheme="minorHAns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D6C65AD"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N/A</w:t>
            </w:r>
          </w:p>
        </w:tc>
      </w:tr>
      <w:tr w:rsidR="00B525B1" w:rsidRPr="00B525B1" w14:paraId="262A30AD" w14:textId="77777777" w:rsidTr="00525C9B">
        <w:trPr>
          <w:trHeight w:val="608"/>
        </w:trPr>
        <w:tc>
          <w:tcPr>
            <w:tcW w:w="3369" w:type="dxa"/>
            <w:tcBorders>
              <w:top w:val="single" w:sz="4" w:space="0" w:color="000000"/>
              <w:left w:val="single" w:sz="4" w:space="0" w:color="000000"/>
              <w:bottom w:val="single" w:sz="4" w:space="0" w:color="000000"/>
              <w:right w:val="single" w:sz="4" w:space="0" w:color="000000"/>
            </w:tcBorders>
          </w:tcPr>
          <w:p w14:paraId="1E237F1F"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52D08FD1" w14:textId="4F3E3855" w:rsidR="00B525B1" w:rsidRPr="00B525B1" w:rsidRDefault="00B525B1" w:rsidP="00B525B1">
            <w:pPr>
              <w:rPr>
                <w:rFonts w:asciiTheme="minorHAnsi" w:hAnsiTheme="minorHAnsi" w:cstheme="minorHAnsi"/>
                <w:szCs w:val="24"/>
              </w:rPr>
            </w:pPr>
            <w:r>
              <w:rPr>
                <w:rFonts w:asciiTheme="minorHAnsi" w:hAnsiTheme="minorHAnsi" w:cstheme="minorHAnsi"/>
                <w:szCs w:val="24"/>
              </w:rPr>
              <w:t>January 2021</w:t>
            </w:r>
          </w:p>
        </w:tc>
      </w:tr>
    </w:tbl>
    <w:p w14:paraId="3B9A17F7" w14:textId="77777777" w:rsidR="00B525B1" w:rsidRPr="00B525B1" w:rsidRDefault="00B525B1" w:rsidP="00B525B1">
      <w:pPr>
        <w:rPr>
          <w:rFonts w:asciiTheme="minorHAnsi" w:hAnsiTheme="minorHAnsi" w:cstheme="minorHAnsi"/>
          <w:szCs w:val="24"/>
        </w:rPr>
      </w:pPr>
    </w:p>
    <w:tbl>
      <w:tblPr>
        <w:tblStyle w:val="TableGrid"/>
        <w:tblW w:w="0" w:type="auto"/>
        <w:tblInd w:w="0" w:type="dxa"/>
        <w:tblLook w:val="04A0" w:firstRow="1" w:lastRow="0" w:firstColumn="1" w:lastColumn="0" w:noHBand="0" w:noVBand="1"/>
      </w:tblPr>
      <w:tblGrid>
        <w:gridCol w:w="9016"/>
      </w:tblGrid>
      <w:tr w:rsidR="00B525B1" w:rsidRPr="00B525B1" w14:paraId="1CD3D5E4" w14:textId="77777777" w:rsidTr="00525C9B">
        <w:tc>
          <w:tcPr>
            <w:tcW w:w="9242" w:type="dxa"/>
            <w:tcBorders>
              <w:top w:val="single" w:sz="4" w:space="0" w:color="000000"/>
              <w:left w:val="single" w:sz="4" w:space="0" w:color="000000"/>
              <w:bottom w:val="single" w:sz="4" w:space="0" w:color="000000"/>
              <w:right w:val="single" w:sz="4" w:space="0" w:color="000000"/>
            </w:tcBorders>
            <w:hideMark/>
          </w:tcPr>
          <w:p w14:paraId="219644A3"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Context of Job:</w:t>
            </w:r>
          </w:p>
        </w:tc>
      </w:tr>
      <w:tr w:rsidR="00B525B1" w:rsidRPr="00B525B1" w14:paraId="65A2D718" w14:textId="77777777" w:rsidTr="00525C9B">
        <w:trPr>
          <w:trHeight w:val="671"/>
        </w:trPr>
        <w:tc>
          <w:tcPr>
            <w:tcW w:w="9242" w:type="dxa"/>
            <w:tcBorders>
              <w:top w:val="single" w:sz="4" w:space="0" w:color="000000"/>
              <w:left w:val="single" w:sz="4" w:space="0" w:color="000000"/>
              <w:bottom w:val="single" w:sz="4" w:space="0" w:color="000000"/>
              <w:right w:val="single" w:sz="4" w:space="0" w:color="000000"/>
            </w:tcBorders>
            <w:hideMark/>
          </w:tcPr>
          <w:p w14:paraId="05C159E8"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 xml:space="preserve">As a member of the teaching team contribute to the delivery of undergraduate and postgraduate units and </w:t>
            </w:r>
            <w:proofErr w:type="spellStart"/>
            <w:r w:rsidRPr="00B525B1">
              <w:rPr>
                <w:rFonts w:asciiTheme="minorHAnsi" w:hAnsiTheme="minorHAnsi" w:cstheme="minorHAnsi"/>
                <w:szCs w:val="24"/>
              </w:rPr>
              <w:t>programmes</w:t>
            </w:r>
            <w:proofErr w:type="spellEnd"/>
            <w:r w:rsidRPr="00B525B1">
              <w:rPr>
                <w:rFonts w:asciiTheme="minorHAnsi" w:hAnsiTheme="minorHAnsi" w:cstheme="minorHAnsi"/>
                <w:szCs w:val="24"/>
              </w:rPr>
              <w:t>, responding to students’ needs.</w:t>
            </w:r>
          </w:p>
        </w:tc>
      </w:tr>
    </w:tbl>
    <w:p w14:paraId="3322AE4D" w14:textId="77777777" w:rsidR="00B525B1" w:rsidRPr="00B525B1" w:rsidRDefault="00B525B1" w:rsidP="00B525B1">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25B1" w:rsidRPr="00B525B1" w14:paraId="255C075F" w14:textId="77777777" w:rsidTr="00525C9B">
        <w:trPr>
          <w:trHeight w:val="209"/>
        </w:trPr>
        <w:tc>
          <w:tcPr>
            <w:tcW w:w="9242" w:type="dxa"/>
            <w:tcBorders>
              <w:top w:val="single" w:sz="4" w:space="0" w:color="000000"/>
              <w:left w:val="single" w:sz="4" w:space="0" w:color="000000"/>
              <w:bottom w:val="single" w:sz="4" w:space="0" w:color="000000"/>
              <w:right w:val="single" w:sz="4" w:space="0" w:color="000000"/>
            </w:tcBorders>
            <w:hideMark/>
          </w:tcPr>
          <w:p w14:paraId="5485A01B"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b/>
                <w:szCs w:val="24"/>
              </w:rPr>
              <w:t xml:space="preserve">Purpose of Job: </w:t>
            </w:r>
          </w:p>
        </w:tc>
      </w:tr>
      <w:tr w:rsidR="00B525B1" w:rsidRPr="00B525B1" w14:paraId="786E0DB1" w14:textId="77777777" w:rsidTr="00525C9B">
        <w:tc>
          <w:tcPr>
            <w:tcW w:w="9242" w:type="dxa"/>
            <w:tcBorders>
              <w:top w:val="single" w:sz="4" w:space="0" w:color="000000"/>
              <w:left w:val="single" w:sz="4" w:space="0" w:color="000000"/>
              <w:bottom w:val="single" w:sz="4" w:space="0" w:color="000000"/>
              <w:right w:val="single" w:sz="4" w:space="0" w:color="000000"/>
            </w:tcBorders>
            <w:hideMark/>
          </w:tcPr>
          <w:p w14:paraId="5693A000"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To engage in teaching as part of a team in line with the Faculty’s objectives</w:t>
            </w:r>
          </w:p>
        </w:tc>
      </w:tr>
    </w:tbl>
    <w:p w14:paraId="31103C82" w14:textId="77777777" w:rsidR="00B525B1" w:rsidRPr="00B525B1" w:rsidRDefault="00B525B1" w:rsidP="00B525B1">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25B1" w:rsidRPr="00B525B1" w14:paraId="05B9FA68" w14:textId="77777777" w:rsidTr="00525C9B">
        <w:tc>
          <w:tcPr>
            <w:tcW w:w="9242" w:type="dxa"/>
            <w:tcBorders>
              <w:top w:val="single" w:sz="4" w:space="0" w:color="000000"/>
              <w:left w:val="single" w:sz="4" w:space="0" w:color="000000"/>
              <w:bottom w:val="single" w:sz="4" w:space="0" w:color="000000"/>
              <w:right w:val="single" w:sz="4" w:space="0" w:color="000000"/>
            </w:tcBorders>
            <w:hideMark/>
          </w:tcPr>
          <w:p w14:paraId="56EE0EC8"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Key Responsibilities:</w:t>
            </w:r>
          </w:p>
        </w:tc>
      </w:tr>
      <w:tr w:rsidR="00B525B1" w:rsidRPr="00B525B1" w14:paraId="1C82BB75" w14:textId="77777777" w:rsidTr="00525C9B">
        <w:tc>
          <w:tcPr>
            <w:tcW w:w="9242" w:type="dxa"/>
            <w:tcBorders>
              <w:top w:val="single" w:sz="4" w:space="0" w:color="000000"/>
              <w:left w:val="single" w:sz="4" w:space="0" w:color="000000"/>
              <w:bottom w:val="single" w:sz="4" w:space="0" w:color="000000"/>
              <w:right w:val="single" w:sz="4" w:space="0" w:color="000000"/>
            </w:tcBorders>
          </w:tcPr>
          <w:p w14:paraId="4AC822E6"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Contribute as a member of the teaching team to the delivery and review of modules within the subject area for undergraduate and postgraduate courses, including marking and verification of assessments.</w:t>
            </w:r>
          </w:p>
          <w:p w14:paraId="7AEFB774" w14:textId="77777777" w:rsidR="00B525B1" w:rsidRPr="00B525B1" w:rsidRDefault="00B525B1" w:rsidP="00B525B1">
            <w:pPr>
              <w:rPr>
                <w:rFonts w:asciiTheme="minorHAnsi" w:hAnsiTheme="minorHAnsi" w:cstheme="minorHAnsi"/>
                <w:szCs w:val="24"/>
              </w:rPr>
            </w:pPr>
          </w:p>
          <w:p w14:paraId="595DDE8A"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Supervise undergraduate and postgraduate dissertations, and similar independent learning activities.</w:t>
            </w:r>
          </w:p>
          <w:p w14:paraId="012F48A7" w14:textId="77777777" w:rsidR="00B525B1" w:rsidRPr="00B525B1" w:rsidRDefault="00B525B1" w:rsidP="00B525B1">
            <w:pPr>
              <w:rPr>
                <w:rFonts w:asciiTheme="minorHAnsi" w:hAnsiTheme="minorHAnsi" w:cstheme="minorHAnsi"/>
                <w:szCs w:val="24"/>
              </w:rPr>
            </w:pPr>
          </w:p>
          <w:p w14:paraId="0E02CD18"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Ensure teaching material is current and of high quality through active scholarship.</w:t>
            </w:r>
          </w:p>
        </w:tc>
      </w:tr>
    </w:tbl>
    <w:p w14:paraId="5E5E3D26" w14:textId="77777777" w:rsidR="00B525B1" w:rsidRPr="00B525B1" w:rsidRDefault="00B525B1" w:rsidP="00B525B1">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25B1" w:rsidRPr="00B525B1" w14:paraId="6177E978" w14:textId="77777777" w:rsidTr="00525C9B">
        <w:tc>
          <w:tcPr>
            <w:tcW w:w="9242" w:type="dxa"/>
            <w:tcBorders>
              <w:top w:val="single" w:sz="4" w:space="0" w:color="000000"/>
              <w:left w:val="single" w:sz="4" w:space="0" w:color="000000"/>
              <w:bottom w:val="single" w:sz="4" w:space="0" w:color="000000"/>
              <w:right w:val="single" w:sz="4" w:space="0" w:color="000000"/>
            </w:tcBorders>
            <w:hideMark/>
          </w:tcPr>
          <w:p w14:paraId="605CC17E"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Working Relationships:</w:t>
            </w:r>
          </w:p>
        </w:tc>
      </w:tr>
      <w:tr w:rsidR="00B525B1" w:rsidRPr="00B525B1" w14:paraId="55FC782C" w14:textId="77777777" w:rsidTr="00525C9B">
        <w:tc>
          <w:tcPr>
            <w:tcW w:w="9242" w:type="dxa"/>
            <w:tcBorders>
              <w:top w:val="single" w:sz="4" w:space="0" w:color="000000"/>
              <w:left w:val="single" w:sz="4" w:space="0" w:color="000000"/>
              <w:bottom w:val="single" w:sz="4" w:space="0" w:color="000000"/>
              <w:right w:val="single" w:sz="4" w:space="0" w:color="000000"/>
            </w:tcBorders>
          </w:tcPr>
          <w:p w14:paraId="5044939C"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Head of Subject Group</w:t>
            </w:r>
          </w:p>
          <w:p w14:paraId="71DF9A8A"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Associate Head of Subject Group</w:t>
            </w:r>
          </w:p>
          <w:p w14:paraId="2A389C4A"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Course Leaders</w:t>
            </w:r>
          </w:p>
          <w:p w14:paraId="58D09BF9"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Course and Module Teams</w:t>
            </w:r>
          </w:p>
        </w:tc>
      </w:tr>
    </w:tbl>
    <w:p w14:paraId="056A4260" w14:textId="343209D3" w:rsidR="00B525B1" w:rsidRDefault="00B525B1" w:rsidP="00B525B1">
      <w:pPr>
        <w:pStyle w:val="ListParagraph"/>
        <w:spacing w:after="0"/>
        <w:rPr>
          <w:rFonts w:asciiTheme="minorHAnsi" w:hAnsiTheme="minorHAnsi" w:cstheme="minorHAnsi"/>
          <w:b/>
          <w:sz w:val="24"/>
          <w:szCs w:val="24"/>
        </w:rPr>
      </w:pPr>
    </w:p>
    <w:p w14:paraId="7EAFAF1A" w14:textId="34DD7547" w:rsidR="00B525B1" w:rsidRDefault="00B525B1" w:rsidP="00B525B1">
      <w:pPr>
        <w:pStyle w:val="ListParagraph"/>
        <w:spacing w:after="0"/>
        <w:rPr>
          <w:rFonts w:asciiTheme="minorHAnsi" w:hAnsiTheme="minorHAnsi" w:cstheme="minorHAnsi"/>
          <w:b/>
          <w:sz w:val="24"/>
          <w:szCs w:val="24"/>
        </w:rPr>
      </w:pPr>
    </w:p>
    <w:p w14:paraId="2EE8EFF3" w14:textId="3949F7DF" w:rsidR="00B525B1" w:rsidRDefault="00B525B1" w:rsidP="00B525B1">
      <w:pPr>
        <w:pStyle w:val="ListParagraph"/>
        <w:spacing w:after="0"/>
        <w:rPr>
          <w:rFonts w:asciiTheme="minorHAnsi" w:hAnsiTheme="minorHAnsi" w:cstheme="minorHAnsi"/>
          <w:b/>
          <w:sz w:val="24"/>
          <w:szCs w:val="24"/>
        </w:rPr>
      </w:pPr>
    </w:p>
    <w:p w14:paraId="65B7017F" w14:textId="38C15D06" w:rsidR="00B525B1" w:rsidRDefault="00B525B1" w:rsidP="00B525B1">
      <w:pPr>
        <w:pStyle w:val="ListParagraph"/>
        <w:spacing w:after="0"/>
        <w:rPr>
          <w:rFonts w:asciiTheme="minorHAnsi" w:hAnsiTheme="minorHAnsi" w:cstheme="minorHAnsi"/>
          <w:b/>
          <w:sz w:val="24"/>
          <w:szCs w:val="24"/>
        </w:rPr>
      </w:pPr>
    </w:p>
    <w:p w14:paraId="6D1A7AA1" w14:textId="2BDF6F52" w:rsidR="00B525B1" w:rsidRDefault="00B525B1" w:rsidP="00B525B1">
      <w:pPr>
        <w:pStyle w:val="ListParagraph"/>
        <w:spacing w:after="0"/>
        <w:rPr>
          <w:rFonts w:asciiTheme="minorHAnsi" w:hAnsiTheme="minorHAnsi" w:cstheme="minorHAnsi"/>
          <w:b/>
          <w:sz w:val="24"/>
          <w:szCs w:val="24"/>
        </w:rPr>
      </w:pPr>
    </w:p>
    <w:p w14:paraId="35BE67F1" w14:textId="64A66982" w:rsidR="00B525B1" w:rsidRDefault="00B525B1" w:rsidP="00B525B1">
      <w:pPr>
        <w:pStyle w:val="ListParagraph"/>
        <w:spacing w:after="0"/>
        <w:rPr>
          <w:rFonts w:asciiTheme="minorHAnsi" w:hAnsiTheme="minorHAnsi" w:cstheme="minorHAnsi"/>
          <w:b/>
          <w:sz w:val="24"/>
          <w:szCs w:val="24"/>
        </w:rPr>
      </w:pPr>
    </w:p>
    <w:p w14:paraId="5F2A7BB6" w14:textId="7BD8ED00" w:rsidR="00B525B1" w:rsidRDefault="00B525B1" w:rsidP="00B525B1">
      <w:pPr>
        <w:pStyle w:val="ListParagraph"/>
        <w:spacing w:after="0"/>
        <w:rPr>
          <w:rFonts w:asciiTheme="minorHAnsi" w:hAnsiTheme="minorHAnsi" w:cstheme="minorHAnsi"/>
          <w:b/>
          <w:sz w:val="24"/>
          <w:szCs w:val="24"/>
        </w:rPr>
      </w:pPr>
    </w:p>
    <w:p w14:paraId="4C090AD1" w14:textId="77777777" w:rsidR="00B525B1" w:rsidRPr="00B525B1" w:rsidRDefault="00B525B1" w:rsidP="00B525B1">
      <w:pPr>
        <w:pStyle w:val="ListParagraph"/>
        <w:spacing w:after="0"/>
        <w:rPr>
          <w:rFonts w:asciiTheme="minorHAnsi" w:hAnsiTheme="minorHAnsi" w:cstheme="minorHAnsi"/>
          <w:b/>
          <w:sz w:val="24"/>
          <w:szCs w:val="24"/>
        </w:rPr>
      </w:pPr>
    </w:p>
    <w:p w14:paraId="519B0C38" w14:textId="11F0CA79" w:rsidR="00B525B1" w:rsidRDefault="00B525B1" w:rsidP="00B525B1">
      <w:pPr>
        <w:pStyle w:val="ListParagraph"/>
        <w:numPr>
          <w:ilvl w:val="0"/>
          <w:numId w:val="8"/>
        </w:numPr>
        <w:spacing w:after="0"/>
        <w:rPr>
          <w:rFonts w:asciiTheme="minorHAnsi" w:hAnsiTheme="minorHAnsi" w:cstheme="minorHAnsi"/>
          <w:b/>
          <w:sz w:val="24"/>
          <w:szCs w:val="24"/>
        </w:rPr>
      </w:pPr>
      <w:r w:rsidRPr="00B525B1">
        <w:rPr>
          <w:rFonts w:asciiTheme="minorHAnsi" w:hAnsiTheme="minorHAnsi" w:cstheme="minorHAnsi"/>
          <w:b/>
          <w:sz w:val="24"/>
          <w:szCs w:val="24"/>
        </w:rPr>
        <w:lastRenderedPageBreak/>
        <w:t>PERSON SPECIFICATION</w:t>
      </w:r>
    </w:p>
    <w:p w14:paraId="5D942F90" w14:textId="77777777" w:rsidR="00B525B1" w:rsidRPr="00B525B1" w:rsidRDefault="00B525B1" w:rsidP="00B525B1">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5"/>
        <w:gridCol w:w="986"/>
        <w:gridCol w:w="1314"/>
      </w:tblGrid>
      <w:tr w:rsidR="00B525B1" w:rsidRPr="00B525B1" w14:paraId="124D5E6E" w14:textId="77777777" w:rsidTr="00525C9B">
        <w:tc>
          <w:tcPr>
            <w:tcW w:w="801" w:type="dxa"/>
            <w:tcBorders>
              <w:top w:val="single" w:sz="4" w:space="0" w:color="000000"/>
              <w:left w:val="single" w:sz="4" w:space="0" w:color="000000"/>
              <w:bottom w:val="single" w:sz="4" w:space="0" w:color="000000"/>
              <w:right w:val="single" w:sz="4" w:space="0" w:color="000000"/>
            </w:tcBorders>
            <w:hideMark/>
          </w:tcPr>
          <w:p w14:paraId="4430B130"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No</w:t>
            </w:r>
          </w:p>
        </w:tc>
        <w:tc>
          <w:tcPr>
            <w:tcW w:w="5915" w:type="dxa"/>
            <w:tcBorders>
              <w:top w:val="single" w:sz="4" w:space="0" w:color="000000"/>
              <w:left w:val="single" w:sz="4" w:space="0" w:color="000000"/>
              <w:bottom w:val="single" w:sz="4" w:space="0" w:color="000000"/>
              <w:right w:val="single" w:sz="4" w:space="0" w:color="000000"/>
            </w:tcBorders>
            <w:hideMark/>
          </w:tcPr>
          <w:p w14:paraId="1B0A470C"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Attributes</w:t>
            </w:r>
          </w:p>
        </w:tc>
        <w:tc>
          <w:tcPr>
            <w:tcW w:w="986" w:type="dxa"/>
            <w:tcBorders>
              <w:top w:val="single" w:sz="4" w:space="0" w:color="000000"/>
              <w:left w:val="single" w:sz="4" w:space="0" w:color="000000"/>
              <w:bottom w:val="single" w:sz="4" w:space="0" w:color="000000"/>
              <w:right w:val="single" w:sz="4" w:space="0" w:color="000000"/>
            </w:tcBorders>
            <w:hideMark/>
          </w:tcPr>
          <w:p w14:paraId="74544B35"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Rating</w:t>
            </w:r>
          </w:p>
        </w:tc>
        <w:tc>
          <w:tcPr>
            <w:tcW w:w="1314" w:type="dxa"/>
            <w:tcBorders>
              <w:top w:val="single" w:sz="4" w:space="0" w:color="000000"/>
              <w:left w:val="single" w:sz="4" w:space="0" w:color="000000"/>
              <w:bottom w:val="single" w:sz="4" w:space="0" w:color="000000"/>
              <w:right w:val="single" w:sz="4" w:space="0" w:color="000000"/>
            </w:tcBorders>
            <w:hideMark/>
          </w:tcPr>
          <w:p w14:paraId="60D624C4"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Source</w:t>
            </w:r>
          </w:p>
        </w:tc>
      </w:tr>
      <w:tr w:rsidR="00B525B1" w:rsidRPr="00B525B1" w14:paraId="58A6FE7B" w14:textId="77777777" w:rsidTr="00525C9B">
        <w:tc>
          <w:tcPr>
            <w:tcW w:w="801" w:type="dxa"/>
            <w:tcBorders>
              <w:top w:val="single" w:sz="4" w:space="0" w:color="000000"/>
              <w:left w:val="single" w:sz="4" w:space="0" w:color="000000"/>
              <w:bottom w:val="single" w:sz="4" w:space="0" w:color="000000"/>
              <w:right w:val="single" w:sz="4" w:space="0" w:color="000000"/>
            </w:tcBorders>
            <w:hideMark/>
          </w:tcPr>
          <w:p w14:paraId="3D2C52AA"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1.</w:t>
            </w:r>
          </w:p>
        </w:tc>
        <w:tc>
          <w:tcPr>
            <w:tcW w:w="5915" w:type="dxa"/>
            <w:tcBorders>
              <w:top w:val="single" w:sz="4" w:space="0" w:color="000000"/>
              <w:left w:val="single" w:sz="4" w:space="0" w:color="000000"/>
              <w:bottom w:val="single" w:sz="4" w:space="0" w:color="000000"/>
              <w:right w:val="single" w:sz="4" w:space="0" w:color="000000"/>
            </w:tcBorders>
            <w:hideMark/>
          </w:tcPr>
          <w:p w14:paraId="686C2024"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Specific Knowledge &amp; Experience</w:t>
            </w:r>
          </w:p>
        </w:tc>
        <w:tc>
          <w:tcPr>
            <w:tcW w:w="986" w:type="dxa"/>
            <w:tcBorders>
              <w:top w:val="single" w:sz="4" w:space="0" w:color="000000"/>
              <w:left w:val="single" w:sz="4" w:space="0" w:color="000000"/>
              <w:bottom w:val="single" w:sz="4" w:space="0" w:color="000000"/>
              <w:right w:val="single" w:sz="4" w:space="0" w:color="000000"/>
            </w:tcBorders>
          </w:tcPr>
          <w:p w14:paraId="171A03DC" w14:textId="77777777" w:rsidR="00B525B1" w:rsidRPr="00B525B1" w:rsidRDefault="00B525B1" w:rsidP="00B525B1">
            <w:pPr>
              <w:rPr>
                <w:rFonts w:asciiTheme="minorHAnsi" w:hAnsiTheme="minorHAnsi" w:cstheme="minorHAnsi"/>
                <w:szCs w:val="24"/>
              </w:rPr>
            </w:pPr>
          </w:p>
        </w:tc>
        <w:tc>
          <w:tcPr>
            <w:tcW w:w="1314" w:type="dxa"/>
            <w:tcBorders>
              <w:top w:val="single" w:sz="4" w:space="0" w:color="000000"/>
              <w:left w:val="single" w:sz="4" w:space="0" w:color="000000"/>
              <w:bottom w:val="single" w:sz="4" w:space="0" w:color="000000"/>
              <w:right w:val="single" w:sz="4" w:space="0" w:color="000000"/>
            </w:tcBorders>
          </w:tcPr>
          <w:p w14:paraId="5C12CF49" w14:textId="77777777" w:rsidR="00B525B1" w:rsidRPr="00B525B1" w:rsidRDefault="00B525B1" w:rsidP="00B525B1">
            <w:pPr>
              <w:rPr>
                <w:rFonts w:asciiTheme="minorHAnsi" w:hAnsiTheme="minorHAnsi" w:cstheme="minorHAnsi"/>
                <w:szCs w:val="24"/>
              </w:rPr>
            </w:pPr>
          </w:p>
        </w:tc>
      </w:tr>
      <w:tr w:rsidR="00B525B1" w:rsidRPr="00B525B1" w14:paraId="6089FEC5" w14:textId="77777777" w:rsidTr="00525C9B">
        <w:tc>
          <w:tcPr>
            <w:tcW w:w="801" w:type="dxa"/>
            <w:tcBorders>
              <w:top w:val="single" w:sz="4" w:space="0" w:color="000000"/>
              <w:left w:val="single" w:sz="4" w:space="0" w:color="000000"/>
              <w:bottom w:val="single" w:sz="4" w:space="0" w:color="000000"/>
              <w:right w:val="single" w:sz="4" w:space="0" w:color="000000"/>
            </w:tcBorders>
          </w:tcPr>
          <w:p w14:paraId="197DA228" w14:textId="77777777" w:rsidR="00B525B1" w:rsidRPr="00B525B1" w:rsidRDefault="00B525B1" w:rsidP="00B525B1">
            <w:pPr>
              <w:rPr>
                <w:rFonts w:asciiTheme="minorHAnsi" w:hAnsiTheme="minorHAnsi" w:cstheme="minorHAnsi"/>
                <w:b/>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03C29A79"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Critical thinking</w:t>
            </w:r>
          </w:p>
        </w:tc>
        <w:tc>
          <w:tcPr>
            <w:tcW w:w="986" w:type="dxa"/>
            <w:tcBorders>
              <w:top w:val="single" w:sz="4" w:space="0" w:color="000000"/>
              <w:left w:val="single" w:sz="4" w:space="0" w:color="000000"/>
              <w:bottom w:val="single" w:sz="4" w:space="0" w:color="000000"/>
              <w:right w:val="single" w:sz="4" w:space="0" w:color="000000"/>
            </w:tcBorders>
            <w:hideMark/>
          </w:tcPr>
          <w:p w14:paraId="5BACC170"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0D85C958"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3A478068" w14:textId="77777777" w:rsidTr="00525C9B">
        <w:tc>
          <w:tcPr>
            <w:tcW w:w="801" w:type="dxa"/>
            <w:tcBorders>
              <w:top w:val="single" w:sz="4" w:space="0" w:color="000000"/>
              <w:left w:val="single" w:sz="4" w:space="0" w:color="000000"/>
              <w:bottom w:val="single" w:sz="4" w:space="0" w:color="000000"/>
              <w:right w:val="single" w:sz="4" w:space="0" w:color="000000"/>
            </w:tcBorders>
          </w:tcPr>
          <w:p w14:paraId="28FFC88C"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77BD7BCC"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Engagement with and application of theoretical and/or practical constructs in Accounting and/or Financial Management</w:t>
            </w:r>
          </w:p>
        </w:tc>
        <w:tc>
          <w:tcPr>
            <w:tcW w:w="986" w:type="dxa"/>
            <w:tcBorders>
              <w:top w:val="single" w:sz="4" w:space="0" w:color="000000"/>
              <w:left w:val="single" w:sz="4" w:space="0" w:color="000000"/>
              <w:bottom w:val="single" w:sz="4" w:space="0" w:color="000000"/>
              <w:right w:val="single" w:sz="4" w:space="0" w:color="000000"/>
            </w:tcBorders>
            <w:hideMark/>
          </w:tcPr>
          <w:p w14:paraId="3B433240"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1BEBA5E2"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7676F3BB" w14:textId="77777777" w:rsidTr="00525C9B">
        <w:tc>
          <w:tcPr>
            <w:tcW w:w="801" w:type="dxa"/>
            <w:tcBorders>
              <w:top w:val="single" w:sz="4" w:space="0" w:color="000000"/>
              <w:left w:val="single" w:sz="4" w:space="0" w:color="000000"/>
              <w:bottom w:val="single" w:sz="4" w:space="0" w:color="000000"/>
              <w:right w:val="single" w:sz="4" w:space="0" w:color="000000"/>
            </w:tcBorders>
          </w:tcPr>
          <w:p w14:paraId="6415DD30"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35D35840"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Expertise in Accounting and/or Financial Management</w:t>
            </w:r>
          </w:p>
        </w:tc>
        <w:tc>
          <w:tcPr>
            <w:tcW w:w="986" w:type="dxa"/>
            <w:tcBorders>
              <w:top w:val="single" w:sz="4" w:space="0" w:color="000000"/>
              <w:left w:val="single" w:sz="4" w:space="0" w:color="000000"/>
              <w:bottom w:val="single" w:sz="4" w:space="0" w:color="000000"/>
              <w:right w:val="single" w:sz="4" w:space="0" w:color="000000"/>
            </w:tcBorders>
            <w:hideMark/>
          </w:tcPr>
          <w:p w14:paraId="07ED529D"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36870FD3"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07F94071" w14:textId="77777777" w:rsidTr="00525C9B">
        <w:tc>
          <w:tcPr>
            <w:tcW w:w="801" w:type="dxa"/>
            <w:tcBorders>
              <w:top w:val="single" w:sz="4" w:space="0" w:color="000000"/>
              <w:left w:val="single" w:sz="4" w:space="0" w:color="000000"/>
              <w:bottom w:val="single" w:sz="4" w:space="0" w:color="000000"/>
              <w:right w:val="single" w:sz="4" w:space="0" w:color="000000"/>
            </w:tcBorders>
          </w:tcPr>
          <w:p w14:paraId="4C714438"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tcPr>
          <w:p w14:paraId="3052F8C7"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Knowledge of the accounting profession and developments within the profession</w:t>
            </w:r>
          </w:p>
        </w:tc>
        <w:tc>
          <w:tcPr>
            <w:tcW w:w="986" w:type="dxa"/>
            <w:tcBorders>
              <w:top w:val="single" w:sz="4" w:space="0" w:color="000000"/>
              <w:left w:val="single" w:sz="4" w:space="0" w:color="000000"/>
              <w:bottom w:val="single" w:sz="4" w:space="0" w:color="000000"/>
              <w:right w:val="single" w:sz="4" w:space="0" w:color="000000"/>
            </w:tcBorders>
          </w:tcPr>
          <w:p w14:paraId="7A1EBB5D"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tcPr>
          <w:p w14:paraId="0806CD29"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5C60E444" w14:textId="77777777" w:rsidTr="00525C9B">
        <w:tc>
          <w:tcPr>
            <w:tcW w:w="801" w:type="dxa"/>
            <w:tcBorders>
              <w:top w:val="single" w:sz="4" w:space="0" w:color="000000"/>
              <w:left w:val="single" w:sz="4" w:space="0" w:color="000000"/>
              <w:bottom w:val="single" w:sz="4" w:space="0" w:color="000000"/>
              <w:right w:val="single" w:sz="4" w:space="0" w:color="000000"/>
            </w:tcBorders>
            <w:hideMark/>
          </w:tcPr>
          <w:p w14:paraId="0029D86A" w14:textId="77777777" w:rsidR="00B525B1" w:rsidRPr="00B525B1" w:rsidRDefault="00B525B1" w:rsidP="00B525B1">
            <w:pPr>
              <w:rPr>
                <w:rFonts w:asciiTheme="minorHAnsi" w:hAnsiTheme="minorHAnsi" w:cstheme="minorHAnsi"/>
                <w:color w:val="FF0000"/>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6060182C" w14:textId="77777777" w:rsidR="00B525B1" w:rsidRPr="00B525B1" w:rsidRDefault="00B525B1" w:rsidP="00B525B1">
            <w:pPr>
              <w:rPr>
                <w:rFonts w:asciiTheme="minorHAnsi" w:hAnsiTheme="minorHAnsi" w:cstheme="minorHAnsi"/>
                <w:color w:val="FF0000"/>
                <w:szCs w:val="24"/>
              </w:rPr>
            </w:pPr>
            <w:r w:rsidRPr="00B525B1">
              <w:rPr>
                <w:rFonts w:asciiTheme="minorHAnsi" w:hAnsiTheme="minorHAnsi" w:cstheme="minorHAnsi"/>
                <w:szCs w:val="24"/>
              </w:rPr>
              <w:t xml:space="preserve">Experience of teaching or communicating to groups </w:t>
            </w:r>
          </w:p>
        </w:tc>
        <w:tc>
          <w:tcPr>
            <w:tcW w:w="986" w:type="dxa"/>
            <w:tcBorders>
              <w:top w:val="single" w:sz="4" w:space="0" w:color="000000"/>
              <w:left w:val="single" w:sz="4" w:space="0" w:color="000000"/>
              <w:bottom w:val="single" w:sz="4" w:space="0" w:color="000000"/>
              <w:right w:val="single" w:sz="4" w:space="0" w:color="000000"/>
            </w:tcBorders>
            <w:hideMark/>
          </w:tcPr>
          <w:p w14:paraId="618C3CA1"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5BFEE340"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37C66212" w14:textId="77777777" w:rsidTr="00525C9B">
        <w:tc>
          <w:tcPr>
            <w:tcW w:w="801" w:type="dxa"/>
            <w:tcBorders>
              <w:top w:val="single" w:sz="4" w:space="0" w:color="000000"/>
              <w:left w:val="single" w:sz="4" w:space="0" w:color="000000"/>
              <w:bottom w:val="single" w:sz="4" w:space="0" w:color="000000"/>
              <w:right w:val="single" w:sz="4" w:space="0" w:color="000000"/>
            </w:tcBorders>
            <w:hideMark/>
          </w:tcPr>
          <w:p w14:paraId="0C21F2A0"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2.</w:t>
            </w:r>
          </w:p>
        </w:tc>
        <w:tc>
          <w:tcPr>
            <w:tcW w:w="5915" w:type="dxa"/>
            <w:tcBorders>
              <w:top w:val="single" w:sz="4" w:space="0" w:color="000000"/>
              <w:left w:val="single" w:sz="4" w:space="0" w:color="000000"/>
              <w:bottom w:val="single" w:sz="4" w:space="0" w:color="000000"/>
              <w:right w:val="single" w:sz="4" w:space="0" w:color="000000"/>
            </w:tcBorders>
            <w:hideMark/>
          </w:tcPr>
          <w:p w14:paraId="0D65A983"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Skills &amp; Abilities</w:t>
            </w:r>
          </w:p>
        </w:tc>
        <w:tc>
          <w:tcPr>
            <w:tcW w:w="986" w:type="dxa"/>
            <w:tcBorders>
              <w:top w:val="single" w:sz="4" w:space="0" w:color="000000"/>
              <w:left w:val="single" w:sz="4" w:space="0" w:color="000000"/>
              <w:bottom w:val="single" w:sz="4" w:space="0" w:color="000000"/>
              <w:right w:val="single" w:sz="4" w:space="0" w:color="000000"/>
            </w:tcBorders>
          </w:tcPr>
          <w:p w14:paraId="1024C1B6" w14:textId="77777777" w:rsidR="00B525B1" w:rsidRPr="00B525B1" w:rsidRDefault="00B525B1" w:rsidP="00B525B1">
            <w:pPr>
              <w:rPr>
                <w:rFonts w:asciiTheme="minorHAnsi" w:hAnsiTheme="minorHAnsi" w:cstheme="minorHAnsi"/>
                <w:szCs w:val="24"/>
              </w:rPr>
            </w:pPr>
          </w:p>
        </w:tc>
        <w:tc>
          <w:tcPr>
            <w:tcW w:w="1314" w:type="dxa"/>
            <w:tcBorders>
              <w:top w:val="single" w:sz="4" w:space="0" w:color="000000"/>
              <w:left w:val="single" w:sz="4" w:space="0" w:color="000000"/>
              <w:bottom w:val="single" w:sz="4" w:space="0" w:color="000000"/>
              <w:right w:val="single" w:sz="4" w:space="0" w:color="000000"/>
            </w:tcBorders>
          </w:tcPr>
          <w:p w14:paraId="6D2822A7" w14:textId="77777777" w:rsidR="00B525B1" w:rsidRPr="00B525B1" w:rsidRDefault="00B525B1" w:rsidP="00B525B1">
            <w:pPr>
              <w:rPr>
                <w:rFonts w:asciiTheme="minorHAnsi" w:hAnsiTheme="minorHAnsi" w:cstheme="minorHAnsi"/>
                <w:szCs w:val="24"/>
              </w:rPr>
            </w:pPr>
          </w:p>
        </w:tc>
      </w:tr>
      <w:tr w:rsidR="00B525B1" w:rsidRPr="00B525B1" w14:paraId="32BE6D54" w14:textId="77777777" w:rsidTr="00525C9B">
        <w:tc>
          <w:tcPr>
            <w:tcW w:w="801" w:type="dxa"/>
            <w:tcBorders>
              <w:top w:val="single" w:sz="4" w:space="0" w:color="000000"/>
              <w:left w:val="single" w:sz="4" w:space="0" w:color="000000"/>
              <w:bottom w:val="single" w:sz="4" w:space="0" w:color="000000"/>
              <w:right w:val="single" w:sz="4" w:space="0" w:color="000000"/>
            </w:tcBorders>
            <w:hideMark/>
          </w:tcPr>
          <w:p w14:paraId="50AD1AB0" w14:textId="77777777" w:rsidR="00B525B1" w:rsidRPr="00B525B1" w:rsidRDefault="00B525B1" w:rsidP="00B525B1">
            <w:pPr>
              <w:rPr>
                <w:rFonts w:asciiTheme="minorHAnsi" w:hAnsiTheme="minorHAnsi" w:cstheme="minorHAnsi"/>
                <w:color w:val="FF0000"/>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1BE5BD16"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Ability to teach Accounting or Financial Management at undergraduate and postgraduate levels</w:t>
            </w:r>
          </w:p>
        </w:tc>
        <w:tc>
          <w:tcPr>
            <w:tcW w:w="986" w:type="dxa"/>
            <w:tcBorders>
              <w:top w:val="single" w:sz="4" w:space="0" w:color="000000"/>
              <w:left w:val="single" w:sz="4" w:space="0" w:color="000000"/>
              <w:bottom w:val="single" w:sz="4" w:space="0" w:color="000000"/>
              <w:right w:val="single" w:sz="4" w:space="0" w:color="000000"/>
            </w:tcBorders>
            <w:hideMark/>
          </w:tcPr>
          <w:p w14:paraId="5793C517"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5AFCE3DD"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0F6E0FE1" w14:textId="77777777" w:rsidTr="00525C9B">
        <w:tc>
          <w:tcPr>
            <w:tcW w:w="801" w:type="dxa"/>
            <w:tcBorders>
              <w:top w:val="single" w:sz="4" w:space="0" w:color="000000"/>
              <w:left w:val="single" w:sz="4" w:space="0" w:color="000000"/>
              <w:bottom w:val="single" w:sz="4" w:space="0" w:color="000000"/>
              <w:right w:val="single" w:sz="4" w:space="0" w:color="000000"/>
            </w:tcBorders>
          </w:tcPr>
          <w:p w14:paraId="4E74F366"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77AA7F9F"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 xml:space="preserve">Skills in the use of appropriate IT </w:t>
            </w:r>
          </w:p>
        </w:tc>
        <w:tc>
          <w:tcPr>
            <w:tcW w:w="986" w:type="dxa"/>
            <w:tcBorders>
              <w:top w:val="single" w:sz="4" w:space="0" w:color="000000"/>
              <w:left w:val="single" w:sz="4" w:space="0" w:color="000000"/>
              <w:bottom w:val="single" w:sz="4" w:space="0" w:color="000000"/>
              <w:right w:val="single" w:sz="4" w:space="0" w:color="000000"/>
            </w:tcBorders>
            <w:hideMark/>
          </w:tcPr>
          <w:p w14:paraId="62EEE25B"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016EB6F9"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58B04DBE" w14:textId="77777777" w:rsidTr="00525C9B">
        <w:tc>
          <w:tcPr>
            <w:tcW w:w="801" w:type="dxa"/>
            <w:tcBorders>
              <w:top w:val="single" w:sz="4" w:space="0" w:color="000000"/>
              <w:left w:val="single" w:sz="4" w:space="0" w:color="000000"/>
              <w:bottom w:val="single" w:sz="4" w:space="0" w:color="000000"/>
              <w:right w:val="single" w:sz="4" w:space="0" w:color="000000"/>
            </w:tcBorders>
          </w:tcPr>
          <w:p w14:paraId="0C63DEAB"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6E620060"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Excellent written and oral communication skills and ability to motivate both undergraduate and postgraduate students</w:t>
            </w:r>
          </w:p>
        </w:tc>
        <w:tc>
          <w:tcPr>
            <w:tcW w:w="986" w:type="dxa"/>
            <w:tcBorders>
              <w:top w:val="single" w:sz="4" w:space="0" w:color="000000"/>
              <w:left w:val="single" w:sz="4" w:space="0" w:color="000000"/>
              <w:bottom w:val="single" w:sz="4" w:space="0" w:color="000000"/>
              <w:right w:val="single" w:sz="4" w:space="0" w:color="000000"/>
            </w:tcBorders>
            <w:hideMark/>
          </w:tcPr>
          <w:p w14:paraId="40B5588D"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0812EA39"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0376065E" w14:textId="77777777" w:rsidTr="00525C9B">
        <w:tc>
          <w:tcPr>
            <w:tcW w:w="801" w:type="dxa"/>
            <w:tcBorders>
              <w:top w:val="single" w:sz="4" w:space="0" w:color="000000"/>
              <w:left w:val="single" w:sz="4" w:space="0" w:color="000000"/>
              <w:bottom w:val="single" w:sz="4" w:space="0" w:color="000000"/>
              <w:right w:val="single" w:sz="4" w:space="0" w:color="000000"/>
            </w:tcBorders>
          </w:tcPr>
          <w:p w14:paraId="7EA36556"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5D7382FC"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 xml:space="preserve">Ability to use Virtual Learning Environment Systems, </w:t>
            </w:r>
            <w:proofErr w:type="spellStart"/>
            <w:r w:rsidRPr="00B525B1">
              <w:rPr>
                <w:rFonts w:asciiTheme="minorHAnsi" w:hAnsiTheme="minorHAnsi" w:cstheme="minorHAnsi"/>
                <w:szCs w:val="24"/>
              </w:rPr>
              <w:t>eg</w:t>
            </w:r>
            <w:proofErr w:type="spellEnd"/>
            <w:r w:rsidRPr="00B525B1">
              <w:rPr>
                <w:rFonts w:asciiTheme="minorHAnsi" w:hAnsiTheme="minorHAnsi" w:cstheme="minorHAnsi"/>
                <w:szCs w:val="24"/>
              </w:rPr>
              <w:t>, Moodle</w:t>
            </w:r>
          </w:p>
        </w:tc>
        <w:tc>
          <w:tcPr>
            <w:tcW w:w="986" w:type="dxa"/>
            <w:tcBorders>
              <w:top w:val="single" w:sz="4" w:space="0" w:color="000000"/>
              <w:left w:val="single" w:sz="4" w:space="0" w:color="000000"/>
              <w:bottom w:val="single" w:sz="4" w:space="0" w:color="000000"/>
              <w:right w:val="single" w:sz="4" w:space="0" w:color="000000"/>
            </w:tcBorders>
            <w:hideMark/>
          </w:tcPr>
          <w:p w14:paraId="3374E95F"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D</w:t>
            </w:r>
          </w:p>
        </w:tc>
        <w:tc>
          <w:tcPr>
            <w:tcW w:w="1314" w:type="dxa"/>
            <w:tcBorders>
              <w:top w:val="single" w:sz="4" w:space="0" w:color="000000"/>
              <w:left w:val="single" w:sz="4" w:space="0" w:color="000000"/>
              <w:bottom w:val="single" w:sz="4" w:space="0" w:color="000000"/>
              <w:right w:val="single" w:sz="4" w:space="0" w:color="000000"/>
            </w:tcBorders>
            <w:hideMark/>
          </w:tcPr>
          <w:p w14:paraId="2729A39A"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0C2F8313" w14:textId="77777777" w:rsidTr="00525C9B">
        <w:tc>
          <w:tcPr>
            <w:tcW w:w="801" w:type="dxa"/>
            <w:tcBorders>
              <w:top w:val="single" w:sz="4" w:space="0" w:color="000000"/>
              <w:left w:val="single" w:sz="4" w:space="0" w:color="000000"/>
              <w:bottom w:val="single" w:sz="4" w:space="0" w:color="000000"/>
              <w:right w:val="single" w:sz="4" w:space="0" w:color="000000"/>
            </w:tcBorders>
            <w:hideMark/>
          </w:tcPr>
          <w:p w14:paraId="61DEF932"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 xml:space="preserve">3. </w:t>
            </w:r>
          </w:p>
        </w:tc>
        <w:tc>
          <w:tcPr>
            <w:tcW w:w="5915" w:type="dxa"/>
            <w:tcBorders>
              <w:top w:val="single" w:sz="4" w:space="0" w:color="000000"/>
              <w:left w:val="single" w:sz="4" w:space="0" w:color="000000"/>
              <w:bottom w:val="single" w:sz="4" w:space="0" w:color="000000"/>
              <w:right w:val="single" w:sz="4" w:space="0" w:color="000000"/>
            </w:tcBorders>
            <w:hideMark/>
          </w:tcPr>
          <w:p w14:paraId="420AE415"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Qualifications, Education &amp; Training</w:t>
            </w:r>
          </w:p>
        </w:tc>
        <w:tc>
          <w:tcPr>
            <w:tcW w:w="986" w:type="dxa"/>
            <w:tcBorders>
              <w:top w:val="single" w:sz="4" w:space="0" w:color="000000"/>
              <w:left w:val="single" w:sz="4" w:space="0" w:color="000000"/>
              <w:bottom w:val="single" w:sz="4" w:space="0" w:color="000000"/>
              <w:right w:val="single" w:sz="4" w:space="0" w:color="000000"/>
            </w:tcBorders>
          </w:tcPr>
          <w:p w14:paraId="36DCC934" w14:textId="77777777" w:rsidR="00B525B1" w:rsidRPr="00B525B1" w:rsidRDefault="00B525B1" w:rsidP="00B525B1">
            <w:pPr>
              <w:rPr>
                <w:rFonts w:asciiTheme="minorHAnsi" w:hAnsiTheme="minorHAnsi" w:cstheme="minorHAnsi"/>
                <w:szCs w:val="24"/>
              </w:rPr>
            </w:pPr>
          </w:p>
        </w:tc>
        <w:tc>
          <w:tcPr>
            <w:tcW w:w="1314" w:type="dxa"/>
            <w:tcBorders>
              <w:top w:val="single" w:sz="4" w:space="0" w:color="000000"/>
              <w:left w:val="single" w:sz="4" w:space="0" w:color="000000"/>
              <w:bottom w:val="single" w:sz="4" w:space="0" w:color="000000"/>
              <w:right w:val="single" w:sz="4" w:space="0" w:color="000000"/>
            </w:tcBorders>
          </w:tcPr>
          <w:p w14:paraId="4F1FA5FC" w14:textId="77777777" w:rsidR="00B525B1" w:rsidRPr="00B525B1" w:rsidRDefault="00B525B1" w:rsidP="00B525B1">
            <w:pPr>
              <w:rPr>
                <w:rFonts w:asciiTheme="minorHAnsi" w:hAnsiTheme="minorHAnsi" w:cstheme="minorHAnsi"/>
                <w:szCs w:val="24"/>
              </w:rPr>
            </w:pPr>
          </w:p>
        </w:tc>
      </w:tr>
      <w:tr w:rsidR="00B525B1" w:rsidRPr="00B525B1" w14:paraId="47EC03C9" w14:textId="77777777" w:rsidTr="00525C9B">
        <w:tc>
          <w:tcPr>
            <w:tcW w:w="801" w:type="dxa"/>
            <w:tcBorders>
              <w:top w:val="single" w:sz="4" w:space="0" w:color="000000"/>
              <w:left w:val="single" w:sz="4" w:space="0" w:color="000000"/>
              <w:bottom w:val="single" w:sz="4" w:space="0" w:color="000000"/>
              <w:right w:val="single" w:sz="4" w:space="0" w:color="000000"/>
            </w:tcBorders>
          </w:tcPr>
          <w:p w14:paraId="15C4312B"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229EFA1E"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 good first degree (or equivalent) in accounting</w:t>
            </w:r>
          </w:p>
        </w:tc>
        <w:tc>
          <w:tcPr>
            <w:tcW w:w="986" w:type="dxa"/>
            <w:tcBorders>
              <w:top w:val="single" w:sz="4" w:space="0" w:color="000000"/>
              <w:left w:val="single" w:sz="4" w:space="0" w:color="000000"/>
              <w:bottom w:val="single" w:sz="4" w:space="0" w:color="000000"/>
              <w:right w:val="single" w:sz="4" w:space="0" w:color="000000"/>
            </w:tcBorders>
            <w:hideMark/>
          </w:tcPr>
          <w:p w14:paraId="47EE0CEA"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127259CF"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w:t>
            </w:r>
          </w:p>
        </w:tc>
      </w:tr>
      <w:tr w:rsidR="00B525B1" w:rsidRPr="00B525B1" w14:paraId="30CB2A84" w14:textId="77777777" w:rsidTr="00525C9B">
        <w:tc>
          <w:tcPr>
            <w:tcW w:w="801" w:type="dxa"/>
            <w:tcBorders>
              <w:top w:val="single" w:sz="4" w:space="0" w:color="000000"/>
              <w:left w:val="single" w:sz="4" w:space="0" w:color="000000"/>
              <w:bottom w:val="single" w:sz="4" w:space="0" w:color="000000"/>
              <w:right w:val="single" w:sz="4" w:space="0" w:color="000000"/>
            </w:tcBorders>
          </w:tcPr>
          <w:p w14:paraId="445A0897"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4D086923"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 higher degree or professional accounting qualification</w:t>
            </w:r>
          </w:p>
        </w:tc>
        <w:tc>
          <w:tcPr>
            <w:tcW w:w="986" w:type="dxa"/>
            <w:tcBorders>
              <w:top w:val="single" w:sz="4" w:space="0" w:color="000000"/>
              <w:left w:val="single" w:sz="4" w:space="0" w:color="000000"/>
              <w:bottom w:val="single" w:sz="4" w:space="0" w:color="000000"/>
              <w:right w:val="single" w:sz="4" w:space="0" w:color="000000"/>
            </w:tcBorders>
            <w:hideMark/>
          </w:tcPr>
          <w:p w14:paraId="56B64D36"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2ABD073B"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w:t>
            </w:r>
          </w:p>
        </w:tc>
      </w:tr>
      <w:tr w:rsidR="00B525B1" w:rsidRPr="00B525B1" w14:paraId="00B118EF" w14:textId="77777777" w:rsidTr="00525C9B">
        <w:tc>
          <w:tcPr>
            <w:tcW w:w="801" w:type="dxa"/>
            <w:tcBorders>
              <w:top w:val="single" w:sz="4" w:space="0" w:color="000000"/>
              <w:left w:val="single" w:sz="4" w:space="0" w:color="000000"/>
              <w:bottom w:val="single" w:sz="4" w:space="0" w:color="000000"/>
              <w:right w:val="single" w:sz="4" w:space="0" w:color="000000"/>
            </w:tcBorders>
          </w:tcPr>
          <w:p w14:paraId="7D2AD9C0"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tcPr>
          <w:p w14:paraId="6FF085BF"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 PhD in Accounting or Financial Management completed or in progress</w:t>
            </w:r>
          </w:p>
        </w:tc>
        <w:tc>
          <w:tcPr>
            <w:tcW w:w="986" w:type="dxa"/>
            <w:tcBorders>
              <w:top w:val="single" w:sz="4" w:space="0" w:color="000000"/>
              <w:left w:val="single" w:sz="4" w:space="0" w:color="000000"/>
              <w:bottom w:val="single" w:sz="4" w:space="0" w:color="000000"/>
              <w:right w:val="single" w:sz="4" w:space="0" w:color="000000"/>
            </w:tcBorders>
          </w:tcPr>
          <w:p w14:paraId="7947D8E9"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D</w:t>
            </w:r>
          </w:p>
        </w:tc>
        <w:tc>
          <w:tcPr>
            <w:tcW w:w="1314" w:type="dxa"/>
            <w:tcBorders>
              <w:top w:val="single" w:sz="4" w:space="0" w:color="000000"/>
              <w:left w:val="single" w:sz="4" w:space="0" w:color="000000"/>
              <w:bottom w:val="single" w:sz="4" w:space="0" w:color="000000"/>
              <w:right w:val="single" w:sz="4" w:space="0" w:color="000000"/>
            </w:tcBorders>
          </w:tcPr>
          <w:p w14:paraId="54594B78"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w:t>
            </w:r>
          </w:p>
        </w:tc>
      </w:tr>
      <w:tr w:rsidR="00B525B1" w:rsidRPr="00B525B1" w14:paraId="35EE2070" w14:textId="77777777" w:rsidTr="00525C9B">
        <w:tc>
          <w:tcPr>
            <w:tcW w:w="801" w:type="dxa"/>
            <w:tcBorders>
              <w:top w:val="single" w:sz="4" w:space="0" w:color="000000"/>
              <w:left w:val="single" w:sz="4" w:space="0" w:color="000000"/>
              <w:bottom w:val="single" w:sz="4" w:space="0" w:color="000000"/>
              <w:right w:val="single" w:sz="4" w:space="0" w:color="000000"/>
            </w:tcBorders>
            <w:hideMark/>
          </w:tcPr>
          <w:p w14:paraId="2516303D"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4.</w:t>
            </w:r>
          </w:p>
        </w:tc>
        <w:tc>
          <w:tcPr>
            <w:tcW w:w="5915" w:type="dxa"/>
            <w:tcBorders>
              <w:top w:val="single" w:sz="4" w:space="0" w:color="000000"/>
              <w:left w:val="single" w:sz="4" w:space="0" w:color="000000"/>
              <w:bottom w:val="single" w:sz="4" w:space="0" w:color="000000"/>
              <w:right w:val="single" w:sz="4" w:space="0" w:color="000000"/>
            </w:tcBorders>
            <w:hideMark/>
          </w:tcPr>
          <w:p w14:paraId="5F455C77"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Other Requirements</w:t>
            </w:r>
          </w:p>
        </w:tc>
        <w:tc>
          <w:tcPr>
            <w:tcW w:w="986" w:type="dxa"/>
            <w:tcBorders>
              <w:top w:val="single" w:sz="4" w:space="0" w:color="000000"/>
              <w:left w:val="single" w:sz="4" w:space="0" w:color="000000"/>
              <w:bottom w:val="single" w:sz="4" w:space="0" w:color="000000"/>
              <w:right w:val="single" w:sz="4" w:space="0" w:color="000000"/>
            </w:tcBorders>
          </w:tcPr>
          <w:p w14:paraId="02F93171" w14:textId="77777777" w:rsidR="00B525B1" w:rsidRPr="00B525B1" w:rsidRDefault="00B525B1" w:rsidP="00B525B1">
            <w:pPr>
              <w:rPr>
                <w:rFonts w:asciiTheme="minorHAnsi" w:hAnsiTheme="minorHAnsi" w:cstheme="minorHAnsi"/>
                <w:szCs w:val="24"/>
              </w:rPr>
            </w:pPr>
          </w:p>
        </w:tc>
        <w:tc>
          <w:tcPr>
            <w:tcW w:w="1314" w:type="dxa"/>
            <w:tcBorders>
              <w:top w:val="single" w:sz="4" w:space="0" w:color="000000"/>
              <w:left w:val="single" w:sz="4" w:space="0" w:color="000000"/>
              <w:bottom w:val="single" w:sz="4" w:space="0" w:color="000000"/>
              <w:right w:val="single" w:sz="4" w:space="0" w:color="000000"/>
            </w:tcBorders>
          </w:tcPr>
          <w:p w14:paraId="2CEA5C92" w14:textId="77777777" w:rsidR="00B525B1" w:rsidRPr="00B525B1" w:rsidRDefault="00B525B1" w:rsidP="00B525B1">
            <w:pPr>
              <w:rPr>
                <w:rFonts w:asciiTheme="minorHAnsi" w:hAnsiTheme="minorHAnsi" w:cstheme="minorHAnsi"/>
                <w:szCs w:val="24"/>
              </w:rPr>
            </w:pPr>
          </w:p>
        </w:tc>
      </w:tr>
      <w:tr w:rsidR="00B525B1" w:rsidRPr="00B525B1" w14:paraId="5DD8FBA2" w14:textId="77777777" w:rsidTr="00525C9B">
        <w:tc>
          <w:tcPr>
            <w:tcW w:w="801" w:type="dxa"/>
            <w:tcBorders>
              <w:top w:val="single" w:sz="4" w:space="0" w:color="000000"/>
              <w:left w:val="single" w:sz="4" w:space="0" w:color="000000"/>
              <w:bottom w:val="single" w:sz="4" w:space="0" w:color="000000"/>
              <w:right w:val="single" w:sz="4" w:space="0" w:color="000000"/>
            </w:tcBorders>
          </w:tcPr>
          <w:p w14:paraId="0B5F398A"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5F2F163B"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Personal initiative</w:t>
            </w:r>
          </w:p>
        </w:tc>
        <w:tc>
          <w:tcPr>
            <w:tcW w:w="986" w:type="dxa"/>
            <w:tcBorders>
              <w:top w:val="single" w:sz="4" w:space="0" w:color="000000"/>
              <w:left w:val="single" w:sz="4" w:space="0" w:color="000000"/>
              <w:bottom w:val="single" w:sz="4" w:space="0" w:color="000000"/>
              <w:right w:val="single" w:sz="4" w:space="0" w:color="000000"/>
            </w:tcBorders>
            <w:hideMark/>
          </w:tcPr>
          <w:p w14:paraId="2C74D0FE"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188267E8"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4C271F8B" w14:textId="77777777" w:rsidTr="00525C9B">
        <w:tc>
          <w:tcPr>
            <w:tcW w:w="801" w:type="dxa"/>
            <w:tcBorders>
              <w:top w:val="single" w:sz="4" w:space="0" w:color="000000"/>
              <w:left w:val="single" w:sz="4" w:space="0" w:color="000000"/>
              <w:bottom w:val="single" w:sz="4" w:space="0" w:color="000000"/>
              <w:right w:val="single" w:sz="4" w:space="0" w:color="000000"/>
            </w:tcBorders>
          </w:tcPr>
          <w:p w14:paraId="683A5336"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209724E6"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Sympathetic and supportive to motivate students and encourage learning</w:t>
            </w:r>
          </w:p>
        </w:tc>
        <w:tc>
          <w:tcPr>
            <w:tcW w:w="986" w:type="dxa"/>
            <w:tcBorders>
              <w:top w:val="single" w:sz="4" w:space="0" w:color="000000"/>
              <w:left w:val="single" w:sz="4" w:space="0" w:color="000000"/>
              <w:bottom w:val="single" w:sz="4" w:space="0" w:color="000000"/>
              <w:right w:val="single" w:sz="4" w:space="0" w:color="000000"/>
            </w:tcBorders>
            <w:hideMark/>
          </w:tcPr>
          <w:p w14:paraId="616F3CB5"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0378CB97"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619DE072" w14:textId="77777777" w:rsidTr="00525C9B">
        <w:tc>
          <w:tcPr>
            <w:tcW w:w="801" w:type="dxa"/>
            <w:tcBorders>
              <w:top w:val="single" w:sz="4" w:space="0" w:color="000000"/>
              <w:left w:val="single" w:sz="4" w:space="0" w:color="000000"/>
              <w:bottom w:val="single" w:sz="4" w:space="0" w:color="000000"/>
              <w:right w:val="single" w:sz="4" w:space="0" w:color="000000"/>
            </w:tcBorders>
          </w:tcPr>
          <w:p w14:paraId="13F20079"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4608E7CA"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Commitment to work in an academic environment</w:t>
            </w:r>
          </w:p>
        </w:tc>
        <w:tc>
          <w:tcPr>
            <w:tcW w:w="986" w:type="dxa"/>
            <w:tcBorders>
              <w:top w:val="single" w:sz="4" w:space="0" w:color="000000"/>
              <w:left w:val="single" w:sz="4" w:space="0" w:color="000000"/>
              <w:bottom w:val="single" w:sz="4" w:space="0" w:color="000000"/>
              <w:right w:val="single" w:sz="4" w:space="0" w:color="000000"/>
            </w:tcBorders>
            <w:hideMark/>
          </w:tcPr>
          <w:p w14:paraId="5EB1154F"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4A8B6B3D"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r w:rsidR="00B525B1" w:rsidRPr="00B525B1" w14:paraId="64E55FEA" w14:textId="77777777" w:rsidTr="00525C9B">
        <w:tc>
          <w:tcPr>
            <w:tcW w:w="801" w:type="dxa"/>
            <w:tcBorders>
              <w:top w:val="single" w:sz="4" w:space="0" w:color="000000"/>
              <w:left w:val="single" w:sz="4" w:space="0" w:color="000000"/>
              <w:bottom w:val="single" w:sz="4" w:space="0" w:color="000000"/>
              <w:right w:val="single" w:sz="4" w:space="0" w:color="000000"/>
            </w:tcBorders>
          </w:tcPr>
          <w:p w14:paraId="00B854BA" w14:textId="77777777" w:rsidR="00B525B1" w:rsidRPr="00B525B1" w:rsidRDefault="00B525B1" w:rsidP="00B525B1">
            <w:pPr>
              <w:rPr>
                <w:rFonts w:asciiTheme="minorHAnsi" w:hAnsiTheme="minorHAnsi" w:cstheme="minorHAnsi"/>
                <w:szCs w:val="24"/>
              </w:rPr>
            </w:pPr>
          </w:p>
        </w:tc>
        <w:tc>
          <w:tcPr>
            <w:tcW w:w="5915" w:type="dxa"/>
            <w:tcBorders>
              <w:top w:val="single" w:sz="4" w:space="0" w:color="000000"/>
              <w:left w:val="single" w:sz="4" w:space="0" w:color="000000"/>
              <w:bottom w:val="single" w:sz="4" w:space="0" w:color="000000"/>
              <w:right w:val="single" w:sz="4" w:space="0" w:color="000000"/>
            </w:tcBorders>
            <w:hideMark/>
          </w:tcPr>
          <w:p w14:paraId="3A9718D8"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Understand equal opportunity policy in HE and its impact on academic content and issues relating to student and staff welfare</w:t>
            </w:r>
          </w:p>
        </w:tc>
        <w:tc>
          <w:tcPr>
            <w:tcW w:w="986" w:type="dxa"/>
            <w:tcBorders>
              <w:top w:val="single" w:sz="4" w:space="0" w:color="000000"/>
              <w:left w:val="single" w:sz="4" w:space="0" w:color="000000"/>
              <w:bottom w:val="single" w:sz="4" w:space="0" w:color="000000"/>
              <w:right w:val="single" w:sz="4" w:space="0" w:color="000000"/>
            </w:tcBorders>
            <w:hideMark/>
          </w:tcPr>
          <w:p w14:paraId="51A0F5EE"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E</w:t>
            </w:r>
          </w:p>
        </w:tc>
        <w:tc>
          <w:tcPr>
            <w:tcW w:w="1314" w:type="dxa"/>
            <w:tcBorders>
              <w:top w:val="single" w:sz="4" w:space="0" w:color="000000"/>
              <w:left w:val="single" w:sz="4" w:space="0" w:color="000000"/>
              <w:bottom w:val="single" w:sz="4" w:space="0" w:color="000000"/>
              <w:right w:val="single" w:sz="4" w:space="0" w:color="000000"/>
            </w:tcBorders>
            <w:hideMark/>
          </w:tcPr>
          <w:p w14:paraId="27077A23"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AF, S</w:t>
            </w:r>
          </w:p>
        </w:tc>
      </w:tr>
    </w:tbl>
    <w:p w14:paraId="4E9D6D9F" w14:textId="77777777" w:rsidR="00B525B1" w:rsidRPr="00B525B1" w:rsidRDefault="00B525B1" w:rsidP="00B525B1">
      <w:pPr>
        <w:rPr>
          <w:rFonts w:asciiTheme="minorHAnsi" w:hAnsiTheme="minorHAnsi" w:cstheme="minorHAnsi"/>
          <w:szCs w:val="24"/>
        </w:rPr>
      </w:pPr>
    </w:p>
    <w:p w14:paraId="08834FE5"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 xml:space="preserve">Legend  </w:t>
      </w:r>
    </w:p>
    <w:p w14:paraId="08109783" w14:textId="77777777" w:rsidR="00B525B1" w:rsidRDefault="00B525B1" w:rsidP="00B525B1">
      <w:pPr>
        <w:rPr>
          <w:rFonts w:asciiTheme="minorHAnsi" w:hAnsiTheme="minorHAnsi" w:cstheme="minorHAnsi"/>
          <w:szCs w:val="24"/>
        </w:rPr>
      </w:pPr>
      <w:r w:rsidRPr="00B525B1">
        <w:rPr>
          <w:rFonts w:asciiTheme="minorHAnsi" w:hAnsiTheme="minorHAnsi" w:cstheme="minorHAnsi"/>
          <w:szCs w:val="24"/>
        </w:rPr>
        <w:t xml:space="preserve">Rating of attribute: E = essential; D = desirable.  </w:t>
      </w:r>
    </w:p>
    <w:p w14:paraId="309CC395" w14:textId="02C959BE"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 xml:space="preserve">Source of evidence: AF = Application Form; S = Selection </w:t>
      </w:r>
      <w:proofErr w:type="spellStart"/>
      <w:r w:rsidRPr="00B525B1">
        <w:rPr>
          <w:rFonts w:asciiTheme="minorHAnsi" w:hAnsiTheme="minorHAnsi" w:cstheme="minorHAnsi"/>
          <w:szCs w:val="24"/>
        </w:rPr>
        <w:t>Programme</w:t>
      </w:r>
      <w:proofErr w:type="spellEnd"/>
      <w:r w:rsidRPr="00B525B1">
        <w:rPr>
          <w:rFonts w:asciiTheme="minorHAnsi" w:hAnsiTheme="minorHAnsi" w:cstheme="minorHAnsi"/>
          <w:szCs w:val="24"/>
        </w:rPr>
        <w:t xml:space="preserve"> (includin</w:t>
      </w:r>
      <w:r>
        <w:rPr>
          <w:rFonts w:asciiTheme="minorHAnsi" w:hAnsiTheme="minorHAnsi" w:cstheme="minorHAnsi"/>
          <w:szCs w:val="24"/>
        </w:rPr>
        <w:t>g Interview, Test, Presentation</w:t>
      </w:r>
      <w:r w:rsidRPr="00B525B1">
        <w:rPr>
          <w:rFonts w:asciiTheme="minorHAnsi" w:hAnsiTheme="minorHAnsi" w:cstheme="minorHAnsi"/>
          <w:szCs w:val="24"/>
        </w:rPr>
        <w:t>)</w:t>
      </w:r>
    </w:p>
    <w:p w14:paraId="0907F83C"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br w:type="page"/>
      </w:r>
    </w:p>
    <w:p w14:paraId="11CAC5C1" w14:textId="3F77908D"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lastRenderedPageBreak/>
        <w:t>JOB HAZARD IDENTIFICATION FORM</w:t>
      </w:r>
    </w:p>
    <w:p w14:paraId="68F13A5A" w14:textId="243E55B3" w:rsidR="00B525B1" w:rsidRPr="00B525B1" w:rsidRDefault="00B525B1" w:rsidP="00B525B1">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525B1" w:rsidRPr="00B525B1" w14:paraId="3D6EFFE3" w14:textId="77777777" w:rsidTr="00525C9B">
        <w:trPr>
          <w:cantSplit/>
        </w:trPr>
        <w:tc>
          <w:tcPr>
            <w:tcW w:w="9214" w:type="dxa"/>
            <w:gridSpan w:val="4"/>
          </w:tcPr>
          <w:p w14:paraId="4D046A4E" w14:textId="77777777" w:rsidR="00B525B1" w:rsidRPr="00B525B1" w:rsidRDefault="00B525B1" w:rsidP="00B525B1">
            <w:pPr>
              <w:pStyle w:val="Closing"/>
              <w:spacing w:line="240" w:lineRule="auto"/>
              <w:ind w:left="0"/>
              <w:jc w:val="center"/>
              <w:rPr>
                <w:rFonts w:asciiTheme="minorHAnsi" w:hAnsiTheme="minorHAnsi" w:cstheme="minorHAnsi"/>
                <w:b/>
                <w:bCs/>
                <w:sz w:val="24"/>
                <w:szCs w:val="24"/>
              </w:rPr>
            </w:pPr>
            <w:r w:rsidRPr="00B525B1">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B525B1">
                <w:rPr>
                  <w:rStyle w:val="Hyperlink"/>
                  <w:rFonts w:asciiTheme="minorHAnsi" w:eastAsia="Calibri" w:hAnsiTheme="minorHAnsi" w:cstheme="minorHAnsi"/>
                  <w:b/>
                  <w:bCs/>
                  <w:sz w:val="24"/>
                  <w:szCs w:val="24"/>
                </w:rPr>
                <w:t>Job Hazard Information</w:t>
              </w:r>
            </w:hyperlink>
            <w:r w:rsidRPr="00B525B1">
              <w:rPr>
                <w:rFonts w:asciiTheme="minorHAnsi" w:hAnsiTheme="minorHAnsi" w:cstheme="minorHAnsi"/>
                <w:b/>
                <w:bCs/>
                <w:sz w:val="24"/>
                <w:szCs w:val="24"/>
              </w:rPr>
              <w:t xml:space="preserve"> document in order to do this and give details in the free text space provided. </w:t>
            </w:r>
          </w:p>
        </w:tc>
      </w:tr>
      <w:tr w:rsidR="00B525B1" w:rsidRPr="00B525B1" w14:paraId="1C2E6A03" w14:textId="77777777" w:rsidTr="00525C9B">
        <w:trPr>
          <w:trHeight w:val="560"/>
        </w:trPr>
        <w:tc>
          <w:tcPr>
            <w:tcW w:w="4114" w:type="dxa"/>
            <w:tcBorders>
              <w:right w:val="nil"/>
            </w:tcBorders>
          </w:tcPr>
          <w:p w14:paraId="665B813A"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F797F23"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446C7E9B" wp14:editId="1141DBB9">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9CFA5E"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C7E9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09CFA5E" w14:textId="77777777" w:rsidR="00B525B1" w:rsidRDefault="00B525B1" w:rsidP="00B525B1"/>
                        </w:txbxContent>
                      </v:textbox>
                    </v:shape>
                  </w:pict>
                </mc:Fallback>
              </mc:AlternateContent>
            </w:r>
          </w:p>
        </w:tc>
        <w:tc>
          <w:tcPr>
            <w:tcW w:w="4074" w:type="dxa"/>
            <w:tcBorders>
              <w:left w:val="single" w:sz="4" w:space="0" w:color="auto"/>
              <w:right w:val="nil"/>
            </w:tcBorders>
          </w:tcPr>
          <w:p w14:paraId="530F3F39" w14:textId="77777777" w:rsidR="00B525B1" w:rsidRPr="00B525B1" w:rsidRDefault="00B525B1" w:rsidP="00B525B1">
            <w:pPr>
              <w:pStyle w:val="Closing"/>
              <w:spacing w:line="240" w:lineRule="auto"/>
              <w:ind w:left="382" w:hanging="382"/>
              <w:rPr>
                <w:rFonts w:asciiTheme="minorHAnsi" w:hAnsiTheme="minorHAnsi" w:cstheme="minorHAnsi"/>
                <w:sz w:val="24"/>
                <w:szCs w:val="24"/>
              </w:rPr>
            </w:pPr>
            <w:r w:rsidRPr="00B525B1">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AF961ED"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269712C3" wp14:editId="0CB7926B">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C44C92"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712C3"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4C44C92" w14:textId="77777777" w:rsidR="00B525B1" w:rsidRDefault="00B525B1" w:rsidP="00B525B1"/>
                        </w:txbxContent>
                      </v:textbox>
                    </v:shape>
                  </w:pict>
                </mc:Fallback>
              </mc:AlternateContent>
            </w:r>
          </w:p>
        </w:tc>
      </w:tr>
      <w:tr w:rsidR="00B525B1" w:rsidRPr="00B525B1" w14:paraId="4090FB49" w14:textId="77777777" w:rsidTr="00525C9B">
        <w:trPr>
          <w:trHeight w:val="560"/>
        </w:trPr>
        <w:tc>
          <w:tcPr>
            <w:tcW w:w="4114" w:type="dxa"/>
            <w:tcBorders>
              <w:right w:val="nil"/>
            </w:tcBorders>
          </w:tcPr>
          <w:p w14:paraId="3BA5AF4F"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E4348B5"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7978C299" wp14:editId="28CE5C79">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59F837"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8C299"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F59F837" w14:textId="77777777" w:rsidR="00B525B1" w:rsidRDefault="00B525B1" w:rsidP="00B525B1"/>
                        </w:txbxContent>
                      </v:textbox>
                    </v:shape>
                  </w:pict>
                </mc:Fallback>
              </mc:AlternateContent>
            </w:r>
          </w:p>
        </w:tc>
        <w:tc>
          <w:tcPr>
            <w:tcW w:w="4074" w:type="dxa"/>
            <w:tcBorders>
              <w:left w:val="single" w:sz="4" w:space="0" w:color="auto"/>
              <w:right w:val="nil"/>
            </w:tcBorders>
          </w:tcPr>
          <w:p w14:paraId="56492DE1"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507200AE"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0FBE4F39" wp14:editId="12F1F934">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C493E8"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E4F39"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5C493E8" w14:textId="77777777" w:rsidR="00B525B1" w:rsidRDefault="00B525B1" w:rsidP="00B525B1"/>
                        </w:txbxContent>
                      </v:textbox>
                    </v:shape>
                  </w:pict>
                </mc:Fallback>
              </mc:AlternateContent>
            </w:r>
          </w:p>
        </w:tc>
      </w:tr>
      <w:tr w:rsidR="00B525B1" w:rsidRPr="00B525B1" w14:paraId="395E5E01" w14:textId="77777777" w:rsidTr="00525C9B">
        <w:trPr>
          <w:trHeight w:val="560"/>
        </w:trPr>
        <w:tc>
          <w:tcPr>
            <w:tcW w:w="4114" w:type="dxa"/>
            <w:tcBorders>
              <w:right w:val="nil"/>
            </w:tcBorders>
          </w:tcPr>
          <w:p w14:paraId="150504D3"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iCs/>
                <w:sz w:val="24"/>
                <w:szCs w:val="24"/>
              </w:rPr>
            </w:pPr>
            <w:r w:rsidRPr="00B525B1">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C96DC4E"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7F1FBE8" wp14:editId="4959E014">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6228E5"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1FBE8"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346228E5" w14:textId="77777777" w:rsidR="00B525B1" w:rsidRDefault="00B525B1" w:rsidP="00B525B1"/>
                        </w:txbxContent>
                      </v:textbox>
                    </v:shape>
                  </w:pict>
                </mc:Fallback>
              </mc:AlternateContent>
            </w:r>
          </w:p>
        </w:tc>
        <w:tc>
          <w:tcPr>
            <w:tcW w:w="4074" w:type="dxa"/>
            <w:tcBorders>
              <w:left w:val="single" w:sz="4" w:space="0" w:color="auto"/>
              <w:right w:val="nil"/>
            </w:tcBorders>
          </w:tcPr>
          <w:p w14:paraId="428E8B61" w14:textId="77777777" w:rsidR="00B525B1" w:rsidRPr="00B525B1" w:rsidRDefault="00B525B1" w:rsidP="00B525B1">
            <w:pPr>
              <w:pStyle w:val="Closing"/>
              <w:spacing w:line="240" w:lineRule="auto"/>
              <w:ind w:left="382" w:hanging="382"/>
              <w:rPr>
                <w:rFonts w:asciiTheme="minorHAnsi" w:hAnsiTheme="minorHAnsi" w:cstheme="minorHAnsi"/>
                <w:sz w:val="24"/>
                <w:szCs w:val="24"/>
              </w:rPr>
            </w:pPr>
            <w:r w:rsidRPr="00B525B1">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185E991"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17F62F38" wp14:editId="5A7E238D">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627D9C"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62F38"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6D627D9C" w14:textId="77777777" w:rsidR="00B525B1" w:rsidRDefault="00B525B1" w:rsidP="00B525B1"/>
                        </w:txbxContent>
                      </v:textbox>
                    </v:shape>
                  </w:pict>
                </mc:Fallback>
              </mc:AlternateContent>
            </w:r>
          </w:p>
        </w:tc>
      </w:tr>
      <w:tr w:rsidR="00B525B1" w:rsidRPr="00B525B1" w14:paraId="6BE3EE29" w14:textId="77777777" w:rsidTr="00525C9B">
        <w:trPr>
          <w:trHeight w:val="560"/>
        </w:trPr>
        <w:tc>
          <w:tcPr>
            <w:tcW w:w="4114" w:type="dxa"/>
            <w:tcBorders>
              <w:right w:val="nil"/>
            </w:tcBorders>
          </w:tcPr>
          <w:p w14:paraId="74492FCA"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6BB5A02"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426B882" wp14:editId="4C81165D">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BBD0BB"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6B882"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35BBD0BB" w14:textId="77777777" w:rsidR="00B525B1" w:rsidRDefault="00B525B1" w:rsidP="00B525B1"/>
                        </w:txbxContent>
                      </v:textbox>
                    </v:shape>
                  </w:pict>
                </mc:Fallback>
              </mc:AlternateContent>
            </w:r>
          </w:p>
        </w:tc>
        <w:tc>
          <w:tcPr>
            <w:tcW w:w="4074" w:type="dxa"/>
            <w:tcBorders>
              <w:left w:val="single" w:sz="4" w:space="0" w:color="auto"/>
              <w:right w:val="nil"/>
            </w:tcBorders>
          </w:tcPr>
          <w:p w14:paraId="4C78E1DB"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47D744F"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0F43BE09" wp14:editId="34DE275A">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941712"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3BE0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12941712" w14:textId="77777777" w:rsidR="00B525B1" w:rsidRDefault="00B525B1" w:rsidP="00B525B1"/>
                        </w:txbxContent>
                      </v:textbox>
                    </v:shape>
                  </w:pict>
                </mc:Fallback>
              </mc:AlternateContent>
            </w:r>
          </w:p>
        </w:tc>
      </w:tr>
      <w:tr w:rsidR="00B525B1" w:rsidRPr="00B525B1" w14:paraId="47C672D7" w14:textId="77777777" w:rsidTr="00525C9B">
        <w:trPr>
          <w:trHeight w:val="560"/>
        </w:trPr>
        <w:tc>
          <w:tcPr>
            <w:tcW w:w="4114" w:type="dxa"/>
            <w:tcBorders>
              <w:right w:val="nil"/>
            </w:tcBorders>
          </w:tcPr>
          <w:p w14:paraId="22349794"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 xml:space="preserve">Noise &gt; 80 </w:t>
            </w:r>
            <w:proofErr w:type="spellStart"/>
            <w:r w:rsidRPr="00B525B1">
              <w:rPr>
                <w:rFonts w:asciiTheme="minorHAnsi" w:hAnsiTheme="minorHAnsi" w:cstheme="minorHAnsi"/>
                <w:sz w:val="24"/>
                <w:szCs w:val="24"/>
              </w:rPr>
              <w:t>DbA</w:t>
            </w:r>
            <w:proofErr w:type="spellEnd"/>
            <w:r w:rsidRPr="00B525B1">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56A7C5D5"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4998777E" wp14:editId="792D07C5">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1B7BD4"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8777E"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F1B7BD4" w14:textId="77777777" w:rsidR="00B525B1" w:rsidRDefault="00B525B1" w:rsidP="00B525B1"/>
                        </w:txbxContent>
                      </v:textbox>
                    </v:shape>
                  </w:pict>
                </mc:Fallback>
              </mc:AlternateContent>
            </w:r>
          </w:p>
        </w:tc>
        <w:tc>
          <w:tcPr>
            <w:tcW w:w="4074" w:type="dxa"/>
            <w:tcBorders>
              <w:left w:val="single" w:sz="4" w:space="0" w:color="auto"/>
              <w:right w:val="nil"/>
            </w:tcBorders>
          </w:tcPr>
          <w:p w14:paraId="7D5D57A3"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0F81190"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4F8FF917" wp14:editId="6153D02E">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B1D445"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FF917"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48B1D445" w14:textId="77777777" w:rsidR="00B525B1" w:rsidRDefault="00B525B1" w:rsidP="00B525B1"/>
                        </w:txbxContent>
                      </v:textbox>
                    </v:shape>
                  </w:pict>
                </mc:Fallback>
              </mc:AlternateContent>
            </w:r>
          </w:p>
        </w:tc>
      </w:tr>
      <w:tr w:rsidR="00B525B1" w:rsidRPr="00B525B1" w14:paraId="080FC36B" w14:textId="77777777" w:rsidTr="00525C9B">
        <w:trPr>
          <w:trHeight w:val="560"/>
        </w:trPr>
        <w:tc>
          <w:tcPr>
            <w:tcW w:w="4114" w:type="dxa"/>
            <w:tcBorders>
              <w:right w:val="nil"/>
            </w:tcBorders>
          </w:tcPr>
          <w:p w14:paraId="23307E6C"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Night Working</w:t>
            </w:r>
          </w:p>
          <w:p w14:paraId="166EABC9"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EC0FA7D"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676652F8" wp14:editId="5B89E14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B48767"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652F8"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BB48767" w14:textId="77777777" w:rsidR="00B525B1" w:rsidRDefault="00B525B1" w:rsidP="00B525B1"/>
                        </w:txbxContent>
                      </v:textbox>
                    </v:shape>
                  </w:pict>
                </mc:Fallback>
              </mc:AlternateContent>
            </w:r>
          </w:p>
        </w:tc>
        <w:tc>
          <w:tcPr>
            <w:tcW w:w="4074" w:type="dxa"/>
            <w:tcBorders>
              <w:left w:val="single" w:sz="4" w:space="0" w:color="auto"/>
              <w:right w:val="nil"/>
            </w:tcBorders>
          </w:tcPr>
          <w:p w14:paraId="3C56574A"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75F8F78"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5393BA21" wp14:editId="65586851">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87EF1F"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3BA21"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987EF1F" w14:textId="77777777" w:rsidR="00B525B1" w:rsidRDefault="00B525B1" w:rsidP="00B525B1"/>
                        </w:txbxContent>
                      </v:textbox>
                    </v:shape>
                  </w:pict>
                </mc:Fallback>
              </mc:AlternateContent>
            </w:r>
          </w:p>
        </w:tc>
      </w:tr>
      <w:tr w:rsidR="00B525B1" w:rsidRPr="00B525B1" w14:paraId="62D88508" w14:textId="77777777" w:rsidTr="00525C9B">
        <w:trPr>
          <w:trHeight w:val="560"/>
        </w:trPr>
        <w:tc>
          <w:tcPr>
            <w:tcW w:w="4114" w:type="dxa"/>
            <w:tcBorders>
              <w:right w:val="nil"/>
            </w:tcBorders>
          </w:tcPr>
          <w:p w14:paraId="5FC884A9"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A96285A"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0BA6CD96" wp14:editId="1929A506">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C78B68" w14:textId="110BB972" w:rsidR="00B525B1" w:rsidRDefault="00B525B1" w:rsidP="00B525B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6CD96"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DC78B68" w14:textId="110BB972" w:rsidR="00B525B1" w:rsidRDefault="00B525B1" w:rsidP="00B525B1">
                            <w:r>
                              <w:t>X</w:t>
                            </w:r>
                          </w:p>
                        </w:txbxContent>
                      </v:textbox>
                    </v:shape>
                  </w:pict>
                </mc:Fallback>
              </mc:AlternateContent>
            </w:r>
          </w:p>
        </w:tc>
        <w:tc>
          <w:tcPr>
            <w:tcW w:w="4074" w:type="dxa"/>
            <w:tcBorders>
              <w:left w:val="single" w:sz="4" w:space="0" w:color="auto"/>
              <w:right w:val="nil"/>
            </w:tcBorders>
          </w:tcPr>
          <w:p w14:paraId="5D96E02E"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00233C9A"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6DAC8D20" wp14:editId="0FAEFC70">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E7B3CD"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C8D20"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55E7B3CD" w14:textId="77777777" w:rsidR="00B525B1" w:rsidRDefault="00B525B1" w:rsidP="00B525B1"/>
                        </w:txbxContent>
                      </v:textbox>
                    </v:shape>
                  </w:pict>
                </mc:Fallback>
              </mc:AlternateContent>
            </w:r>
          </w:p>
        </w:tc>
      </w:tr>
      <w:tr w:rsidR="00B525B1" w:rsidRPr="00B525B1" w14:paraId="3811B8E2" w14:textId="77777777" w:rsidTr="00525C9B">
        <w:trPr>
          <w:trHeight w:val="560"/>
        </w:trPr>
        <w:tc>
          <w:tcPr>
            <w:tcW w:w="4114" w:type="dxa"/>
            <w:tcBorders>
              <w:right w:val="nil"/>
            </w:tcBorders>
          </w:tcPr>
          <w:p w14:paraId="277480BD"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sz w:val="24"/>
                <w:szCs w:val="24"/>
              </w:rPr>
              <w:t xml:space="preserve">Repetitive tasks (e.g. pipette use </w:t>
            </w:r>
            <w:proofErr w:type="spellStart"/>
            <w:r w:rsidRPr="00B525B1">
              <w:rPr>
                <w:rFonts w:asciiTheme="minorHAnsi" w:hAnsiTheme="minorHAnsi" w:cstheme="minorHAnsi"/>
                <w:sz w:val="24"/>
                <w:szCs w:val="24"/>
              </w:rPr>
              <w:t>etc</w:t>
            </w:r>
            <w:proofErr w:type="spellEnd"/>
            <w:r w:rsidRPr="00B525B1">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3B7BAC0D" w14:textId="77777777" w:rsidR="00B525B1" w:rsidRPr="00B525B1" w:rsidRDefault="00B525B1" w:rsidP="00B525B1">
            <w:pPr>
              <w:pStyle w:val="Closing"/>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717193F" wp14:editId="5C306771">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6898AC"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7193F"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046898AC" w14:textId="77777777" w:rsidR="00B525B1" w:rsidRDefault="00B525B1" w:rsidP="00B525B1"/>
                        </w:txbxContent>
                      </v:textbox>
                    </v:shape>
                  </w:pict>
                </mc:Fallback>
              </mc:AlternateContent>
            </w:r>
          </w:p>
        </w:tc>
        <w:tc>
          <w:tcPr>
            <w:tcW w:w="4074" w:type="dxa"/>
            <w:tcBorders>
              <w:left w:val="single" w:sz="4" w:space="0" w:color="auto"/>
              <w:bottom w:val="single" w:sz="4" w:space="0" w:color="auto"/>
              <w:right w:val="nil"/>
            </w:tcBorders>
          </w:tcPr>
          <w:p w14:paraId="12843CF3"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76230207"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7FD46EC" wp14:editId="5A96A2A6">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B80DAF"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46EC"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45B80DAF" w14:textId="77777777" w:rsidR="00B525B1" w:rsidRDefault="00B525B1" w:rsidP="00B525B1"/>
                        </w:txbxContent>
                      </v:textbox>
                    </v:shape>
                  </w:pict>
                </mc:Fallback>
              </mc:AlternateContent>
            </w:r>
          </w:p>
        </w:tc>
      </w:tr>
      <w:tr w:rsidR="00B525B1" w:rsidRPr="00B525B1" w14:paraId="698B66C5" w14:textId="77777777" w:rsidTr="00525C9B">
        <w:trPr>
          <w:cantSplit/>
          <w:trHeight w:val="560"/>
        </w:trPr>
        <w:tc>
          <w:tcPr>
            <w:tcW w:w="4614" w:type="dxa"/>
            <w:gridSpan w:val="2"/>
            <w:tcBorders>
              <w:right w:val="single" w:sz="4" w:space="0" w:color="auto"/>
            </w:tcBorders>
          </w:tcPr>
          <w:p w14:paraId="1AEE9723" w14:textId="77777777" w:rsidR="00B525B1" w:rsidRPr="00B525B1" w:rsidRDefault="00B525B1" w:rsidP="00B525B1">
            <w:pPr>
              <w:pStyle w:val="Closing"/>
              <w:numPr>
                <w:ilvl w:val="0"/>
                <w:numId w:val="5"/>
              </w:numPr>
              <w:spacing w:line="240" w:lineRule="auto"/>
              <w:ind w:left="318" w:hanging="318"/>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FEAAF1E" wp14:editId="494CF28E">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9AABEA"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AAF1E"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179AABEA" w14:textId="77777777" w:rsidR="00B525B1" w:rsidRDefault="00B525B1" w:rsidP="00B525B1"/>
                        </w:txbxContent>
                      </v:textbox>
                    </v:shape>
                  </w:pict>
                </mc:Fallback>
              </mc:AlternateContent>
            </w:r>
            <w:r w:rsidRPr="00B525B1">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E28D5CF"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sz w:val="24"/>
                <w:szCs w:val="24"/>
              </w:rPr>
              <w:t>21.  Soil/bio-aerosols</w:t>
            </w:r>
          </w:p>
        </w:tc>
        <w:tc>
          <w:tcPr>
            <w:tcW w:w="526" w:type="dxa"/>
            <w:tcBorders>
              <w:left w:val="nil"/>
            </w:tcBorders>
          </w:tcPr>
          <w:p w14:paraId="0F9F339A"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28021791" wp14:editId="734ED151">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CD605C"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21791"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2CD605C" w14:textId="77777777" w:rsidR="00B525B1" w:rsidRDefault="00B525B1" w:rsidP="00B525B1"/>
                        </w:txbxContent>
                      </v:textbox>
                    </v:shape>
                  </w:pict>
                </mc:Fallback>
              </mc:AlternateContent>
            </w:r>
          </w:p>
        </w:tc>
      </w:tr>
      <w:tr w:rsidR="00B525B1" w:rsidRPr="00B525B1" w14:paraId="1E0FF59C" w14:textId="77777777" w:rsidTr="00525C9B">
        <w:trPr>
          <w:cantSplit/>
          <w:trHeight w:val="560"/>
        </w:trPr>
        <w:tc>
          <w:tcPr>
            <w:tcW w:w="4614" w:type="dxa"/>
            <w:gridSpan w:val="2"/>
          </w:tcPr>
          <w:p w14:paraId="23F28CE1"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31C100BF" wp14:editId="54465DA7">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EAB0D"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100BF"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3E8EAB0D" w14:textId="77777777" w:rsidR="00B525B1" w:rsidRDefault="00B525B1" w:rsidP="00B525B1"/>
                        </w:txbxContent>
                      </v:textbox>
                    </v:shape>
                  </w:pict>
                </mc:Fallback>
              </mc:AlternateContent>
            </w:r>
            <w:r w:rsidRPr="00B525B1">
              <w:rPr>
                <w:rFonts w:asciiTheme="minorHAnsi" w:hAnsiTheme="minorHAnsi" w:cstheme="minorHAnsi"/>
                <w:sz w:val="24"/>
                <w:szCs w:val="24"/>
              </w:rPr>
              <w:t xml:space="preserve">10.  Asbestos and or lead                                                         </w:t>
            </w:r>
          </w:p>
        </w:tc>
        <w:tc>
          <w:tcPr>
            <w:tcW w:w="4600" w:type="dxa"/>
            <w:gridSpan w:val="2"/>
          </w:tcPr>
          <w:p w14:paraId="2B134A23"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A83A756" wp14:editId="17B755A7">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E2D270"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3A75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7E2D270" w14:textId="77777777" w:rsidR="00B525B1" w:rsidRDefault="00B525B1" w:rsidP="00B525B1"/>
                        </w:txbxContent>
                      </v:textbox>
                    </v:shape>
                  </w:pict>
                </mc:Fallback>
              </mc:AlternateContent>
            </w:r>
            <w:r w:rsidRPr="00B525B1">
              <w:rPr>
                <w:rFonts w:asciiTheme="minorHAnsi" w:hAnsiTheme="minorHAnsi" w:cstheme="minorHAnsi"/>
                <w:sz w:val="24"/>
                <w:szCs w:val="24"/>
              </w:rPr>
              <w:t xml:space="preserve">22.  Nanomaterials                                           </w:t>
            </w:r>
          </w:p>
        </w:tc>
      </w:tr>
      <w:tr w:rsidR="00B525B1" w:rsidRPr="00B525B1" w14:paraId="399962FE" w14:textId="77777777" w:rsidTr="00525C9B">
        <w:trPr>
          <w:cantSplit/>
          <w:trHeight w:val="560"/>
        </w:trPr>
        <w:tc>
          <w:tcPr>
            <w:tcW w:w="4614" w:type="dxa"/>
            <w:gridSpan w:val="2"/>
          </w:tcPr>
          <w:p w14:paraId="654E33CB" w14:textId="77777777" w:rsidR="00B525B1" w:rsidRPr="00B525B1" w:rsidRDefault="00B525B1" w:rsidP="00B525B1">
            <w:pPr>
              <w:pStyle w:val="Closing"/>
              <w:spacing w:line="240" w:lineRule="auto"/>
              <w:ind w:left="318" w:hanging="284"/>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6F5D9F1D" wp14:editId="75AE0542">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3DD754"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D9F1D"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A3DD754" w14:textId="77777777" w:rsidR="00B525B1" w:rsidRDefault="00B525B1" w:rsidP="00B525B1"/>
                        </w:txbxContent>
                      </v:textbox>
                    </v:shape>
                  </w:pict>
                </mc:Fallback>
              </mc:AlternateContent>
            </w:r>
            <w:r w:rsidRPr="00B525B1">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0425CF96"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300C9A35" wp14:editId="6E84A603">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D977C"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C9A35"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4ED977C" w14:textId="77777777" w:rsidR="00B525B1" w:rsidRDefault="00B525B1" w:rsidP="00B525B1"/>
                        </w:txbxContent>
                      </v:textbox>
                    </v:shape>
                  </w:pict>
                </mc:Fallback>
              </mc:AlternateContent>
            </w:r>
            <w:r w:rsidRPr="00B525B1">
              <w:rPr>
                <w:rFonts w:asciiTheme="minorHAnsi" w:hAnsiTheme="minorHAnsi" w:cstheme="minorHAnsi"/>
                <w:sz w:val="24"/>
                <w:szCs w:val="24"/>
              </w:rPr>
              <w:t xml:space="preserve">23.  Workplace stressors (e.g. workload, relationships, job role </w:t>
            </w:r>
            <w:proofErr w:type="spellStart"/>
            <w:r w:rsidRPr="00B525B1">
              <w:rPr>
                <w:rFonts w:asciiTheme="minorHAnsi" w:hAnsiTheme="minorHAnsi" w:cstheme="minorHAnsi"/>
                <w:sz w:val="24"/>
                <w:szCs w:val="24"/>
              </w:rPr>
              <w:t>etc</w:t>
            </w:r>
            <w:proofErr w:type="spellEnd"/>
            <w:r w:rsidRPr="00B525B1">
              <w:rPr>
                <w:rFonts w:asciiTheme="minorHAnsi" w:hAnsiTheme="minorHAnsi" w:cstheme="minorHAnsi"/>
                <w:sz w:val="24"/>
                <w:szCs w:val="24"/>
              </w:rPr>
              <w:t xml:space="preserve">)                                           </w:t>
            </w:r>
          </w:p>
        </w:tc>
      </w:tr>
      <w:tr w:rsidR="00B525B1" w:rsidRPr="00B525B1" w14:paraId="2F6255EB" w14:textId="77777777" w:rsidTr="00525C9B">
        <w:trPr>
          <w:cantSplit/>
          <w:trHeight w:val="560"/>
        </w:trPr>
        <w:tc>
          <w:tcPr>
            <w:tcW w:w="4614" w:type="dxa"/>
            <w:gridSpan w:val="2"/>
          </w:tcPr>
          <w:p w14:paraId="4C777846"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71E1BB38" wp14:editId="7BD8568A">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CCF680"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1BB38"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1ACCF680" w14:textId="77777777" w:rsidR="00B525B1" w:rsidRDefault="00B525B1" w:rsidP="00B525B1"/>
                        </w:txbxContent>
                      </v:textbox>
                    </v:shape>
                  </w:pict>
                </mc:Fallback>
              </mc:AlternateContent>
            </w:r>
            <w:r w:rsidRPr="00B525B1">
              <w:rPr>
                <w:rFonts w:asciiTheme="minorHAnsi" w:hAnsiTheme="minorHAnsi" w:cstheme="minorHAnsi"/>
                <w:sz w:val="24"/>
                <w:szCs w:val="24"/>
              </w:rPr>
              <w:t xml:space="preserve">12.  Food handling                                              </w:t>
            </w:r>
          </w:p>
        </w:tc>
        <w:tc>
          <w:tcPr>
            <w:tcW w:w="4600" w:type="dxa"/>
            <w:gridSpan w:val="2"/>
          </w:tcPr>
          <w:p w14:paraId="1E4DF2A5" w14:textId="77777777" w:rsidR="00B525B1" w:rsidRPr="00B525B1" w:rsidRDefault="00B525B1" w:rsidP="00B525B1">
            <w:pPr>
              <w:pStyle w:val="Closing"/>
              <w:spacing w:line="240" w:lineRule="auto"/>
              <w:ind w:left="0"/>
              <w:rPr>
                <w:rFonts w:asciiTheme="minorHAnsi" w:hAnsiTheme="minorHAnsi" w:cstheme="minorHAnsi"/>
                <w:sz w:val="24"/>
                <w:szCs w:val="24"/>
              </w:rPr>
            </w:pPr>
            <w:r w:rsidRPr="00B525B1">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357CEE6F" wp14:editId="14D3ED5F">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6D17D6" w14:textId="77777777" w:rsidR="00B525B1" w:rsidRDefault="00B525B1" w:rsidP="00B5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CEE6F"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96D17D6" w14:textId="77777777" w:rsidR="00B525B1" w:rsidRDefault="00B525B1" w:rsidP="00B525B1"/>
                        </w:txbxContent>
                      </v:textbox>
                    </v:shape>
                  </w:pict>
                </mc:Fallback>
              </mc:AlternateContent>
            </w:r>
            <w:r w:rsidRPr="00B525B1">
              <w:rPr>
                <w:rFonts w:asciiTheme="minorHAnsi" w:hAnsiTheme="minorHAnsi" w:cstheme="minorHAnsi"/>
                <w:sz w:val="24"/>
                <w:szCs w:val="24"/>
              </w:rPr>
              <w:t xml:space="preserve">24.  Other (please specify)                      </w:t>
            </w:r>
          </w:p>
        </w:tc>
      </w:tr>
    </w:tbl>
    <w:p w14:paraId="7AE94A56" w14:textId="09D61160" w:rsidR="00B525B1" w:rsidRPr="00B525B1" w:rsidRDefault="00B525B1" w:rsidP="00B525B1">
      <w:pPr>
        <w:rPr>
          <w:rFonts w:asciiTheme="minorHAnsi" w:eastAsia="Calibri" w:hAnsiTheme="minorHAnsi" w:cstheme="minorHAnsi"/>
          <w:szCs w:val="24"/>
        </w:rPr>
      </w:pPr>
    </w:p>
    <w:p w14:paraId="62D5B58F"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B525B1" w:rsidRPr="00B525B1" w14:paraId="0EA525BC" w14:textId="77777777" w:rsidTr="00525C9B">
        <w:tc>
          <w:tcPr>
            <w:tcW w:w="2660" w:type="dxa"/>
            <w:tcBorders>
              <w:top w:val="single" w:sz="4" w:space="0" w:color="000000"/>
              <w:left w:val="single" w:sz="4" w:space="0" w:color="000000"/>
              <w:bottom w:val="single" w:sz="4" w:space="0" w:color="000000"/>
              <w:right w:val="single" w:sz="4" w:space="0" w:color="000000"/>
            </w:tcBorders>
            <w:hideMark/>
          </w:tcPr>
          <w:p w14:paraId="3BA31394"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7A32EC6E"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Andrew Wood</w:t>
            </w:r>
          </w:p>
        </w:tc>
      </w:tr>
      <w:tr w:rsidR="00B525B1" w:rsidRPr="00B525B1" w14:paraId="38D77C6E" w14:textId="77777777" w:rsidTr="00525C9B">
        <w:tc>
          <w:tcPr>
            <w:tcW w:w="2660" w:type="dxa"/>
            <w:tcBorders>
              <w:top w:val="single" w:sz="4" w:space="0" w:color="000000"/>
              <w:left w:val="single" w:sz="4" w:space="0" w:color="000000"/>
              <w:bottom w:val="single" w:sz="4" w:space="0" w:color="000000"/>
              <w:right w:val="single" w:sz="4" w:space="0" w:color="000000"/>
            </w:tcBorders>
            <w:hideMark/>
          </w:tcPr>
          <w:p w14:paraId="70A554D1"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11B3C69F"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August 2020</w:t>
            </w:r>
          </w:p>
        </w:tc>
      </w:tr>
      <w:tr w:rsidR="00B525B1" w:rsidRPr="00B525B1" w14:paraId="7FDF4141" w14:textId="77777777" w:rsidTr="00525C9B">
        <w:tc>
          <w:tcPr>
            <w:tcW w:w="2660" w:type="dxa"/>
            <w:tcBorders>
              <w:top w:val="single" w:sz="4" w:space="0" w:color="000000"/>
              <w:left w:val="single" w:sz="4" w:space="0" w:color="000000"/>
              <w:bottom w:val="single" w:sz="4" w:space="0" w:color="000000"/>
              <w:right w:val="single" w:sz="4" w:space="0" w:color="000000"/>
            </w:tcBorders>
            <w:hideMark/>
          </w:tcPr>
          <w:p w14:paraId="3DCD6A6B"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0C785847" w14:textId="77777777" w:rsidR="00B525B1" w:rsidRPr="00B525B1" w:rsidRDefault="00B525B1" w:rsidP="00B525B1">
            <w:pPr>
              <w:rPr>
                <w:rFonts w:asciiTheme="minorHAnsi" w:hAnsiTheme="minorHAnsi" w:cstheme="minorHAnsi"/>
                <w:b/>
                <w:szCs w:val="24"/>
              </w:rPr>
            </w:pPr>
            <w:r w:rsidRPr="00B525B1">
              <w:rPr>
                <w:rFonts w:asciiTheme="minorHAnsi" w:hAnsiTheme="minorHAnsi" w:cstheme="minorHAnsi"/>
                <w:b/>
                <w:szCs w:val="24"/>
              </w:rPr>
              <w:t>4281</w:t>
            </w:r>
          </w:p>
        </w:tc>
      </w:tr>
    </w:tbl>
    <w:p w14:paraId="32D753EC" w14:textId="77777777" w:rsidR="00B525B1" w:rsidRPr="00B525B1" w:rsidRDefault="00B525B1" w:rsidP="00B525B1">
      <w:pPr>
        <w:rPr>
          <w:rFonts w:asciiTheme="minorHAnsi" w:hAnsiTheme="minorHAnsi" w:cstheme="minorHAnsi"/>
          <w:szCs w:val="24"/>
        </w:rPr>
      </w:pPr>
    </w:p>
    <w:p w14:paraId="09BB6193" w14:textId="018491B0" w:rsidR="00B525B1" w:rsidRDefault="00B525B1" w:rsidP="00B525B1">
      <w:pPr>
        <w:rPr>
          <w:rFonts w:asciiTheme="minorHAnsi" w:hAnsiTheme="minorHAnsi" w:cstheme="minorHAnsi"/>
          <w:szCs w:val="24"/>
        </w:rPr>
      </w:pPr>
      <w:r w:rsidRPr="00B525B1">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55D5C13D" w14:textId="77777777" w:rsidR="00B525B1" w:rsidRPr="00B525B1" w:rsidRDefault="00B525B1" w:rsidP="00B525B1">
      <w:pPr>
        <w:rPr>
          <w:rFonts w:asciiTheme="minorHAnsi" w:hAnsiTheme="minorHAnsi" w:cstheme="minorHAnsi"/>
          <w:szCs w:val="24"/>
        </w:rPr>
      </w:pPr>
    </w:p>
    <w:p w14:paraId="749AF9E6" w14:textId="77777777" w:rsidR="00B525B1" w:rsidRPr="00B525B1" w:rsidRDefault="00B525B1" w:rsidP="00B525B1">
      <w:pPr>
        <w:rPr>
          <w:rFonts w:asciiTheme="minorHAnsi" w:hAnsiTheme="minorHAnsi" w:cstheme="minorHAnsi"/>
          <w:szCs w:val="24"/>
        </w:rPr>
      </w:pPr>
      <w:r w:rsidRPr="00B525B1">
        <w:rPr>
          <w:rFonts w:asciiTheme="minorHAnsi" w:hAnsiTheme="minorHAnsi" w:cstheme="minorHAnsi"/>
          <w:szCs w:val="24"/>
        </w:rPr>
        <w:t>Should any of this associated information be unavailable please contact OH (Tel: 023 9284 3187) so that appropriate advice can be given.</w:t>
      </w:r>
    </w:p>
    <w:p w14:paraId="432E7D64" w14:textId="77777777" w:rsidR="00F66E69" w:rsidRPr="00063C78" w:rsidRDefault="00F66E69" w:rsidP="00F66E69">
      <w:pPr>
        <w:jc w:val="both"/>
        <w:rPr>
          <w:rFonts w:ascii="Calibri" w:hAnsi="Calibri"/>
          <w:b/>
          <w:sz w:val="32"/>
          <w:lang w:val="en-GB"/>
        </w:rPr>
      </w:pPr>
      <w:bookmarkStart w:id="0" w:name="_GoBack"/>
      <w:bookmarkEnd w:id="0"/>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B12E87"/>
    <w:multiLevelType w:val="multilevel"/>
    <w:tmpl w:val="3ED2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818D8"/>
    <w:rsid w:val="002529F1"/>
    <w:rsid w:val="002C6381"/>
    <w:rsid w:val="002F28A4"/>
    <w:rsid w:val="003010CF"/>
    <w:rsid w:val="003E4E1E"/>
    <w:rsid w:val="003F5BCB"/>
    <w:rsid w:val="00406355"/>
    <w:rsid w:val="004A66FA"/>
    <w:rsid w:val="0056516D"/>
    <w:rsid w:val="007A6D0C"/>
    <w:rsid w:val="007E1DE4"/>
    <w:rsid w:val="009761DF"/>
    <w:rsid w:val="009925F5"/>
    <w:rsid w:val="009B3C92"/>
    <w:rsid w:val="009E4EBB"/>
    <w:rsid w:val="00A051B3"/>
    <w:rsid w:val="00A4244F"/>
    <w:rsid w:val="00B525B1"/>
    <w:rsid w:val="00CA1A97"/>
    <w:rsid w:val="00CA49CC"/>
    <w:rsid w:val="00D34CEC"/>
    <w:rsid w:val="00D827C3"/>
    <w:rsid w:val="00E716F8"/>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table" w:styleId="TableGrid">
    <w:name w:val="Table Grid"/>
    <w:basedOn w:val="TableNormal"/>
    <w:uiPriority w:val="59"/>
    <w:rsid w:val="00B525B1"/>
    <w:pPr>
      <w:spacing w:after="0" w:line="240" w:lineRule="auto"/>
    </w:pPr>
    <w:rPr>
      <w:rFonts w:ascii="Calibri" w:eastAsia="Calibri" w:hAnsi="Calibri" w:cs="Calibri"/>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losing">
    <w:name w:val="Closing"/>
    <w:basedOn w:val="Normal"/>
    <w:link w:val="ClosingChar"/>
    <w:rsid w:val="00B525B1"/>
    <w:pPr>
      <w:widowControl/>
      <w:spacing w:line="220" w:lineRule="atLeast"/>
      <w:ind w:left="835"/>
    </w:pPr>
    <w:rPr>
      <w:snapToGrid/>
      <w:sz w:val="20"/>
      <w:lang w:val="en-GB"/>
    </w:rPr>
  </w:style>
  <w:style w:type="character" w:customStyle="1" w:styleId="ClosingChar">
    <w:name w:val="Closing Char"/>
    <w:basedOn w:val="DefaultParagraphFont"/>
    <w:link w:val="Closing"/>
    <w:rsid w:val="00B525B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8102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accesstoinformation/polici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99B0-6ADA-4B5A-BA04-AC0E1E06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2021-01-08T07:13:00Z</dcterms:created>
  <dcterms:modified xsi:type="dcterms:W3CDTF">2021-01-08T07:13:00Z</dcterms:modified>
</cp:coreProperties>
</file>