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3DD35673" w:rsidR="000273D2" w:rsidRPr="003C36B9" w:rsidRDefault="000273D2" w:rsidP="000273D2">
      <w:pPr>
        <w:jc w:val="both"/>
        <w:rPr>
          <w:rFonts w:ascii="Calibri" w:hAnsi="Calibri"/>
          <w:b/>
          <w:sz w:val="32"/>
        </w:rPr>
      </w:pPr>
      <w:r>
        <w:rPr>
          <w:rFonts w:ascii="Calibri" w:hAnsi="Calibri"/>
          <w:b/>
          <w:sz w:val="32"/>
        </w:rPr>
        <w:t>Faculty</w:t>
      </w:r>
      <w:r w:rsidR="001C7AD9">
        <w:rPr>
          <w:rFonts w:ascii="Calibri" w:hAnsi="Calibri"/>
          <w:b/>
          <w:sz w:val="32"/>
        </w:rPr>
        <w:t xml:space="preserve"> of Creative and Cultural Industries</w:t>
      </w:r>
    </w:p>
    <w:p w14:paraId="069E0667" w14:textId="20AF17AD" w:rsidR="000273D2" w:rsidRPr="003C36B9" w:rsidRDefault="001C7AD9" w:rsidP="000273D2">
      <w:pPr>
        <w:jc w:val="both"/>
        <w:rPr>
          <w:rFonts w:ascii="Calibri" w:hAnsi="Calibri"/>
          <w:b/>
          <w:sz w:val="32"/>
        </w:rPr>
      </w:pPr>
      <w:r>
        <w:rPr>
          <w:rFonts w:ascii="Calibri" w:hAnsi="Calibri"/>
          <w:b/>
          <w:sz w:val="32"/>
        </w:rPr>
        <w:t>School of Creative Technologies</w:t>
      </w:r>
    </w:p>
    <w:p w14:paraId="77683E89" w14:textId="77777777" w:rsidR="000273D2" w:rsidRPr="003C36B9" w:rsidRDefault="000273D2" w:rsidP="000273D2">
      <w:pPr>
        <w:jc w:val="both"/>
        <w:rPr>
          <w:rFonts w:ascii="Calibri" w:hAnsi="Calibri"/>
          <w:b/>
          <w:sz w:val="32"/>
          <w:szCs w:val="32"/>
          <w:lang w:val="en-GB"/>
        </w:rPr>
      </w:pPr>
    </w:p>
    <w:p w14:paraId="64ECCA89" w14:textId="0F51F305" w:rsidR="000273D2" w:rsidRDefault="001C7AD9" w:rsidP="000273D2">
      <w:pPr>
        <w:jc w:val="both"/>
        <w:rPr>
          <w:rFonts w:ascii="Calibri" w:hAnsi="Calibri"/>
          <w:b/>
          <w:sz w:val="32"/>
          <w:szCs w:val="32"/>
          <w:lang w:val="en-GB"/>
        </w:rPr>
      </w:pPr>
      <w:r>
        <w:rPr>
          <w:rFonts w:ascii="Calibri" w:hAnsi="Calibri"/>
          <w:b/>
          <w:sz w:val="32"/>
          <w:szCs w:val="32"/>
          <w:lang w:val="en-GB"/>
        </w:rPr>
        <w:t>Lecturer or Senior Lecturer in Games Technology</w:t>
      </w:r>
    </w:p>
    <w:p w14:paraId="55E4B8DE" w14:textId="00528E95" w:rsidR="001C7AD9" w:rsidRPr="003C36B9" w:rsidRDefault="001C7AD9" w:rsidP="000273D2">
      <w:pPr>
        <w:jc w:val="both"/>
        <w:rPr>
          <w:rFonts w:ascii="Calibri" w:hAnsi="Calibri"/>
          <w:b/>
          <w:sz w:val="32"/>
          <w:szCs w:val="32"/>
          <w:lang w:val="en-GB"/>
        </w:rPr>
      </w:pPr>
      <w:bookmarkStart w:id="0" w:name="_GoBack"/>
      <w:r>
        <w:rPr>
          <w:rFonts w:ascii="Calibri" w:hAnsi="Calibri"/>
          <w:b/>
          <w:sz w:val="32"/>
          <w:szCs w:val="32"/>
          <w:lang w:val="en-GB"/>
        </w:rPr>
        <w:t>ZZ006004</w:t>
      </w:r>
    </w:p>
    <w:bookmarkEnd w:id="0"/>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3BB4583A" w:rsidR="000273D2" w:rsidRPr="001C7AD9" w:rsidRDefault="001C7AD9" w:rsidP="000273D2">
      <w:pPr>
        <w:jc w:val="both"/>
        <w:rPr>
          <w:rFonts w:ascii="Calibri" w:hAnsi="Calibri"/>
          <w:lang w:val="en-GB"/>
        </w:rPr>
      </w:pPr>
      <w:r w:rsidRPr="001C7AD9">
        <w:rPr>
          <w:rFonts w:ascii="Calibri" w:hAnsi="Calibri"/>
          <w:lang w:val="en-GB"/>
        </w:rPr>
        <w:t>Full-time</w:t>
      </w:r>
    </w:p>
    <w:p w14:paraId="2A53964F" w14:textId="10A98888" w:rsidR="000273D2" w:rsidRDefault="000273D2" w:rsidP="000C46E3">
      <w:pPr>
        <w:jc w:val="both"/>
        <w:rPr>
          <w:rFonts w:ascii="Calibri" w:hAnsi="Calibri"/>
          <w:lang w:val="en-GB"/>
        </w:rPr>
      </w:pPr>
      <w:r w:rsidRPr="001C7AD9">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6F93E8B1"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1C7AD9">
        <w:rPr>
          <w:rFonts w:asciiTheme="minorHAnsi" w:hAnsiTheme="minorHAnsi" w:cstheme="minorHAnsi"/>
          <w:szCs w:val="24"/>
          <w:lang w:val="en-GB"/>
        </w:rPr>
        <w:t xml:space="preserve">Lecturer </w:t>
      </w:r>
      <w:r w:rsidR="00BE68AA" w:rsidRPr="00BE68AA">
        <w:rPr>
          <w:rFonts w:asciiTheme="minorHAnsi" w:hAnsiTheme="minorHAnsi" w:cstheme="minorHAnsi"/>
          <w:color w:val="000000" w:themeColor="text1"/>
          <w:szCs w:val="24"/>
        </w:rPr>
        <w:t>£</w:t>
      </w:r>
      <w:r w:rsidR="001C7AD9">
        <w:rPr>
          <w:rFonts w:asciiTheme="minorHAnsi" w:hAnsiTheme="minorHAnsi" w:cstheme="minorHAnsi"/>
          <w:color w:val="000000" w:themeColor="text1"/>
          <w:szCs w:val="24"/>
        </w:rPr>
        <w:t xml:space="preserve">35,845 </w:t>
      </w:r>
      <w:r w:rsidR="000273D2">
        <w:rPr>
          <w:rFonts w:asciiTheme="minorHAnsi" w:hAnsiTheme="minorHAnsi" w:cstheme="minorHAnsi"/>
          <w:color w:val="000000" w:themeColor="text1"/>
          <w:szCs w:val="24"/>
        </w:rPr>
        <w:t>– £</w:t>
      </w:r>
      <w:r w:rsidR="001C7AD9">
        <w:rPr>
          <w:rFonts w:asciiTheme="minorHAnsi" w:hAnsiTheme="minorHAnsi" w:cstheme="minorHAnsi"/>
          <w:color w:val="000000" w:themeColor="text1"/>
          <w:szCs w:val="24"/>
        </w:rPr>
        <w:t xml:space="preserve">39,152 </w:t>
      </w:r>
      <w:r w:rsidRPr="00BE68AA">
        <w:rPr>
          <w:rFonts w:asciiTheme="minorHAnsi" w:hAnsiTheme="minorHAnsi" w:cstheme="minorHAnsi"/>
          <w:szCs w:val="24"/>
          <w:lang w:val="en-GB"/>
        </w:rPr>
        <w:t>per annum</w:t>
      </w:r>
      <w:r w:rsidR="001C7AD9">
        <w:rPr>
          <w:rFonts w:asciiTheme="minorHAnsi" w:hAnsiTheme="minorHAnsi" w:cstheme="minorHAnsi"/>
          <w:szCs w:val="24"/>
          <w:lang w:val="en-GB"/>
        </w:rPr>
        <w:t>, Senior Lecturer £40,322 - £49,553 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1852C4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614463"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3A47CDF1" w:rsidR="00BE68AA" w:rsidRDefault="00BE68AA" w:rsidP="00BE68AA">
      <w:pPr>
        <w:rPr>
          <w:rFonts w:asciiTheme="minorHAnsi" w:hAnsiTheme="minorHAnsi" w:cstheme="minorHAnsi"/>
          <w:szCs w:val="24"/>
        </w:rPr>
      </w:pPr>
    </w:p>
    <w:p w14:paraId="6FB45FAE" w14:textId="75C77AD6" w:rsidR="001C7AD9" w:rsidRDefault="001C7AD9" w:rsidP="00BE68AA">
      <w:pPr>
        <w:rPr>
          <w:rFonts w:asciiTheme="minorHAnsi" w:hAnsiTheme="minorHAnsi" w:cstheme="minorHAnsi"/>
          <w:szCs w:val="24"/>
        </w:rPr>
      </w:pPr>
    </w:p>
    <w:p w14:paraId="00C061DA" w14:textId="6F769048" w:rsidR="001C7AD9" w:rsidRDefault="001C7AD9" w:rsidP="00BE68AA">
      <w:pPr>
        <w:rPr>
          <w:rFonts w:asciiTheme="minorHAnsi" w:hAnsiTheme="minorHAnsi" w:cstheme="minorHAnsi"/>
          <w:szCs w:val="24"/>
        </w:rPr>
      </w:pPr>
    </w:p>
    <w:p w14:paraId="3289FAD1" w14:textId="7267EF13" w:rsidR="001C7AD9" w:rsidRDefault="001C7AD9" w:rsidP="00BE68AA">
      <w:pPr>
        <w:rPr>
          <w:rFonts w:asciiTheme="minorHAnsi" w:hAnsiTheme="minorHAnsi" w:cstheme="minorHAnsi"/>
          <w:szCs w:val="24"/>
        </w:rPr>
      </w:pPr>
    </w:p>
    <w:p w14:paraId="184BB33A" w14:textId="2B276D59" w:rsidR="001C7AD9" w:rsidRDefault="001C7AD9" w:rsidP="00BE68AA">
      <w:pPr>
        <w:rPr>
          <w:rFonts w:asciiTheme="minorHAnsi" w:hAnsiTheme="minorHAnsi" w:cstheme="minorHAnsi"/>
          <w:szCs w:val="24"/>
        </w:rPr>
      </w:pPr>
    </w:p>
    <w:p w14:paraId="229AA86E" w14:textId="223C472C" w:rsidR="001C7AD9" w:rsidRDefault="001C7AD9" w:rsidP="00BE68AA">
      <w:pPr>
        <w:rPr>
          <w:rFonts w:asciiTheme="minorHAnsi" w:hAnsiTheme="minorHAnsi" w:cstheme="minorHAnsi"/>
          <w:szCs w:val="24"/>
        </w:rPr>
      </w:pPr>
    </w:p>
    <w:p w14:paraId="7D833A33" w14:textId="2E5CA0DA" w:rsidR="001C7AD9" w:rsidRDefault="001C7AD9" w:rsidP="00BE68AA">
      <w:pPr>
        <w:rPr>
          <w:rFonts w:asciiTheme="minorHAnsi" w:hAnsiTheme="minorHAnsi" w:cstheme="minorHAnsi"/>
          <w:szCs w:val="24"/>
        </w:rPr>
      </w:pPr>
    </w:p>
    <w:p w14:paraId="32939B72" w14:textId="63BF2C7E" w:rsidR="001C7AD9" w:rsidRDefault="001C7AD9" w:rsidP="00BE68AA">
      <w:pPr>
        <w:rPr>
          <w:rFonts w:asciiTheme="minorHAnsi" w:hAnsiTheme="minorHAnsi" w:cstheme="minorHAnsi"/>
          <w:szCs w:val="24"/>
        </w:rPr>
      </w:pPr>
    </w:p>
    <w:p w14:paraId="381AD3F0" w14:textId="784162D2" w:rsidR="001C7AD9" w:rsidRDefault="001C7AD9" w:rsidP="00BE68AA">
      <w:pPr>
        <w:rPr>
          <w:rFonts w:asciiTheme="minorHAnsi" w:hAnsiTheme="minorHAnsi" w:cstheme="minorHAnsi"/>
          <w:szCs w:val="24"/>
        </w:rPr>
      </w:pPr>
    </w:p>
    <w:p w14:paraId="7F78FACF" w14:textId="5F3AE663" w:rsidR="001C7AD9" w:rsidRDefault="001C7AD9" w:rsidP="00BE68AA">
      <w:pPr>
        <w:rPr>
          <w:rFonts w:asciiTheme="minorHAnsi" w:hAnsiTheme="minorHAnsi" w:cstheme="minorHAnsi"/>
          <w:szCs w:val="24"/>
        </w:rPr>
      </w:pPr>
    </w:p>
    <w:p w14:paraId="71A5424C" w14:textId="6BED51BF" w:rsidR="001C7AD9" w:rsidRDefault="001C7AD9" w:rsidP="00BE68AA">
      <w:pPr>
        <w:rPr>
          <w:rFonts w:asciiTheme="minorHAnsi" w:hAnsiTheme="minorHAnsi" w:cstheme="minorHAnsi"/>
          <w:szCs w:val="24"/>
        </w:rPr>
      </w:pPr>
    </w:p>
    <w:p w14:paraId="0A65FB36" w14:textId="0562EC9C" w:rsidR="001C7AD9" w:rsidRDefault="001C7AD9" w:rsidP="00BE68AA">
      <w:pPr>
        <w:rPr>
          <w:rFonts w:asciiTheme="minorHAnsi" w:hAnsiTheme="minorHAnsi" w:cstheme="minorHAnsi"/>
          <w:szCs w:val="24"/>
        </w:rPr>
      </w:pPr>
    </w:p>
    <w:p w14:paraId="3F1BD3AB" w14:textId="29942D66" w:rsidR="001C7AD9" w:rsidRDefault="001C7AD9" w:rsidP="00BE68AA">
      <w:pPr>
        <w:rPr>
          <w:rFonts w:asciiTheme="minorHAnsi" w:hAnsiTheme="minorHAnsi" w:cstheme="minorHAnsi"/>
          <w:szCs w:val="24"/>
        </w:rPr>
      </w:pPr>
    </w:p>
    <w:p w14:paraId="349E7992" w14:textId="3EAAB5DF" w:rsidR="001C7AD9" w:rsidRDefault="001C7AD9" w:rsidP="00BE68AA">
      <w:pPr>
        <w:rPr>
          <w:rFonts w:asciiTheme="minorHAnsi" w:hAnsiTheme="minorHAnsi" w:cstheme="minorHAnsi"/>
          <w:szCs w:val="24"/>
        </w:rPr>
      </w:pPr>
    </w:p>
    <w:p w14:paraId="36101211" w14:textId="2191D8CA" w:rsidR="001C7AD9" w:rsidRDefault="001C7AD9" w:rsidP="00BE68AA">
      <w:pPr>
        <w:rPr>
          <w:rFonts w:asciiTheme="minorHAnsi" w:hAnsiTheme="minorHAnsi" w:cstheme="minorHAnsi"/>
          <w:szCs w:val="24"/>
        </w:rPr>
      </w:pPr>
    </w:p>
    <w:p w14:paraId="73368337" w14:textId="0D54B9EA" w:rsidR="001C7AD9" w:rsidRDefault="001C7AD9" w:rsidP="00BE68AA">
      <w:pPr>
        <w:rPr>
          <w:rFonts w:asciiTheme="minorHAnsi" w:hAnsiTheme="minorHAnsi" w:cstheme="minorHAnsi"/>
          <w:szCs w:val="24"/>
        </w:rPr>
      </w:pPr>
    </w:p>
    <w:p w14:paraId="066CECE6" w14:textId="1BC8F173" w:rsidR="001C7AD9" w:rsidRDefault="001C7AD9" w:rsidP="00BE68AA">
      <w:pPr>
        <w:rPr>
          <w:rFonts w:asciiTheme="minorHAnsi" w:hAnsiTheme="minorHAnsi" w:cstheme="minorHAnsi"/>
          <w:szCs w:val="24"/>
        </w:rPr>
      </w:pPr>
    </w:p>
    <w:p w14:paraId="06E37D9B" w14:textId="605658F5" w:rsidR="001C7AD9" w:rsidRDefault="001C7AD9" w:rsidP="00BE68AA">
      <w:pPr>
        <w:rPr>
          <w:rFonts w:asciiTheme="minorHAnsi" w:hAnsiTheme="minorHAnsi" w:cstheme="minorHAnsi"/>
          <w:szCs w:val="24"/>
        </w:rPr>
      </w:pPr>
    </w:p>
    <w:p w14:paraId="6B9F8AF0" w14:textId="62A21485" w:rsidR="001C7AD9" w:rsidRDefault="001C7AD9" w:rsidP="00BE68AA">
      <w:pPr>
        <w:rPr>
          <w:rFonts w:asciiTheme="minorHAnsi" w:hAnsiTheme="minorHAnsi" w:cstheme="minorHAnsi"/>
          <w:szCs w:val="24"/>
        </w:rPr>
      </w:pPr>
    </w:p>
    <w:p w14:paraId="7EFA0B8D" w14:textId="599A2D3D" w:rsidR="001C7AD9" w:rsidRDefault="001C7AD9" w:rsidP="00BE68AA">
      <w:pPr>
        <w:rPr>
          <w:rFonts w:asciiTheme="minorHAnsi" w:hAnsiTheme="minorHAnsi" w:cstheme="minorHAnsi"/>
          <w:szCs w:val="24"/>
        </w:rPr>
      </w:pPr>
    </w:p>
    <w:p w14:paraId="65CA28D5" w14:textId="77777777" w:rsidR="001C7AD9" w:rsidRPr="001C7AD9" w:rsidRDefault="001C7AD9" w:rsidP="001C7AD9">
      <w:pPr>
        <w:rPr>
          <w:rFonts w:asciiTheme="minorHAnsi" w:hAnsiTheme="minorHAnsi" w:cstheme="minorHAnsi"/>
          <w:b/>
          <w:szCs w:val="24"/>
        </w:rPr>
      </w:pPr>
      <w:r w:rsidRPr="001C7AD9">
        <w:rPr>
          <w:rFonts w:asciiTheme="minorHAnsi" w:hAnsiTheme="minorHAnsi" w:cstheme="minorHAnsi"/>
          <w:b/>
          <w:szCs w:val="24"/>
        </w:rPr>
        <w:lastRenderedPageBreak/>
        <w:t>UNIVERSITY OF PORTSMOUTH – RECRUITMENT PAPERWORK</w:t>
      </w:r>
    </w:p>
    <w:p w14:paraId="178D5DDB" w14:textId="713A17F3" w:rsidR="001C7AD9" w:rsidRDefault="001C7AD9" w:rsidP="001C7AD9">
      <w:pPr>
        <w:widowControl/>
        <w:numPr>
          <w:ilvl w:val="0"/>
          <w:numId w:val="19"/>
        </w:numPr>
        <w:pBdr>
          <w:top w:val="nil"/>
          <w:left w:val="nil"/>
          <w:bottom w:val="nil"/>
          <w:right w:val="nil"/>
          <w:between w:val="nil"/>
        </w:pBdr>
        <w:rPr>
          <w:rFonts w:asciiTheme="minorHAnsi" w:hAnsiTheme="minorHAnsi" w:cstheme="minorHAnsi"/>
          <w:b/>
          <w:color w:val="000000"/>
          <w:szCs w:val="24"/>
        </w:rPr>
      </w:pPr>
      <w:r w:rsidRPr="001C7AD9">
        <w:rPr>
          <w:rFonts w:asciiTheme="minorHAnsi" w:hAnsiTheme="minorHAnsi" w:cstheme="minorHAnsi"/>
          <w:b/>
          <w:color w:val="000000"/>
          <w:szCs w:val="24"/>
        </w:rPr>
        <w:t>JOB DESCRIPTION</w:t>
      </w:r>
    </w:p>
    <w:p w14:paraId="5CB5BCC9" w14:textId="77777777" w:rsidR="00614463" w:rsidRPr="001C7AD9" w:rsidRDefault="00614463" w:rsidP="00614463">
      <w:pPr>
        <w:widowControl/>
        <w:pBdr>
          <w:top w:val="nil"/>
          <w:left w:val="nil"/>
          <w:bottom w:val="nil"/>
          <w:right w:val="nil"/>
          <w:between w:val="nil"/>
        </w:pBdr>
        <w:rPr>
          <w:rFonts w:asciiTheme="minorHAnsi" w:hAnsiTheme="minorHAnsi" w:cstheme="minorHAnsi"/>
          <w:b/>
          <w:color w:val="000000"/>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1C7AD9" w:rsidRPr="001C7AD9" w14:paraId="51990AB5" w14:textId="77777777" w:rsidTr="00614463">
        <w:trPr>
          <w:trHeight w:val="397"/>
        </w:trPr>
        <w:tc>
          <w:tcPr>
            <w:tcW w:w="2972" w:type="dxa"/>
          </w:tcPr>
          <w:p w14:paraId="2556524F"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Job Title:</w:t>
            </w:r>
          </w:p>
        </w:tc>
        <w:tc>
          <w:tcPr>
            <w:tcW w:w="6044" w:type="dxa"/>
          </w:tcPr>
          <w:p w14:paraId="7BA05991"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Lecturer in Creative Technologies (Games Technology - Play, Code, Create)</w:t>
            </w:r>
          </w:p>
        </w:tc>
      </w:tr>
      <w:tr w:rsidR="001C7AD9" w:rsidRPr="001C7AD9" w14:paraId="15922027" w14:textId="77777777" w:rsidTr="00614463">
        <w:tc>
          <w:tcPr>
            <w:tcW w:w="2972" w:type="dxa"/>
          </w:tcPr>
          <w:p w14:paraId="773CA57B"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Grade:</w:t>
            </w:r>
          </w:p>
        </w:tc>
        <w:tc>
          <w:tcPr>
            <w:tcW w:w="6044" w:type="dxa"/>
          </w:tcPr>
          <w:p w14:paraId="6CA556D1"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7</w:t>
            </w:r>
          </w:p>
          <w:p w14:paraId="1E0088F0" w14:textId="77777777" w:rsidR="001C7AD9" w:rsidRPr="001C7AD9" w:rsidRDefault="001C7AD9" w:rsidP="00780EA6">
            <w:pPr>
              <w:rPr>
                <w:rFonts w:asciiTheme="minorHAnsi" w:hAnsiTheme="minorHAnsi" w:cstheme="minorHAnsi"/>
                <w:szCs w:val="24"/>
              </w:rPr>
            </w:pPr>
          </w:p>
        </w:tc>
      </w:tr>
      <w:tr w:rsidR="001C7AD9" w:rsidRPr="001C7AD9" w14:paraId="456F5FE8" w14:textId="77777777" w:rsidTr="00614463">
        <w:tc>
          <w:tcPr>
            <w:tcW w:w="2972" w:type="dxa"/>
          </w:tcPr>
          <w:p w14:paraId="21E83E27"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Faculty/Centre:</w:t>
            </w:r>
          </w:p>
        </w:tc>
        <w:tc>
          <w:tcPr>
            <w:tcW w:w="6044" w:type="dxa"/>
          </w:tcPr>
          <w:p w14:paraId="65A52AAB"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Faculty of Creative and Cultural Industries</w:t>
            </w:r>
          </w:p>
          <w:p w14:paraId="0C62CD6C" w14:textId="77777777" w:rsidR="001C7AD9" w:rsidRPr="001C7AD9" w:rsidRDefault="001C7AD9" w:rsidP="00780EA6">
            <w:pPr>
              <w:rPr>
                <w:rFonts w:asciiTheme="minorHAnsi" w:hAnsiTheme="minorHAnsi" w:cstheme="minorHAnsi"/>
                <w:szCs w:val="24"/>
              </w:rPr>
            </w:pPr>
          </w:p>
        </w:tc>
      </w:tr>
      <w:tr w:rsidR="001C7AD9" w:rsidRPr="001C7AD9" w14:paraId="4EE02742" w14:textId="77777777" w:rsidTr="00614463">
        <w:tc>
          <w:tcPr>
            <w:tcW w:w="2972" w:type="dxa"/>
          </w:tcPr>
          <w:p w14:paraId="5CBF1F8C"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Department/Service:</w:t>
            </w:r>
          </w:p>
          <w:p w14:paraId="2B2A16A7"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Location:</w:t>
            </w:r>
          </w:p>
        </w:tc>
        <w:tc>
          <w:tcPr>
            <w:tcW w:w="6044" w:type="dxa"/>
          </w:tcPr>
          <w:p w14:paraId="08B3C183"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School of Creative Technologies</w:t>
            </w:r>
          </w:p>
          <w:p w14:paraId="731384F2"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Eldon Building</w:t>
            </w:r>
          </w:p>
        </w:tc>
      </w:tr>
      <w:tr w:rsidR="001C7AD9" w:rsidRPr="001C7AD9" w14:paraId="51F18792" w14:textId="77777777" w:rsidTr="00614463">
        <w:tc>
          <w:tcPr>
            <w:tcW w:w="2972" w:type="dxa"/>
          </w:tcPr>
          <w:p w14:paraId="084EE5D2" w14:textId="77777777" w:rsidR="001C7AD9" w:rsidRPr="001C7AD9" w:rsidRDefault="001C7AD9" w:rsidP="00780EA6">
            <w:pPr>
              <w:rPr>
                <w:rFonts w:asciiTheme="minorHAnsi" w:hAnsiTheme="minorHAnsi" w:cstheme="minorHAnsi"/>
                <w:b/>
                <w:szCs w:val="24"/>
                <w:highlight w:val="yellow"/>
              </w:rPr>
            </w:pPr>
            <w:r w:rsidRPr="001C7AD9">
              <w:rPr>
                <w:rFonts w:asciiTheme="minorHAnsi" w:hAnsiTheme="minorHAnsi" w:cstheme="minorHAnsi"/>
                <w:b/>
                <w:szCs w:val="24"/>
              </w:rPr>
              <w:t>Position Reference No:</w:t>
            </w:r>
          </w:p>
        </w:tc>
        <w:tc>
          <w:tcPr>
            <w:tcW w:w="6044" w:type="dxa"/>
          </w:tcPr>
          <w:p w14:paraId="55D370C5"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ZZ006004</w:t>
            </w:r>
          </w:p>
          <w:p w14:paraId="2B9A1A59" w14:textId="77777777" w:rsidR="001C7AD9" w:rsidRPr="001C7AD9" w:rsidRDefault="001C7AD9" w:rsidP="00780EA6">
            <w:pPr>
              <w:rPr>
                <w:rFonts w:asciiTheme="minorHAnsi" w:hAnsiTheme="minorHAnsi" w:cstheme="minorHAnsi"/>
                <w:szCs w:val="24"/>
              </w:rPr>
            </w:pPr>
          </w:p>
        </w:tc>
      </w:tr>
      <w:tr w:rsidR="001C7AD9" w:rsidRPr="001C7AD9" w14:paraId="3CEC26E4" w14:textId="77777777" w:rsidTr="00614463">
        <w:tc>
          <w:tcPr>
            <w:tcW w:w="2972" w:type="dxa"/>
          </w:tcPr>
          <w:p w14:paraId="2D40AB6B"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Responsible to:</w:t>
            </w:r>
          </w:p>
        </w:tc>
        <w:tc>
          <w:tcPr>
            <w:tcW w:w="6044" w:type="dxa"/>
          </w:tcPr>
          <w:p w14:paraId="24FCF3ED"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Head of School / Academic Lead</w:t>
            </w:r>
          </w:p>
          <w:p w14:paraId="17268C96" w14:textId="77777777" w:rsidR="001C7AD9" w:rsidRPr="001C7AD9" w:rsidRDefault="001C7AD9" w:rsidP="00780EA6">
            <w:pPr>
              <w:rPr>
                <w:rFonts w:asciiTheme="minorHAnsi" w:hAnsiTheme="minorHAnsi" w:cstheme="minorHAnsi"/>
                <w:szCs w:val="24"/>
              </w:rPr>
            </w:pPr>
          </w:p>
        </w:tc>
      </w:tr>
      <w:tr w:rsidR="001C7AD9" w:rsidRPr="001C7AD9" w14:paraId="4E8FF6C0" w14:textId="77777777" w:rsidTr="00614463">
        <w:tc>
          <w:tcPr>
            <w:tcW w:w="2972" w:type="dxa"/>
          </w:tcPr>
          <w:p w14:paraId="4A9CCED8"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Responsible for:</w:t>
            </w:r>
          </w:p>
        </w:tc>
        <w:tc>
          <w:tcPr>
            <w:tcW w:w="6044" w:type="dxa"/>
          </w:tcPr>
          <w:p w14:paraId="7CB82263"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n/a</w:t>
            </w:r>
          </w:p>
          <w:p w14:paraId="3F0C1BB6" w14:textId="77777777" w:rsidR="001C7AD9" w:rsidRPr="001C7AD9" w:rsidRDefault="001C7AD9" w:rsidP="00780EA6">
            <w:pPr>
              <w:rPr>
                <w:rFonts w:asciiTheme="minorHAnsi" w:hAnsiTheme="minorHAnsi" w:cstheme="minorHAnsi"/>
                <w:szCs w:val="24"/>
              </w:rPr>
            </w:pPr>
          </w:p>
        </w:tc>
      </w:tr>
      <w:tr w:rsidR="001C7AD9" w:rsidRPr="001C7AD9" w14:paraId="189BE37A" w14:textId="77777777" w:rsidTr="00614463">
        <w:tc>
          <w:tcPr>
            <w:tcW w:w="2972" w:type="dxa"/>
          </w:tcPr>
          <w:p w14:paraId="03F9F13B"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Effective date of job description:</w:t>
            </w:r>
          </w:p>
        </w:tc>
        <w:tc>
          <w:tcPr>
            <w:tcW w:w="6044" w:type="dxa"/>
          </w:tcPr>
          <w:p w14:paraId="26A810DE"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May 2020</w:t>
            </w:r>
          </w:p>
        </w:tc>
      </w:tr>
    </w:tbl>
    <w:p w14:paraId="2F727618" w14:textId="77777777" w:rsidR="001C7AD9" w:rsidRPr="001C7AD9" w:rsidRDefault="001C7AD9" w:rsidP="001C7AD9">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C7AD9" w:rsidRPr="001C7AD9" w14:paraId="2BBF7E3D" w14:textId="77777777" w:rsidTr="00780EA6">
        <w:tc>
          <w:tcPr>
            <w:tcW w:w="9016" w:type="dxa"/>
          </w:tcPr>
          <w:p w14:paraId="55294817"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Context of Job:</w:t>
            </w:r>
          </w:p>
        </w:tc>
      </w:tr>
      <w:tr w:rsidR="001C7AD9" w:rsidRPr="001C7AD9" w14:paraId="1AD98BD3" w14:textId="77777777" w:rsidTr="00780EA6">
        <w:tc>
          <w:tcPr>
            <w:tcW w:w="9016" w:type="dxa"/>
          </w:tcPr>
          <w:p w14:paraId="6C5AA281" w14:textId="5A042C00" w:rsid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The School of Creative Technologies at the University of Portsmouth aims to be at the forefront of cutting-edge technologies and creative practice in the Creative &amp; Cultural Industries. Subjects taught include Animation, Augmented and Virtual Reality, Computer Games Enterprise and Technology, Creative Computing, Creative Media Technologies, Digital Media, Music Technology, and Visual Effects. The school is a vibrant, entrepreneurial, well-resourced and cross-disciplinary environment where people work closely together as part of a happy and high-performing team.</w:t>
            </w:r>
          </w:p>
          <w:p w14:paraId="6D18F349" w14:textId="77777777" w:rsidR="00614463" w:rsidRPr="001C7AD9" w:rsidRDefault="00614463" w:rsidP="00614463">
            <w:pPr>
              <w:spacing w:line="20" w:lineRule="atLeast"/>
              <w:rPr>
                <w:rFonts w:asciiTheme="minorHAnsi" w:hAnsiTheme="minorHAnsi" w:cstheme="minorHAnsi"/>
                <w:szCs w:val="24"/>
              </w:rPr>
            </w:pPr>
          </w:p>
          <w:p w14:paraId="6C191F7A"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The successful candidate will be joining a highly dynamic and effective group of people, teaching across a range of courses in the School of Creative Technologies, but initially focusing primarily around the popular BSc Computer Games Technology and BSc Computer Games Enterprise programmes.</w:t>
            </w:r>
          </w:p>
        </w:tc>
      </w:tr>
    </w:tbl>
    <w:p w14:paraId="26D5E4E9" w14:textId="77777777" w:rsidR="001C7AD9" w:rsidRPr="001C7AD9" w:rsidRDefault="001C7AD9" w:rsidP="001C7AD9">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C7AD9" w:rsidRPr="001C7AD9" w14:paraId="14574FEC" w14:textId="77777777" w:rsidTr="00780EA6">
        <w:trPr>
          <w:trHeight w:val="200"/>
        </w:trPr>
        <w:tc>
          <w:tcPr>
            <w:tcW w:w="9016" w:type="dxa"/>
            <w:shd w:val="clear" w:color="auto" w:fill="auto"/>
          </w:tcPr>
          <w:p w14:paraId="76BB8E84"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b/>
                <w:szCs w:val="24"/>
              </w:rPr>
              <w:t xml:space="preserve">Purpose of Job: </w:t>
            </w:r>
          </w:p>
        </w:tc>
      </w:tr>
      <w:tr w:rsidR="001C7AD9" w:rsidRPr="001C7AD9" w14:paraId="7E894AEC" w14:textId="77777777" w:rsidTr="00780EA6">
        <w:tc>
          <w:tcPr>
            <w:tcW w:w="9016" w:type="dxa"/>
            <w:shd w:val="clear" w:color="auto" w:fill="auto"/>
          </w:tcPr>
          <w:p w14:paraId="74A1CED9"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To contribute to the coordination and delivery of undergraduate and postgraduate programmes in a range of areas within Creative Technologies. Specifically delivering in to BSc Computer Games Technology, BSc Computer Games Enterprise and BA/BSc Creative Computing the role will also include the remit to work across the school with regard to the strategic theme of “Play, Code, Create”. The post holder will also have the opportunity to contribute to school and faculty-wide initiatives in innovation and research, industrial relations, outreach, and global engagement.</w:t>
            </w:r>
          </w:p>
        </w:tc>
      </w:tr>
    </w:tbl>
    <w:p w14:paraId="669A045A" w14:textId="11F9AA9E" w:rsidR="001C7AD9" w:rsidRDefault="001C7AD9"/>
    <w:p w14:paraId="32133C5A" w14:textId="26FF1114" w:rsidR="001C7AD9" w:rsidRDefault="001C7AD9"/>
    <w:p w14:paraId="223EF194" w14:textId="70EB2E50" w:rsidR="001C7AD9" w:rsidRDefault="001C7AD9"/>
    <w:p w14:paraId="095C984B" w14:textId="404B3802" w:rsidR="00614463" w:rsidRDefault="00614463"/>
    <w:p w14:paraId="20B07880" w14:textId="77777777" w:rsidR="00614463" w:rsidRDefault="00614463"/>
    <w:p w14:paraId="4E99F108" w14:textId="02C09A93" w:rsidR="001C7AD9" w:rsidRDefault="001C7AD9"/>
    <w:p w14:paraId="31F6A4A3" w14:textId="77777777" w:rsidR="001C7AD9" w:rsidRDefault="001C7AD9"/>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C7AD9" w:rsidRPr="001C7AD9" w14:paraId="1376BD87" w14:textId="77777777" w:rsidTr="00780EA6">
        <w:tc>
          <w:tcPr>
            <w:tcW w:w="9016" w:type="dxa"/>
          </w:tcPr>
          <w:p w14:paraId="740C35BE" w14:textId="1403888B" w:rsidR="001C7AD9" w:rsidRPr="00614463" w:rsidRDefault="001C7AD9" w:rsidP="00614463">
            <w:pPr>
              <w:pStyle w:val="Heading1"/>
              <w:rPr>
                <w:rFonts w:asciiTheme="minorHAnsi" w:hAnsiTheme="minorHAnsi" w:cstheme="minorHAnsi"/>
              </w:rPr>
            </w:pPr>
            <w:r w:rsidRPr="00614463">
              <w:rPr>
                <w:rFonts w:asciiTheme="minorHAnsi" w:hAnsiTheme="minorHAnsi" w:cstheme="minorHAnsi"/>
              </w:rPr>
              <w:lastRenderedPageBreak/>
              <w:t>Key Responsibilities:</w:t>
            </w:r>
          </w:p>
        </w:tc>
      </w:tr>
      <w:tr w:rsidR="001C7AD9" w:rsidRPr="001C7AD9" w14:paraId="5F378C68" w14:textId="77777777" w:rsidTr="00780EA6">
        <w:tc>
          <w:tcPr>
            <w:tcW w:w="9016" w:type="dxa"/>
          </w:tcPr>
          <w:p w14:paraId="4D518F20" w14:textId="77777777" w:rsidR="001C7AD9" w:rsidRPr="001C7AD9" w:rsidRDefault="001C7AD9" w:rsidP="00614463">
            <w:pPr>
              <w:widowControl/>
              <w:numPr>
                <w:ilvl w:val="0"/>
                <w:numId w:val="20"/>
              </w:numPr>
              <w:pBdr>
                <w:top w:val="nil"/>
                <w:left w:val="nil"/>
                <w:bottom w:val="nil"/>
                <w:right w:val="nil"/>
                <w:between w:val="nil"/>
              </w:pBdr>
              <w:rPr>
                <w:rFonts w:asciiTheme="minorHAnsi" w:hAnsiTheme="minorHAnsi" w:cstheme="minorHAnsi"/>
                <w:color w:val="000000"/>
                <w:szCs w:val="24"/>
              </w:rPr>
            </w:pPr>
            <w:r w:rsidRPr="001C7AD9">
              <w:rPr>
                <w:rFonts w:asciiTheme="minorHAnsi" w:hAnsiTheme="minorHAnsi" w:cstheme="minorHAnsi"/>
                <w:color w:val="000000"/>
                <w:szCs w:val="24"/>
              </w:rPr>
              <w:t>To develop and deliver teaching in either computer games art</w:t>
            </w:r>
            <w:r w:rsidRPr="001C7AD9">
              <w:rPr>
                <w:rFonts w:asciiTheme="minorHAnsi" w:hAnsiTheme="minorHAnsi" w:cstheme="minorHAnsi"/>
                <w:szCs w:val="24"/>
              </w:rPr>
              <w:t xml:space="preserve"> and/or</w:t>
            </w:r>
            <w:r w:rsidRPr="001C7AD9">
              <w:rPr>
                <w:rFonts w:asciiTheme="minorHAnsi" w:hAnsiTheme="minorHAnsi" w:cstheme="minorHAnsi"/>
                <w:color w:val="000000"/>
                <w:szCs w:val="24"/>
              </w:rPr>
              <w:t xml:space="preserve"> programming (based on experience), within the context of Creative Technologies programmes and modules.</w:t>
            </w:r>
          </w:p>
          <w:p w14:paraId="4CECA979" w14:textId="77777777" w:rsidR="001C7AD9" w:rsidRPr="001C7AD9" w:rsidRDefault="001C7AD9" w:rsidP="00614463">
            <w:pPr>
              <w:widowControl/>
              <w:numPr>
                <w:ilvl w:val="0"/>
                <w:numId w:val="20"/>
              </w:numPr>
              <w:pBdr>
                <w:top w:val="nil"/>
                <w:left w:val="nil"/>
                <w:bottom w:val="nil"/>
                <w:right w:val="nil"/>
                <w:between w:val="nil"/>
              </w:pBdr>
              <w:ind w:left="714" w:hanging="357"/>
              <w:rPr>
                <w:rFonts w:asciiTheme="minorHAnsi" w:hAnsiTheme="minorHAnsi" w:cstheme="minorHAnsi"/>
                <w:color w:val="000000"/>
                <w:szCs w:val="24"/>
              </w:rPr>
            </w:pPr>
            <w:r w:rsidRPr="001C7AD9">
              <w:rPr>
                <w:rFonts w:asciiTheme="minorHAnsi" w:hAnsiTheme="minorHAnsi" w:cstheme="minorHAnsi"/>
                <w:color w:val="000000"/>
                <w:szCs w:val="24"/>
              </w:rPr>
              <w:t>To take a proactive approach to industry engagement and industry-informed curriculum enhancement within the course teams and school.</w:t>
            </w:r>
          </w:p>
          <w:p w14:paraId="2E2E618C" w14:textId="77777777" w:rsidR="001C7AD9" w:rsidRPr="001C7AD9" w:rsidRDefault="001C7AD9" w:rsidP="00614463">
            <w:pPr>
              <w:widowControl/>
              <w:numPr>
                <w:ilvl w:val="0"/>
                <w:numId w:val="20"/>
              </w:numPr>
              <w:pBdr>
                <w:top w:val="nil"/>
                <w:left w:val="nil"/>
                <w:bottom w:val="nil"/>
                <w:right w:val="nil"/>
                <w:between w:val="nil"/>
              </w:pBdr>
              <w:ind w:left="714" w:hanging="357"/>
              <w:rPr>
                <w:rFonts w:asciiTheme="minorHAnsi" w:hAnsiTheme="minorHAnsi" w:cstheme="minorHAnsi"/>
                <w:color w:val="000000"/>
                <w:szCs w:val="24"/>
              </w:rPr>
            </w:pPr>
            <w:r w:rsidRPr="001C7AD9">
              <w:rPr>
                <w:rFonts w:asciiTheme="minorHAnsi" w:hAnsiTheme="minorHAnsi" w:cstheme="minorHAnsi"/>
                <w:szCs w:val="24"/>
              </w:rPr>
              <w:t>To undertake teaching, scholarly and administrative activities working closely with colleagues.</w:t>
            </w:r>
          </w:p>
          <w:p w14:paraId="4461027D" w14:textId="77777777" w:rsidR="001C7AD9" w:rsidRPr="001C7AD9" w:rsidRDefault="001C7AD9" w:rsidP="00614463">
            <w:pPr>
              <w:widowControl/>
              <w:numPr>
                <w:ilvl w:val="0"/>
                <w:numId w:val="20"/>
              </w:numPr>
              <w:pBdr>
                <w:top w:val="nil"/>
                <w:left w:val="nil"/>
                <w:bottom w:val="nil"/>
                <w:right w:val="nil"/>
                <w:between w:val="nil"/>
              </w:pBdr>
              <w:ind w:left="714" w:hanging="357"/>
              <w:rPr>
                <w:rFonts w:asciiTheme="minorHAnsi" w:hAnsiTheme="minorHAnsi" w:cstheme="minorHAnsi"/>
                <w:color w:val="000000"/>
                <w:szCs w:val="24"/>
              </w:rPr>
            </w:pPr>
            <w:r w:rsidRPr="001C7AD9">
              <w:rPr>
                <w:rFonts w:asciiTheme="minorHAnsi" w:hAnsiTheme="minorHAnsi" w:cstheme="minorHAnsi"/>
                <w:color w:val="000000"/>
                <w:szCs w:val="24"/>
              </w:rPr>
              <w:t>To work closely with colleagues within the School as part of a collegiate working environment.</w:t>
            </w:r>
          </w:p>
          <w:p w14:paraId="58A94BF3" w14:textId="77777777" w:rsidR="001C7AD9" w:rsidRPr="001C7AD9" w:rsidRDefault="001C7AD9" w:rsidP="00614463">
            <w:pPr>
              <w:widowControl/>
              <w:numPr>
                <w:ilvl w:val="0"/>
                <w:numId w:val="20"/>
              </w:numPr>
              <w:pBdr>
                <w:top w:val="nil"/>
                <w:left w:val="nil"/>
                <w:bottom w:val="nil"/>
                <w:right w:val="nil"/>
                <w:between w:val="nil"/>
              </w:pBdr>
              <w:ind w:left="714" w:hanging="357"/>
              <w:rPr>
                <w:rFonts w:asciiTheme="minorHAnsi" w:hAnsiTheme="minorHAnsi" w:cstheme="minorHAnsi"/>
                <w:color w:val="000000"/>
                <w:szCs w:val="24"/>
              </w:rPr>
            </w:pPr>
            <w:r w:rsidRPr="001C7AD9">
              <w:rPr>
                <w:rFonts w:asciiTheme="minorHAnsi" w:hAnsiTheme="minorHAnsi" w:cstheme="minorHAnsi"/>
                <w:color w:val="000000"/>
                <w:szCs w:val="24"/>
              </w:rPr>
              <w:t>To set, mark and moderate assessments; ensuring appropriate academic standards are maintained.</w:t>
            </w:r>
          </w:p>
          <w:p w14:paraId="71D3A19C" w14:textId="77777777" w:rsidR="001C7AD9" w:rsidRPr="001C7AD9" w:rsidRDefault="001C7AD9" w:rsidP="00614463">
            <w:pPr>
              <w:widowControl/>
              <w:numPr>
                <w:ilvl w:val="0"/>
                <w:numId w:val="20"/>
              </w:numPr>
              <w:pBdr>
                <w:top w:val="nil"/>
                <w:left w:val="nil"/>
                <w:bottom w:val="nil"/>
                <w:right w:val="nil"/>
                <w:between w:val="nil"/>
              </w:pBdr>
              <w:ind w:left="714" w:hanging="357"/>
              <w:rPr>
                <w:rFonts w:asciiTheme="minorHAnsi" w:hAnsiTheme="minorHAnsi" w:cstheme="minorHAnsi"/>
                <w:color w:val="000000"/>
                <w:szCs w:val="24"/>
              </w:rPr>
            </w:pPr>
            <w:r w:rsidRPr="001C7AD9">
              <w:rPr>
                <w:rFonts w:asciiTheme="minorHAnsi" w:hAnsiTheme="minorHAnsi" w:cstheme="minorHAnsi"/>
                <w:color w:val="000000"/>
                <w:szCs w:val="24"/>
              </w:rPr>
              <w:t>To supervise undergraduate and postgraduate dissertations and similar independent learning activities if required.</w:t>
            </w:r>
          </w:p>
          <w:p w14:paraId="5EEBD2EF" w14:textId="77777777" w:rsidR="001C7AD9" w:rsidRPr="001C7AD9" w:rsidRDefault="001C7AD9" w:rsidP="00614463">
            <w:pPr>
              <w:widowControl/>
              <w:numPr>
                <w:ilvl w:val="0"/>
                <w:numId w:val="20"/>
              </w:numPr>
              <w:ind w:left="714" w:hanging="357"/>
              <w:rPr>
                <w:rFonts w:asciiTheme="minorHAnsi" w:hAnsiTheme="minorHAnsi" w:cstheme="minorHAnsi"/>
                <w:szCs w:val="24"/>
              </w:rPr>
            </w:pPr>
            <w:r w:rsidRPr="001C7AD9">
              <w:rPr>
                <w:rFonts w:asciiTheme="minorHAnsi" w:hAnsiTheme="minorHAnsi" w:cstheme="minorHAnsi"/>
                <w:szCs w:val="24"/>
              </w:rPr>
              <w:t>To act as a Personal Tutor to undergraduate and postgraduate students.</w:t>
            </w:r>
          </w:p>
          <w:p w14:paraId="1807FF02" w14:textId="77777777" w:rsidR="001C7AD9" w:rsidRPr="001C7AD9" w:rsidRDefault="001C7AD9" w:rsidP="00614463">
            <w:pPr>
              <w:widowControl/>
              <w:numPr>
                <w:ilvl w:val="0"/>
                <w:numId w:val="20"/>
              </w:numPr>
              <w:pBdr>
                <w:top w:val="nil"/>
                <w:left w:val="nil"/>
                <w:bottom w:val="nil"/>
                <w:right w:val="nil"/>
                <w:between w:val="nil"/>
              </w:pBdr>
              <w:ind w:left="714" w:hanging="357"/>
              <w:rPr>
                <w:rFonts w:asciiTheme="minorHAnsi" w:hAnsiTheme="minorHAnsi" w:cstheme="minorHAnsi"/>
                <w:color w:val="000000"/>
                <w:szCs w:val="24"/>
              </w:rPr>
            </w:pPr>
            <w:r w:rsidRPr="001C7AD9">
              <w:rPr>
                <w:rFonts w:asciiTheme="minorHAnsi" w:hAnsiTheme="minorHAnsi" w:cstheme="minorHAnsi"/>
                <w:color w:val="000000"/>
                <w:szCs w:val="24"/>
              </w:rPr>
              <w:t>To undertake academic course-related administrative tasks, e.g., attending relevant assessment boards, programme and school boards and other committees and working groups as required.</w:t>
            </w:r>
          </w:p>
          <w:p w14:paraId="05CE9D96" w14:textId="77777777" w:rsidR="001C7AD9" w:rsidRPr="001C7AD9" w:rsidRDefault="001C7AD9" w:rsidP="00614463">
            <w:pPr>
              <w:widowControl/>
              <w:numPr>
                <w:ilvl w:val="0"/>
                <w:numId w:val="20"/>
              </w:numPr>
              <w:ind w:left="714" w:hanging="357"/>
              <w:rPr>
                <w:rFonts w:asciiTheme="minorHAnsi" w:hAnsiTheme="minorHAnsi" w:cstheme="minorHAnsi"/>
                <w:szCs w:val="24"/>
              </w:rPr>
            </w:pPr>
            <w:r w:rsidRPr="001C7AD9">
              <w:rPr>
                <w:rFonts w:asciiTheme="minorHAnsi" w:hAnsiTheme="minorHAnsi" w:cstheme="minorHAnsi"/>
                <w:szCs w:val="24"/>
              </w:rPr>
              <w:t>To engage in scholarship, research, innovation, global engagement and knowledge transfer activities, both on own initiative and as part of a team.</w:t>
            </w:r>
          </w:p>
          <w:p w14:paraId="62803D43" w14:textId="77777777" w:rsidR="001C7AD9" w:rsidRPr="001C7AD9" w:rsidRDefault="001C7AD9" w:rsidP="00614463">
            <w:pPr>
              <w:widowControl/>
              <w:numPr>
                <w:ilvl w:val="0"/>
                <w:numId w:val="20"/>
              </w:numPr>
              <w:ind w:left="714" w:hanging="357"/>
              <w:rPr>
                <w:rFonts w:asciiTheme="minorHAnsi" w:hAnsiTheme="minorHAnsi" w:cstheme="minorHAnsi"/>
                <w:szCs w:val="24"/>
              </w:rPr>
            </w:pPr>
            <w:r w:rsidRPr="001C7AD9">
              <w:rPr>
                <w:rFonts w:asciiTheme="minorHAnsi" w:hAnsiTheme="minorHAnsi" w:cstheme="minorHAnsi"/>
                <w:szCs w:val="24"/>
              </w:rPr>
              <w:t>To engage in Quality Assurance processes across the activities of the School.</w:t>
            </w:r>
          </w:p>
          <w:p w14:paraId="6CBB0EE6" w14:textId="77777777" w:rsidR="001C7AD9" w:rsidRPr="001C7AD9" w:rsidRDefault="001C7AD9" w:rsidP="00614463">
            <w:pPr>
              <w:widowControl/>
              <w:numPr>
                <w:ilvl w:val="0"/>
                <w:numId w:val="20"/>
              </w:numPr>
              <w:pBdr>
                <w:top w:val="nil"/>
                <w:left w:val="nil"/>
                <w:bottom w:val="nil"/>
                <w:right w:val="nil"/>
                <w:between w:val="nil"/>
              </w:pBdr>
              <w:ind w:left="714" w:hanging="357"/>
              <w:rPr>
                <w:rFonts w:asciiTheme="minorHAnsi" w:hAnsiTheme="minorHAnsi" w:cstheme="minorHAnsi"/>
                <w:color w:val="000000"/>
                <w:szCs w:val="24"/>
              </w:rPr>
            </w:pPr>
            <w:r w:rsidRPr="001C7AD9">
              <w:rPr>
                <w:rFonts w:asciiTheme="minorHAnsi" w:hAnsiTheme="minorHAnsi" w:cstheme="minorHAnsi"/>
                <w:szCs w:val="24"/>
              </w:rPr>
              <w:t>To fulfil such other tasks as may reasonably be required by the Head of School or line manager.</w:t>
            </w:r>
          </w:p>
        </w:tc>
      </w:tr>
    </w:tbl>
    <w:p w14:paraId="71125F8C" w14:textId="77777777" w:rsidR="001C7AD9" w:rsidRPr="001C7AD9" w:rsidRDefault="001C7AD9" w:rsidP="001C7AD9">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C7AD9" w:rsidRPr="001C7AD9" w14:paraId="3AD156A1" w14:textId="77777777" w:rsidTr="00780EA6">
        <w:tc>
          <w:tcPr>
            <w:tcW w:w="9016" w:type="dxa"/>
          </w:tcPr>
          <w:p w14:paraId="68E88208"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Working Relationships:</w:t>
            </w:r>
          </w:p>
        </w:tc>
      </w:tr>
      <w:tr w:rsidR="001C7AD9" w:rsidRPr="001C7AD9" w14:paraId="0A902013" w14:textId="77777777" w:rsidTr="00780EA6">
        <w:tc>
          <w:tcPr>
            <w:tcW w:w="9016" w:type="dxa"/>
          </w:tcPr>
          <w:p w14:paraId="0BF543A5"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Head of School</w:t>
            </w:r>
          </w:p>
          <w:p w14:paraId="5B30CCA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School Senior Management Team</w:t>
            </w:r>
          </w:p>
          <w:p w14:paraId="7A284050"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Course Teams</w:t>
            </w:r>
          </w:p>
          <w:p w14:paraId="753843DB"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School, Faculty and University Administrators</w:t>
            </w:r>
          </w:p>
        </w:tc>
      </w:tr>
    </w:tbl>
    <w:p w14:paraId="562B2196" w14:textId="5E16D3A3" w:rsidR="001C7AD9" w:rsidRDefault="001C7AD9" w:rsidP="001C7AD9">
      <w:pPr>
        <w:rPr>
          <w:rFonts w:asciiTheme="minorHAnsi" w:hAnsiTheme="minorHAnsi" w:cstheme="minorHAnsi"/>
          <w:szCs w:val="24"/>
        </w:rPr>
      </w:pPr>
    </w:p>
    <w:p w14:paraId="2CC1FD91" w14:textId="292965FD" w:rsidR="001C7AD9" w:rsidRDefault="001C7AD9" w:rsidP="001C7AD9">
      <w:pPr>
        <w:rPr>
          <w:rFonts w:asciiTheme="minorHAnsi" w:hAnsiTheme="minorHAnsi" w:cstheme="minorHAnsi"/>
          <w:szCs w:val="24"/>
        </w:rPr>
      </w:pPr>
    </w:p>
    <w:p w14:paraId="343A6B3C" w14:textId="4030ABD9" w:rsidR="001C7AD9" w:rsidRDefault="001C7AD9" w:rsidP="001C7AD9">
      <w:pPr>
        <w:rPr>
          <w:rFonts w:asciiTheme="minorHAnsi" w:hAnsiTheme="minorHAnsi" w:cstheme="minorHAnsi"/>
          <w:szCs w:val="24"/>
        </w:rPr>
      </w:pPr>
    </w:p>
    <w:p w14:paraId="263D6F83" w14:textId="1DEBB99A" w:rsidR="001C7AD9" w:rsidRDefault="001C7AD9" w:rsidP="001C7AD9">
      <w:pPr>
        <w:rPr>
          <w:rFonts w:asciiTheme="minorHAnsi" w:hAnsiTheme="minorHAnsi" w:cstheme="minorHAnsi"/>
          <w:szCs w:val="24"/>
        </w:rPr>
      </w:pPr>
    </w:p>
    <w:p w14:paraId="773C0795" w14:textId="54FBD9A3" w:rsidR="001C7AD9" w:rsidRDefault="001C7AD9" w:rsidP="001C7AD9">
      <w:pPr>
        <w:rPr>
          <w:rFonts w:asciiTheme="minorHAnsi" w:hAnsiTheme="minorHAnsi" w:cstheme="minorHAnsi"/>
          <w:szCs w:val="24"/>
        </w:rPr>
      </w:pPr>
    </w:p>
    <w:p w14:paraId="5CD91B74" w14:textId="0FFF17CC" w:rsidR="001C7AD9" w:rsidRDefault="001C7AD9" w:rsidP="001C7AD9">
      <w:pPr>
        <w:rPr>
          <w:rFonts w:asciiTheme="minorHAnsi" w:hAnsiTheme="minorHAnsi" w:cstheme="minorHAnsi"/>
          <w:szCs w:val="24"/>
        </w:rPr>
      </w:pPr>
    </w:p>
    <w:p w14:paraId="48409ABE" w14:textId="717D3640" w:rsidR="001C7AD9" w:rsidRDefault="001C7AD9" w:rsidP="001C7AD9">
      <w:pPr>
        <w:rPr>
          <w:rFonts w:asciiTheme="minorHAnsi" w:hAnsiTheme="minorHAnsi" w:cstheme="minorHAnsi"/>
          <w:szCs w:val="24"/>
        </w:rPr>
      </w:pPr>
    </w:p>
    <w:p w14:paraId="6B971D2C" w14:textId="1F471ECB" w:rsidR="001C7AD9" w:rsidRDefault="001C7AD9" w:rsidP="001C7AD9">
      <w:pPr>
        <w:rPr>
          <w:rFonts w:asciiTheme="minorHAnsi" w:hAnsiTheme="minorHAnsi" w:cstheme="minorHAnsi"/>
          <w:szCs w:val="24"/>
        </w:rPr>
      </w:pPr>
    </w:p>
    <w:p w14:paraId="06750454" w14:textId="5233AEEE" w:rsidR="001C7AD9" w:rsidRDefault="001C7AD9" w:rsidP="001C7AD9">
      <w:pPr>
        <w:rPr>
          <w:rFonts w:asciiTheme="minorHAnsi" w:hAnsiTheme="minorHAnsi" w:cstheme="minorHAnsi"/>
          <w:szCs w:val="24"/>
        </w:rPr>
      </w:pPr>
    </w:p>
    <w:p w14:paraId="23CAC4F1" w14:textId="34F21B48" w:rsidR="001C7AD9" w:rsidRDefault="001C7AD9" w:rsidP="001C7AD9">
      <w:pPr>
        <w:rPr>
          <w:rFonts w:asciiTheme="minorHAnsi" w:hAnsiTheme="minorHAnsi" w:cstheme="minorHAnsi"/>
          <w:szCs w:val="24"/>
        </w:rPr>
      </w:pPr>
    </w:p>
    <w:p w14:paraId="470D68CE" w14:textId="687A83E5" w:rsidR="001C7AD9" w:rsidRDefault="001C7AD9" w:rsidP="001C7AD9">
      <w:pPr>
        <w:rPr>
          <w:rFonts w:asciiTheme="minorHAnsi" w:hAnsiTheme="minorHAnsi" w:cstheme="minorHAnsi"/>
          <w:szCs w:val="24"/>
        </w:rPr>
      </w:pPr>
    </w:p>
    <w:p w14:paraId="3F22D8F5" w14:textId="36EA1701" w:rsidR="001C7AD9" w:rsidRDefault="001C7AD9" w:rsidP="001C7AD9">
      <w:pPr>
        <w:rPr>
          <w:rFonts w:asciiTheme="minorHAnsi" w:hAnsiTheme="minorHAnsi" w:cstheme="minorHAnsi"/>
          <w:szCs w:val="24"/>
        </w:rPr>
      </w:pPr>
    </w:p>
    <w:p w14:paraId="4D815FB3" w14:textId="774123CD" w:rsidR="001C7AD9" w:rsidRDefault="001C7AD9" w:rsidP="001C7AD9">
      <w:pPr>
        <w:rPr>
          <w:rFonts w:asciiTheme="minorHAnsi" w:hAnsiTheme="minorHAnsi" w:cstheme="minorHAnsi"/>
          <w:szCs w:val="24"/>
        </w:rPr>
      </w:pPr>
    </w:p>
    <w:p w14:paraId="295A0AB7" w14:textId="39A2F5A3" w:rsidR="001C7AD9" w:rsidRDefault="001C7AD9" w:rsidP="001C7AD9">
      <w:pPr>
        <w:rPr>
          <w:rFonts w:asciiTheme="minorHAnsi" w:hAnsiTheme="minorHAnsi" w:cstheme="minorHAnsi"/>
          <w:szCs w:val="24"/>
        </w:rPr>
      </w:pPr>
    </w:p>
    <w:p w14:paraId="3BB64150" w14:textId="304F3FC4" w:rsidR="001C7AD9" w:rsidRDefault="001C7AD9" w:rsidP="001C7AD9">
      <w:pPr>
        <w:rPr>
          <w:rFonts w:asciiTheme="minorHAnsi" w:hAnsiTheme="minorHAnsi" w:cstheme="minorHAnsi"/>
          <w:szCs w:val="24"/>
        </w:rPr>
      </w:pPr>
    </w:p>
    <w:p w14:paraId="6B4E1885" w14:textId="2E0F89BF" w:rsidR="00614463" w:rsidRDefault="00614463" w:rsidP="001C7AD9">
      <w:pPr>
        <w:rPr>
          <w:rFonts w:asciiTheme="minorHAnsi" w:hAnsiTheme="minorHAnsi" w:cstheme="minorHAnsi"/>
          <w:szCs w:val="24"/>
        </w:rPr>
      </w:pPr>
    </w:p>
    <w:p w14:paraId="25243FBA" w14:textId="325E6388" w:rsidR="00614463" w:rsidRDefault="00614463" w:rsidP="001C7AD9">
      <w:pPr>
        <w:rPr>
          <w:rFonts w:asciiTheme="minorHAnsi" w:hAnsiTheme="minorHAnsi" w:cstheme="minorHAnsi"/>
          <w:szCs w:val="24"/>
        </w:rPr>
      </w:pPr>
    </w:p>
    <w:p w14:paraId="6A1D31F1" w14:textId="77777777" w:rsidR="00614463" w:rsidRDefault="00614463" w:rsidP="001C7AD9">
      <w:pPr>
        <w:rPr>
          <w:rFonts w:asciiTheme="minorHAnsi" w:hAnsiTheme="minorHAnsi" w:cstheme="minorHAnsi"/>
          <w:szCs w:val="24"/>
        </w:rPr>
      </w:pPr>
    </w:p>
    <w:p w14:paraId="6E008039" w14:textId="244406DD" w:rsidR="00614463" w:rsidRDefault="00614463" w:rsidP="001C7AD9">
      <w:pPr>
        <w:rPr>
          <w:rFonts w:asciiTheme="minorHAnsi" w:hAnsiTheme="minorHAnsi" w:cstheme="minorHAnsi"/>
          <w:szCs w:val="24"/>
        </w:rPr>
      </w:pPr>
    </w:p>
    <w:p w14:paraId="60C82560" w14:textId="61F2F645" w:rsidR="00614463" w:rsidRDefault="00614463" w:rsidP="001C7AD9">
      <w:pPr>
        <w:rPr>
          <w:rFonts w:asciiTheme="minorHAnsi" w:hAnsiTheme="minorHAnsi" w:cstheme="minorHAnsi"/>
          <w:szCs w:val="24"/>
        </w:rPr>
      </w:pPr>
    </w:p>
    <w:p w14:paraId="40DEAFF3" w14:textId="77777777" w:rsidR="00614463" w:rsidRPr="001C7AD9" w:rsidRDefault="00614463" w:rsidP="001C7AD9">
      <w:pPr>
        <w:rPr>
          <w:rFonts w:asciiTheme="minorHAnsi" w:hAnsiTheme="minorHAnsi" w:cstheme="minorHAnsi"/>
          <w:szCs w:val="24"/>
        </w:rPr>
      </w:pPr>
    </w:p>
    <w:p w14:paraId="5A3FF917" w14:textId="7D11ED13" w:rsidR="00614463" w:rsidRDefault="001C7AD9" w:rsidP="00614463">
      <w:pPr>
        <w:widowControl/>
        <w:numPr>
          <w:ilvl w:val="0"/>
          <w:numId w:val="19"/>
        </w:numPr>
        <w:pBdr>
          <w:top w:val="nil"/>
          <w:left w:val="nil"/>
          <w:bottom w:val="nil"/>
          <w:right w:val="nil"/>
          <w:between w:val="nil"/>
        </w:pBdr>
        <w:ind w:left="714" w:hanging="357"/>
        <w:rPr>
          <w:rFonts w:asciiTheme="minorHAnsi" w:hAnsiTheme="minorHAnsi" w:cstheme="minorHAnsi"/>
          <w:b/>
          <w:color w:val="000000"/>
          <w:szCs w:val="24"/>
        </w:rPr>
      </w:pPr>
      <w:r w:rsidRPr="001C7AD9">
        <w:rPr>
          <w:rFonts w:asciiTheme="minorHAnsi" w:hAnsiTheme="minorHAnsi" w:cstheme="minorHAnsi"/>
          <w:b/>
          <w:color w:val="000000"/>
          <w:szCs w:val="24"/>
        </w:rPr>
        <w:lastRenderedPageBreak/>
        <w:t>PERSON SPECIFICATION</w:t>
      </w:r>
    </w:p>
    <w:p w14:paraId="33C0DBC7" w14:textId="77777777" w:rsidR="00614463" w:rsidRPr="00614463" w:rsidRDefault="00614463" w:rsidP="00614463">
      <w:pPr>
        <w:widowControl/>
        <w:pBdr>
          <w:top w:val="nil"/>
          <w:left w:val="nil"/>
          <w:bottom w:val="nil"/>
          <w:right w:val="nil"/>
          <w:between w:val="nil"/>
        </w:pBdr>
        <w:rPr>
          <w:rFonts w:asciiTheme="minorHAnsi" w:hAnsiTheme="minorHAnsi" w:cstheme="minorHAnsi"/>
          <w:b/>
          <w:color w:val="000000"/>
          <w:szCs w:val="24"/>
        </w:rPr>
      </w:pPr>
    </w:p>
    <w:tbl>
      <w:tblPr>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804"/>
        <w:gridCol w:w="993"/>
        <w:gridCol w:w="894"/>
      </w:tblGrid>
      <w:tr w:rsidR="001C7AD9" w:rsidRPr="001C7AD9" w14:paraId="48D217A0" w14:textId="77777777" w:rsidTr="001C7AD9">
        <w:tc>
          <w:tcPr>
            <w:tcW w:w="562" w:type="dxa"/>
          </w:tcPr>
          <w:p w14:paraId="574171C7"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No</w:t>
            </w:r>
          </w:p>
        </w:tc>
        <w:tc>
          <w:tcPr>
            <w:tcW w:w="6804" w:type="dxa"/>
          </w:tcPr>
          <w:p w14:paraId="04B6C44D"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Attributes</w:t>
            </w:r>
          </w:p>
        </w:tc>
        <w:tc>
          <w:tcPr>
            <w:tcW w:w="993" w:type="dxa"/>
          </w:tcPr>
          <w:p w14:paraId="72956BC0"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Rating</w:t>
            </w:r>
          </w:p>
        </w:tc>
        <w:tc>
          <w:tcPr>
            <w:tcW w:w="894" w:type="dxa"/>
          </w:tcPr>
          <w:p w14:paraId="6953A447"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Source</w:t>
            </w:r>
          </w:p>
        </w:tc>
      </w:tr>
      <w:tr w:rsidR="001C7AD9" w:rsidRPr="001C7AD9" w14:paraId="4ADA287F" w14:textId="77777777" w:rsidTr="001C7AD9">
        <w:tc>
          <w:tcPr>
            <w:tcW w:w="562" w:type="dxa"/>
          </w:tcPr>
          <w:p w14:paraId="3EE13B2D"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1.</w:t>
            </w:r>
          </w:p>
        </w:tc>
        <w:tc>
          <w:tcPr>
            <w:tcW w:w="6804" w:type="dxa"/>
          </w:tcPr>
          <w:p w14:paraId="61A81652"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Specific Knowledge &amp; Experience</w:t>
            </w:r>
          </w:p>
        </w:tc>
        <w:tc>
          <w:tcPr>
            <w:tcW w:w="993" w:type="dxa"/>
          </w:tcPr>
          <w:p w14:paraId="086D33FD" w14:textId="77777777" w:rsidR="001C7AD9" w:rsidRPr="001C7AD9" w:rsidRDefault="001C7AD9" w:rsidP="00614463">
            <w:pPr>
              <w:spacing w:line="20" w:lineRule="atLeast"/>
              <w:contextualSpacing/>
              <w:rPr>
                <w:rFonts w:asciiTheme="minorHAnsi" w:hAnsiTheme="minorHAnsi" w:cstheme="minorHAnsi"/>
                <w:szCs w:val="24"/>
              </w:rPr>
            </w:pPr>
          </w:p>
        </w:tc>
        <w:tc>
          <w:tcPr>
            <w:tcW w:w="894" w:type="dxa"/>
          </w:tcPr>
          <w:p w14:paraId="60702F79" w14:textId="77777777" w:rsidR="001C7AD9" w:rsidRPr="001C7AD9" w:rsidRDefault="001C7AD9" w:rsidP="00614463">
            <w:pPr>
              <w:spacing w:line="20" w:lineRule="atLeast"/>
              <w:contextualSpacing/>
              <w:rPr>
                <w:rFonts w:asciiTheme="minorHAnsi" w:hAnsiTheme="minorHAnsi" w:cstheme="minorHAnsi"/>
                <w:szCs w:val="24"/>
              </w:rPr>
            </w:pPr>
          </w:p>
        </w:tc>
      </w:tr>
      <w:tr w:rsidR="001C7AD9" w:rsidRPr="001C7AD9" w14:paraId="27C51CC6" w14:textId="77777777" w:rsidTr="001C7AD9">
        <w:tc>
          <w:tcPr>
            <w:tcW w:w="562" w:type="dxa"/>
          </w:tcPr>
          <w:p w14:paraId="2E506D6D"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5E82A78B"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Subject expertise in computer games art and/or games programming.</w:t>
            </w:r>
          </w:p>
        </w:tc>
        <w:tc>
          <w:tcPr>
            <w:tcW w:w="993" w:type="dxa"/>
          </w:tcPr>
          <w:p w14:paraId="55625B22"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394F06D0"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F11016F" w14:textId="77777777" w:rsidTr="001C7AD9">
        <w:tc>
          <w:tcPr>
            <w:tcW w:w="562" w:type="dxa"/>
          </w:tcPr>
          <w:p w14:paraId="4FEDAF25"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6C6508C3"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Experience with modern game development practices, e.g. project management (Agile, etc), game engines, game asset production.</w:t>
            </w:r>
          </w:p>
        </w:tc>
        <w:tc>
          <w:tcPr>
            <w:tcW w:w="993" w:type="dxa"/>
          </w:tcPr>
          <w:p w14:paraId="7B0E1760"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66A3A580"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0274E886" w14:textId="77777777" w:rsidTr="001C7AD9">
        <w:tc>
          <w:tcPr>
            <w:tcW w:w="562" w:type="dxa"/>
          </w:tcPr>
          <w:p w14:paraId="3A70C250"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12DB3961"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Strong theoretical skills, e.g. C/C++, Animation theory, 3D modelling theory, UI/UX.</w:t>
            </w:r>
          </w:p>
        </w:tc>
        <w:tc>
          <w:tcPr>
            <w:tcW w:w="993" w:type="dxa"/>
          </w:tcPr>
          <w:p w14:paraId="7F34E832"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2BBCBB94"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146FF087" w14:textId="77777777" w:rsidTr="001C7AD9">
        <w:tc>
          <w:tcPr>
            <w:tcW w:w="562" w:type="dxa"/>
          </w:tcPr>
          <w:p w14:paraId="5A09024B"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26A9D822" w14:textId="1A622E94"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Broad awareness of development trends in computer games industry and related fields</w:t>
            </w:r>
            <w:r w:rsidR="00614463">
              <w:rPr>
                <w:rFonts w:asciiTheme="minorHAnsi" w:hAnsiTheme="minorHAnsi" w:cstheme="minorHAnsi"/>
                <w:szCs w:val="24"/>
              </w:rPr>
              <w:t>.</w:t>
            </w:r>
          </w:p>
        </w:tc>
        <w:tc>
          <w:tcPr>
            <w:tcW w:w="993" w:type="dxa"/>
          </w:tcPr>
          <w:p w14:paraId="5CD55582"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7F3E4F2A" w14:textId="188B59E9" w:rsidR="001C7AD9" w:rsidRPr="001C7AD9" w:rsidRDefault="00614463" w:rsidP="00614463">
            <w:pPr>
              <w:spacing w:line="20" w:lineRule="atLeast"/>
              <w:contextualSpacing/>
              <w:rPr>
                <w:rFonts w:asciiTheme="minorHAnsi" w:hAnsiTheme="minorHAnsi" w:cstheme="minorHAnsi"/>
                <w:szCs w:val="24"/>
              </w:rPr>
            </w:pPr>
            <w:r>
              <w:rPr>
                <w:rFonts w:asciiTheme="minorHAnsi" w:hAnsiTheme="minorHAnsi" w:cstheme="minorHAnsi"/>
                <w:szCs w:val="24"/>
              </w:rPr>
              <w:t xml:space="preserve">AF, </w:t>
            </w:r>
            <w:r w:rsidR="001C7AD9" w:rsidRPr="001C7AD9">
              <w:rPr>
                <w:rFonts w:asciiTheme="minorHAnsi" w:hAnsiTheme="minorHAnsi" w:cstheme="minorHAnsi"/>
                <w:szCs w:val="24"/>
              </w:rPr>
              <w:t>S</w:t>
            </w:r>
          </w:p>
        </w:tc>
      </w:tr>
      <w:tr w:rsidR="001C7AD9" w:rsidRPr="001C7AD9" w14:paraId="5E716B04" w14:textId="77777777" w:rsidTr="001C7AD9">
        <w:tc>
          <w:tcPr>
            <w:tcW w:w="562" w:type="dxa"/>
          </w:tcPr>
          <w:p w14:paraId="256B1EAC"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198465BB"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Games industry experience to include at least one significant published title.</w:t>
            </w:r>
          </w:p>
        </w:tc>
        <w:tc>
          <w:tcPr>
            <w:tcW w:w="993" w:type="dxa"/>
          </w:tcPr>
          <w:p w14:paraId="073F8816"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2B545C9B"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5B9CC92" w14:textId="77777777" w:rsidTr="001C7AD9">
        <w:tc>
          <w:tcPr>
            <w:tcW w:w="562" w:type="dxa"/>
          </w:tcPr>
          <w:p w14:paraId="402367F2"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2.</w:t>
            </w:r>
          </w:p>
        </w:tc>
        <w:tc>
          <w:tcPr>
            <w:tcW w:w="6804" w:type="dxa"/>
          </w:tcPr>
          <w:p w14:paraId="2957938B"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Skills &amp; Abilities</w:t>
            </w:r>
          </w:p>
        </w:tc>
        <w:tc>
          <w:tcPr>
            <w:tcW w:w="993" w:type="dxa"/>
          </w:tcPr>
          <w:p w14:paraId="1FC4132A" w14:textId="77777777" w:rsidR="001C7AD9" w:rsidRPr="001C7AD9" w:rsidRDefault="001C7AD9" w:rsidP="00614463">
            <w:pPr>
              <w:spacing w:line="20" w:lineRule="atLeast"/>
              <w:contextualSpacing/>
              <w:rPr>
                <w:rFonts w:asciiTheme="minorHAnsi" w:hAnsiTheme="minorHAnsi" w:cstheme="minorHAnsi"/>
                <w:szCs w:val="24"/>
              </w:rPr>
            </w:pPr>
          </w:p>
        </w:tc>
        <w:tc>
          <w:tcPr>
            <w:tcW w:w="894" w:type="dxa"/>
          </w:tcPr>
          <w:p w14:paraId="401FF9AA" w14:textId="77777777" w:rsidR="001C7AD9" w:rsidRPr="001C7AD9" w:rsidRDefault="001C7AD9" w:rsidP="00614463">
            <w:pPr>
              <w:spacing w:line="20" w:lineRule="atLeast"/>
              <w:contextualSpacing/>
              <w:rPr>
                <w:rFonts w:asciiTheme="minorHAnsi" w:hAnsiTheme="minorHAnsi" w:cstheme="minorHAnsi"/>
                <w:szCs w:val="24"/>
              </w:rPr>
            </w:pPr>
          </w:p>
        </w:tc>
      </w:tr>
      <w:tr w:rsidR="001C7AD9" w:rsidRPr="001C7AD9" w14:paraId="67D4E0B0" w14:textId="77777777" w:rsidTr="001C7AD9">
        <w:tc>
          <w:tcPr>
            <w:tcW w:w="562" w:type="dxa"/>
          </w:tcPr>
          <w:p w14:paraId="63E9C066"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1986EE36"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color w:val="222222"/>
                <w:szCs w:val="24"/>
                <w:shd w:val="clear" w:color="auto" w:fill="FFFFFF"/>
              </w:rPr>
              <w:t>Capable of delivering outstanding teaching at undergraduate and postgraduate levels in lectures, tutorials, seminars.</w:t>
            </w:r>
          </w:p>
        </w:tc>
        <w:tc>
          <w:tcPr>
            <w:tcW w:w="993" w:type="dxa"/>
          </w:tcPr>
          <w:p w14:paraId="686D4955"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43A3392A"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34FFA3CF" w14:textId="77777777" w:rsidTr="001C7AD9">
        <w:tc>
          <w:tcPr>
            <w:tcW w:w="562" w:type="dxa"/>
          </w:tcPr>
          <w:p w14:paraId="6CBCB75F"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1ED3A5E2"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Ability to impart knowledge and enable learning to a diverse audience with varying levels of experience.</w:t>
            </w:r>
          </w:p>
        </w:tc>
        <w:tc>
          <w:tcPr>
            <w:tcW w:w="993" w:type="dxa"/>
          </w:tcPr>
          <w:p w14:paraId="388F9802"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77C75472"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72876CC" w14:textId="77777777" w:rsidTr="001C7AD9">
        <w:tc>
          <w:tcPr>
            <w:tcW w:w="562" w:type="dxa"/>
          </w:tcPr>
          <w:p w14:paraId="4E3C028E"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6F3AF0ED"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Ability to mentor staff and supervise learners one-to-one.</w:t>
            </w:r>
          </w:p>
        </w:tc>
        <w:tc>
          <w:tcPr>
            <w:tcW w:w="993" w:type="dxa"/>
          </w:tcPr>
          <w:p w14:paraId="4339B127"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174E0527"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52521C1B" w14:textId="77777777" w:rsidTr="001C7AD9">
        <w:tc>
          <w:tcPr>
            <w:tcW w:w="562" w:type="dxa"/>
          </w:tcPr>
          <w:p w14:paraId="56622A7A"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0F047745"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Ability to work as part of teams.</w:t>
            </w:r>
          </w:p>
        </w:tc>
        <w:tc>
          <w:tcPr>
            <w:tcW w:w="993" w:type="dxa"/>
          </w:tcPr>
          <w:p w14:paraId="39604997"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3DF3F02F"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21A40A8" w14:textId="77777777" w:rsidTr="001C7AD9">
        <w:tc>
          <w:tcPr>
            <w:tcW w:w="562" w:type="dxa"/>
          </w:tcPr>
          <w:p w14:paraId="330D1A44"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18B5701B"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Excellent organisational and time management skills.</w:t>
            </w:r>
          </w:p>
        </w:tc>
        <w:tc>
          <w:tcPr>
            <w:tcW w:w="993" w:type="dxa"/>
          </w:tcPr>
          <w:p w14:paraId="039A87A4"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5A524B29"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6E595D66" w14:textId="77777777" w:rsidTr="001C7AD9">
        <w:tc>
          <w:tcPr>
            <w:tcW w:w="562" w:type="dxa"/>
          </w:tcPr>
          <w:p w14:paraId="642F41EC"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0400F339" w14:textId="3504F31F"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color w:val="222222"/>
                <w:szCs w:val="24"/>
                <w:shd w:val="clear" w:color="auto" w:fill="FFFFFF"/>
              </w:rPr>
              <w:t>Strong networking skills with the motivation to strengthen internal university links and develop external (local and international) links with industry and academic partners</w:t>
            </w:r>
            <w:r w:rsidR="00614463">
              <w:rPr>
                <w:rFonts w:asciiTheme="minorHAnsi" w:hAnsiTheme="minorHAnsi" w:cstheme="minorHAnsi"/>
                <w:color w:val="222222"/>
                <w:szCs w:val="24"/>
                <w:shd w:val="clear" w:color="auto" w:fill="FFFFFF"/>
              </w:rPr>
              <w:t>.</w:t>
            </w:r>
          </w:p>
        </w:tc>
        <w:tc>
          <w:tcPr>
            <w:tcW w:w="993" w:type="dxa"/>
          </w:tcPr>
          <w:p w14:paraId="337F882E"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3E982893"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34B90A3A" w14:textId="77777777" w:rsidTr="001C7AD9">
        <w:tc>
          <w:tcPr>
            <w:tcW w:w="562" w:type="dxa"/>
          </w:tcPr>
          <w:p w14:paraId="756115A0"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288799D5"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Excellent presentation and communication skills.</w:t>
            </w:r>
          </w:p>
        </w:tc>
        <w:tc>
          <w:tcPr>
            <w:tcW w:w="993" w:type="dxa"/>
          </w:tcPr>
          <w:p w14:paraId="752539D9"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30291FE3"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77309307" w14:textId="77777777" w:rsidTr="001C7AD9">
        <w:tc>
          <w:tcPr>
            <w:tcW w:w="562" w:type="dxa"/>
          </w:tcPr>
          <w:p w14:paraId="39CA26D7"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1B40E2CB"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Ability to develop links with relevant external organisations and individuals.</w:t>
            </w:r>
          </w:p>
        </w:tc>
        <w:tc>
          <w:tcPr>
            <w:tcW w:w="993" w:type="dxa"/>
          </w:tcPr>
          <w:p w14:paraId="234953AC"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4F1BC3BA"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19043825" w14:textId="77777777" w:rsidTr="001C7AD9">
        <w:tc>
          <w:tcPr>
            <w:tcW w:w="562" w:type="dxa"/>
          </w:tcPr>
          <w:p w14:paraId="1D85794B"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248AEE91"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color w:val="222222"/>
                <w:szCs w:val="24"/>
                <w:shd w:val="clear" w:color="auto" w:fill="FFFFFF"/>
              </w:rPr>
              <w:t>Excellent interpersonal skills with the ability to inspire both students and colleagues.</w:t>
            </w:r>
          </w:p>
        </w:tc>
        <w:tc>
          <w:tcPr>
            <w:tcW w:w="993" w:type="dxa"/>
          </w:tcPr>
          <w:p w14:paraId="00EEEC9F"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68F84F39"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107CF960" w14:textId="77777777" w:rsidTr="001C7AD9">
        <w:tc>
          <w:tcPr>
            <w:tcW w:w="562" w:type="dxa"/>
          </w:tcPr>
          <w:p w14:paraId="51EA9ABD"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 xml:space="preserve">3. </w:t>
            </w:r>
          </w:p>
        </w:tc>
        <w:tc>
          <w:tcPr>
            <w:tcW w:w="6804" w:type="dxa"/>
          </w:tcPr>
          <w:p w14:paraId="303F2073"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Qualifications, Education &amp; Training</w:t>
            </w:r>
          </w:p>
        </w:tc>
        <w:tc>
          <w:tcPr>
            <w:tcW w:w="993" w:type="dxa"/>
          </w:tcPr>
          <w:p w14:paraId="00CCA2D0" w14:textId="77777777" w:rsidR="001C7AD9" w:rsidRPr="001C7AD9" w:rsidRDefault="001C7AD9" w:rsidP="00614463">
            <w:pPr>
              <w:spacing w:line="20" w:lineRule="atLeast"/>
              <w:contextualSpacing/>
              <w:rPr>
                <w:rFonts w:asciiTheme="minorHAnsi" w:hAnsiTheme="minorHAnsi" w:cstheme="minorHAnsi"/>
                <w:szCs w:val="24"/>
              </w:rPr>
            </w:pPr>
          </w:p>
        </w:tc>
        <w:tc>
          <w:tcPr>
            <w:tcW w:w="894" w:type="dxa"/>
          </w:tcPr>
          <w:p w14:paraId="458EC088" w14:textId="77777777" w:rsidR="001C7AD9" w:rsidRPr="001C7AD9" w:rsidRDefault="001C7AD9" w:rsidP="00614463">
            <w:pPr>
              <w:spacing w:line="20" w:lineRule="atLeast"/>
              <w:contextualSpacing/>
              <w:rPr>
                <w:rFonts w:asciiTheme="minorHAnsi" w:hAnsiTheme="minorHAnsi" w:cstheme="minorHAnsi"/>
                <w:szCs w:val="24"/>
              </w:rPr>
            </w:pPr>
          </w:p>
        </w:tc>
      </w:tr>
      <w:tr w:rsidR="001C7AD9" w:rsidRPr="001C7AD9" w14:paraId="11890134" w14:textId="77777777" w:rsidTr="001C7AD9">
        <w:tc>
          <w:tcPr>
            <w:tcW w:w="562" w:type="dxa"/>
          </w:tcPr>
          <w:p w14:paraId="2577A042"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794BC948"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 postgraduate degree in a relevant discipline, or equivalent work experience and professional standing.</w:t>
            </w:r>
          </w:p>
        </w:tc>
        <w:tc>
          <w:tcPr>
            <w:tcW w:w="993" w:type="dxa"/>
          </w:tcPr>
          <w:p w14:paraId="6B75D008"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21BAACEF"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5B8AEB2A" w14:textId="77777777" w:rsidTr="001C7AD9">
        <w:tc>
          <w:tcPr>
            <w:tcW w:w="562" w:type="dxa"/>
          </w:tcPr>
          <w:p w14:paraId="4FFFDA18"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255E9905"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Fellowship of the HEA or willingness to work toward teaching qualification.</w:t>
            </w:r>
          </w:p>
        </w:tc>
        <w:tc>
          <w:tcPr>
            <w:tcW w:w="993" w:type="dxa"/>
          </w:tcPr>
          <w:p w14:paraId="3921278A"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47F6A0FD"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83DAD7E" w14:textId="77777777" w:rsidTr="001C7AD9">
        <w:tc>
          <w:tcPr>
            <w:tcW w:w="562" w:type="dxa"/>
          </w:tcPr>
          <w:p w14:paraId="7B6CA19E"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118111CD"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To have gained or be willing to work toward a PhD or equivalent practice-based research in a related discipline.</w:t>
            </w:r>
          </w:p>
        </w:tc>
        <w:tc>
          <w:tcPr>
            <w:tcW w:w="993" w:type="dxa"/>
          </w:tcPr>
          <w:p w14:paraId="1F94B26D"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D</w:t>
            </w:r>
          </w:p>
        </w:tc>
        <w:tc>
          <w:tcPr>
            <w:tcW w:w="894" w:type="dxa"/>
          </w:tcPr>
          <w:p w14:paraId="268DC7FB"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61A56031" w14:textId="77777777" w:rsidTr="001C7AD9">
        <w:tc>
          <w:tcPr>
            <w:tcW w:w="562" w:type="dxa"/>
          </w:tcPr>
          <w:p w14:paraId="61359549"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4.</w:t>
            </w:r>
          </w:p>
        </w:tc>
        <w:tc>
          <w:tcPr>
            <w:tcW w:w="6804" w:type="dxa"/>
          </w:tcPr>
          <w:p w14:paraId="5FACFB8B"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Other Requirements</w:t>
            </w:r>
          </w:p>
        </w:tc>
        <w:tc>
          <w:tcPr>
            <w:tcW w:w="993" w:type="dxa"/>
          </w:tcPr>
          <w:p w14:paraId="0A3ADE2A" w14:textId="77777777" w:rsidR="001C7AD9" w:rsidRPr="001C7AD9" w:rsidRDefault="001C7AD9" w:rsidP="00614463">
            <w:pPr>
              <w:spacing w:line="20" w:lineRule="atLeast"/>
              <w:contextualSpacing/>
              <w:rPr>
                <w:rFonts w:asciiTheme="minorHAnsi" w:hAnsiTheme="minorHAnsi" w:cstheme="minorHAnsi"/>
                <w:szCs w:val="24"/>
              </w:rPr>
            </w:pPr>
          </w:p>
        </w:tc>
        <w:tc>
          <w:tcPr>
            <w:tcW w:w="894" w:type="dxa"/>
          </w:tcPr>
          <w:p w14:paraId="0F699C7F" w14:textId="77777777" w:rsidR="001C7AD9" w:rsidRPr="001C7AD9" w:rsidRDefault="001C7AD9" w:rsidP="00614463">
            <w:pPr>
              <w:spacing w:line="20" w:lineRule="atLeast"/>
              <w:contextualSpacing/>
              <w:rPr>
                <w:rFonts w:asciiTheme="minorHAnsi" w:hAnsiTheme="minorHAnsi" w:cstheme="minorHAnsi"/>
                <w:szCs w:val="24"/>
              </w:rPr>
            </w:pPr>
          </w:p>
        </w:tc>
      </w:tr>
      <w:tr w:rsidR="001C7AD9" w:rsidRPr="001C7AD9" w14:paraId="05BE4D9E" w14:textId="77777777" w:rsidTr="001C7AD9">
        <w:tc>
          <w:tcPr>
            <w:tcW w:w="562" w:type="dxa"/>
          </w:tcPr>
          <w:p w14:paraId="20683083"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5819DCF7"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High integrity and professional approach.</w:t>
            </w:r>
          </w:p>
        </w:tc>
        <w:tc>
          <w:tcPr>
            <w:tcW w:w="993" w:type="dxa"/>
          </w:tcPr>
          <w:p w14:paraId="733EE597"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4EFAC758"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7077CF83" w14:textId="77777777" w:rsidTr="001C7AD9">
        <w:tc>
          <w:tcPr>
            <w:tcW w:w="562" w:type="dxa"/>
          </w:tcPr>
          <w:p w14:paraId="70B46749"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53EB40E6"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Positive and proactive attitude to reflective practice and professional development.</w:t>
            </w:r>
          </w:p>
        </w:tc>
        <w:tc>
          <w:tcPr>
            <w:tcW w:w="993" w:type="dxa"/>
          </w:tcPr>
          <w:p w14:paraId="03258842"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51E8F124"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44197F0F" w14:textId="77777777" w:rsidTr="001C7AD9">
        <w:tc>
          <w:tcPr>
            <w:tcW w:w="562" w:type="dxa"/>
          </w:tcPr>
          <w:p w14:paraId="3F60D8D7"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016B7A83"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Committed to the values of higher education, including widening access and participation.</w:t>
            </w:r>
          </w:p>
        </w:tc>
        <w:tc>
          <w:tcPr>
            <w:tcW w:w="993" w:type="dxa"/>
          </w:tcPr>
          <w:p w14:paraId="1347B53B"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41005068"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1D727DB9" w14:textId="77777777" w:rsidTr="001C7AD9">
        <w:tc>
          <w:tcPr>
            <w:tcW w:w="562" w:type="dxa"/>
          </w:tcPr>
          <w:p w14:paraId="212C395E" w14:textId="77777777" w:rsidR="001C7AD9" w:rsidRPr="001C7AD9" w:rsidRDefault="001C7AD9" w:rsidP="00614463">
            <w:pPr>
              <w:spacing w:line="20" w:lineRule="atLeast"/>
              <w:contextualSpacing/>
              <w:rPr>
                <w:rFonts w:asciiTheme="minorHAnsi" w:hAnsiTheme="minorHAnsi" w:cstheme="minorHAnsi"/>
                <w:szCs w:val="24"/>
              </w:rPr>
            </w:pPr>
          </w:p>
        </w:tc>
        <w:tc>
          <w:tcPr>
            <w:tcW w:w="6804" w:type="dxa"/>
          </w:tcPr>
          <w:p w14:paraId="38A19999"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Valuing a team approach to practical and vocational ethos.</w:t>
            </w:r>
          </w:p>
        </w:tc>
        <w:tc>
          <w:tcPr>
            <w:tcW w:w="993" w:type="dxa"/>
          </w:tcPr>
          <w:p w14:paraId="2A8E633E"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E</w:t>
            </w:r>
          </w:p>
        </w:tc>
        <w:tc>
          <w:tcPr>
            <w:tcW w:w="894" w:type="dxa"/>
          </w:tcPr>
          <w:p w14:paraId="33820123"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AF, S</w:t>
            </w:r>
          </w:p>
        </w:tc>
      </w:tr>
    </w:tbl>
    <w:p w14:paraId="58190DA2" w14:textId="77777777" w:rsidR="001C7AD9" w:rsidRDefault="001C7AD9" w:rsidP="001C7AD9">
      <w:pPr>
        <w:rPr>
          <w:rFonts w:asciiTheme="minorHAnsi" w:hAnsiTheme="minorHAnsi" w:cstheme="minorHAnsi"/>
          <w:b/>
          <w:szCs w:val="24"/>
        </w:rPr>
      </w:pPr>
    </w:p>
    <w:p w14:paraId="07581922" w14:textId="1E8464BB" w:rsidR="001C7AD9" w:rsidRDefault="001C7AD9" w:rsidP="001C7AD9">
      <w:pPr>
        <w:rPr>
          <w:rFonts w:asciiTheme="minorHAnsi" w:hAnsiTheme="minorHAnsi" w:cstheme="minorHAnsi"/>
          <w:b/>
          <w:szCs w:val="24"/>
        </w:rPr>
      </w:pPr>
      <w:r w:rsidRPr="001C7AD9">
        <w:rPr>
          <w:rFonts w:asciiTheme="minorHAnsi" w:hAnsiTheme="minorHAnsi" w:cstheme="minorHAnsi"/>
          <w:b/>
          <w:szCs w:val="24"/>
        </w:rPr>
        <w:t xml:space="preserve">Legend  </w:t>
      </w:r>
    </w:p>
    <w:p w14:paraId="1D565337" w14:textId="77777777" w:rsidR="00614463" w:rsidRDefault="001C7AD9" w:rsidP="001C7AD9">
      <w:pPr>
        <w:rPr>
          <w:rFonts w:asciiTheme="minorHAnsi" w:hAnsiTheme="minorHAnsi" w:cstheme="minorHAnsi"/>
          <w:szCs w:val="24"/>
        </w:rPr>
      </w:pPr>
      <w:r w:rsidRPr="001C7AD9">
        <w:rPr>
          <w:rFonts w:asciiTheme="minorHAnsi" w:hAnsiTheme="minorHAnsi" w:cstheme="minorHAnsi"/>
          <w:szCs w:val="24"/>
        </w:rPr>
        <w:t xml:space="preserve">Rating of attribute: E = essential; D = desirable </w:t>
      </w:r>
    </w:p>
    <w:p w14:paraId="48C89D7A" w14:textId="19EFBDF0" w:rsidR="001C7AD9" w:rsidRPr="001C7AD9" w:rsidRDefault="001C7AD9" w:rsidP="001C7AD9">
      <w:pPr>
        <w:rPr>
          <w:rFonts w:asciiTheme="minorHAnsi" w:hAnsiTheme="minorHAnsi" w:cstheme="minorHAnsi"/>
          <w:b/>
          <w:szCs w:val="24"/>
        </w:rPr>
      </w:pPr>
      <w:r w:rsidRPr="001C7AD9">
        <w:rPr>
          <w:rFonts w:asciiTheme="minorHAnsi" w:hAnsiTheme="minorHAnsi" w:cstheme="minorHAnsi"/>
          <w:szCs w:val="24"/>
        </w:rPr>
        <w:t>Source of evidence: AF = Application Form; S = Selection Programme (including Interview, Test, Presentation)</w:t>
      </w:r>
    </w:p>
    <w:p w14:paraId="2E1FB3F3" w14:textId="3A10D2EC" w:rsidR="001C7AD9" w:rsidRPr="00614463" w:rsidRDefault="001C7AD9" w:rsidP="001C7AD9">
      <w:pPr>
        <w:rPr>
          <w:rFonts w:asciiTheme="minorHAnsi" w:hAnsiTheme="minorHAnsi" w:cstheme="minorHAnsi"/>
          <w:b/>
          <w:szCs w:val="24"/>
        </w:rPr>
      </w:pPr>
      <w:r w:rsidRPr="001C7AD9">
        <w:rPr>
          <w:rFonts w:asciiTheme="minorHAnsi" w:hAnsiTheme="minorHAnsi" w:cstheme="minorHAnsi"/>
          <w:b/>
          <w:szCs w:val="24"/>
        </w:rPr>
        <w:br w:type="page"/>
      </w:r>
      <w:r w:rsidRPr="001C7AD9">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C7AD9" w:rsidRPr="001C7AD9" w14:paraId="76281A6E" w14:textId="77777777" w:rsidTr="00780EA6">
        <w:trPr>
          <w:cantSplit/>
        </w:trPr>
        <w:tc>
          <w:tcPr>
            <w:tcW w:w="9214" w:type="dxa"/>
            <w:gridSpan w:val="4"/>
          </w:tcPr>
          <w:p w14:paraId="114744D3" w14:textId="77777777" w:rsidR="001C7AD9" w:rsidRPr="001C7AD9" w:rsidRDefault="001C7AD9" w:rsidP="00780EA6">
            <w:pPr>
              <w:pStyle w:val="Closing"/>
              <w:spacing w:before="120" w:line="240" w:lineRule="auto"/>
              <w:ind w:left="0"/>
              <w:jc w:val="center"/>
              <w:rPr>
                <w:rFonts w:asciiTheme="minorHAnsi" w:hAnsiTheme="minorHAnsi" w:cstheme="minorHAnsi"/>
                <w:b/>
                <w:bCs/>
                <w:sz w:val="24"/>
                <w:szCs w:val="24"/>
              </w:rPr>
            </w:pPr>
            <w:r w:rsidRPr="001C7AD9">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1C7AD9">
                <w:rPr>
                  <w:rStyle w:val="Hyperlink"/>
                  <w:rFonts w:asciiTheme="minorHAnsi" w:eastAsia="Calibri" w:hAnsiTheme="minorHAnsi" w:cstheme="minorHAnsi"/>
                  <w:sz w:val="24"/>
                  <w:szCs w:val="24"/>
                </w:rPr>
                <w:t>Job Hazard Information</w:t>
              </w:r>
            </w:hyperlink>
            <w:r w:rsidRPr="001C7AD9">
              <w:rPr>
                <w:rFonts w:asciiTheme="minorHAnsi" w:hAnsiTheme="minorHAnsi" w:cstheme="minorHAnsi"/>
                <w:b/>
                <w:bCs/>
                <w:sz w:val="24"/>
                <w:szCs w:val="24"/>
              </w:rPr>
              <w:t xml:space="preserve"> document in order to do this and give details in the free text space provided. </w:t>
            </w:r>
          </w:p>
        </w:tc>
      </w:tr>
      <w:tr w:rsidR="001C7AD9" w:rsidRPr="001C7AD9" w14:paraId="462B6B4C" w14:textId="77777777" w:rsidTr="00780EA6">
        <w:trPr>
          <w:trHeight w:val="560"/>
        </w:trPr>
        <w:tc>
          <w:tcPr>
            <w:tcW w:w="4114" w:type="dxa"/>
            <w:tcBorders>
              <w:right w:val="nil"/>
            </w:tcBorders>
          </w:tcPr>
          <w:p w14:paraId="7B8AEE9C"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BF0D23B"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6DF03E4F" wp14:editId="34935C61">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BD3278"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03E4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3BD3278" w14:textId="77777777" w:rsidR="001C7AD9" w:rsidRDefault="001C7AD9" w:rsidP="001C7AD9"/>
                        </w:txbxContent>
                      </v:textbox>
                    </v:shape>
                  </w:pict>
                </mc:Fallback>
              </mc:AlternateContent>
            </w:r>
          </w:p>
        </w:tc>
        <w:tc>
          <w:tcPr>
            <w:tcW w:w="4074" w:type="dxa"/>
            <w:tcBorders>
              <w:left w:val="single" w:sz="4" w:space="0" w:color="auto"/>
              <w:right w:val="nil"/>
            </w:tcBorders>
          </w:tcPr>
          <w:p w14:paraId="00BDE925" w14:textId="77777777" w:rsidR="001C7AD9" w:rsidRPr="001C7AD9" w:rsidRDefault="001C7AD9" w:rsidP="00780EA6">
            <w:pPr>
              <w:pStyle w:val="Closing"/>
              <w:spacing w:line="240" w:lineRule="auto"/>
              <w:ind w:left="382" w:hanging="382"/>
              <w:rPr>
                <w:rFonts w:asciiTheme="minorHAnsi" w:hAnsiTheme="minorHAnsi" w:cstheme="minorHAnsi"/>
                <w:sz w:val="24"/>
                <w:szCs w:val="24"/>
              </w:rPr>
            </w:pPr>
            <w:r w:rsidRPr="001C7AD9">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0A5DD67"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144BBC80" wp14:editId="388B2403">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B92148"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BBC80"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0B92148" w14:textId="77777777" w:rsidR="001C7AD9" w:rsidRDefault="001C7AD9" w:rsidP="001C7AD9"/>
                        </w:txbxContent>
                      </v:textbox>
                    </v:shape>
                  </w:pict>
                </mc:Fallback>
              </mc:AlternateContent>
            </w:r>
          </w:p>
        </w:tc>
      </w:tr>
      <w:tr w:rsidR="001C7AD9" w:rsidRPr="001C7AD9" w14:paraId="2609E7CC" w14:textId="77777777" w:rsidTr="00780EA6">
        <w:trPr>
          <w:trHeight w:val="560"/>
        </w:trPr>
        <w:tc>
          <w:tcPr>
            <w:tcW w:w="4114" w:type="dxa"/>
            <w:tcBorders>
              <w:right w:val="nil"/>
            </w:tcBorders>
          </w:tcPr>
          <w:p w14:paraId="0AC00E67"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4F541AA"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4CF152B1" wp14:editId="60FE34B4">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1C7E9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152B1"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91C7E9D" w14:textId="77777777" w:rsidR="001C7AD9" w:rsidRDefault="001C7AD9" w:rsidP="001C7AD9"/>
                        </w:txbxContent>
                      </v:textbox>
                    </v:shape>
                  </w:pict>
                </mc:Fallback>
              </mc:AlternateContent>
            </w:r>
          </w:p>
        </w:tc>
        <w:tc>
          <w:tcPr>
            <w:tcW w:w="4074" w:type="dxa"/>
            <w:tcBorders>
              <w:left w:val="single" w:sz="4" w:space="0" w:color="auto"/>
              <w:right w:val="nil"/>
            </w:tcBorders>
          </w:tcPr>
          <w:p w14:paraId="4FE4CBBB"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1768AEE3"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1338C685" wp14:editId="042489BA">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1E5024"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8C685"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01E5024" w14:textId="77777777" w:rsidR="001C7AD9" w:rsidRDefault="001C7AD9" w:rsidP="001C7AD9"/>
                        </w:txbxContent>
                      </v:textbox>
                    </v:shape>
                  </w:pict>
                </mc:Fallback>
              </mc:AlternateContent>
            </w:r>
          </w:p>
        </w:tc>
      </w:tr>
      <w:tr w:rsidR="001C7AD9" w:rsidRPr="001C7AD9" w14:paraId="195C8A89" w14:textId="77777777" w:rsidTr="00780EA6">
        <w:trPr>
          <w:trHeight w:val="560"/>
        </w:trPr>
        <w:tc>
          <w:tcPr>
            <w:tcW w:w="4114" w:type="dxa"/>
            <w:tcBorders>
              <w:right w:val="nil"/>
            </w:tcBorders>
          </w:tcPr>
          <w:p w14:paraId="650E52D3"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iCs/>
                <w:sz w:val="24"/>
                <w:szCs w:val="24"/>
              </w:rPr>
            </w:pPr>
            <w:r w:rsidRPr="001C7AD9">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18C610F"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08C45AE6" wp14:editId="6FDFD11D">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3D2F66"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45AE6"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203D2F66" w14:textId="77777777" w:rsidR="001C7AD9" w:rsidRDefault="001C7AD9" w:rsidP="001C7AD9"/>
                        </w:txbxContent>
                      </v:textbox>
                    </v:shape>
                  </w:pict>
                </mc:Fallback>
              </mc:AlternateContent>
            </w:r>
          </w:p>
        </w:tc>
        <w:tc>
          <w:tcPr>
            <w:tcW w:w="4074" w:type="dxa"/>
            <w:tcBorders>
              <w:left w:val="single" w:sz="4" w:space="0" w:color="auto"/>
              <w:right w:val="nil"/>
            </w:tcBorders>
          </w:tcPr>
          <w:p w14:paraId="317478AE" w14:textId="0C3A47AA" w:rsidR="001C7AD9" w:rsidRPr="001C7AD9" w:rsidRDefault="001C7AD9" w:rsidP="00780EA6">
            <w:pPr>
              <w:pStyle w:val="Closing"/>
              <w:spacing w:line="240" w:lineRule="auto"/>
              <w:ind w:left="382" w:hanging="382"/>
              <w:rPr>
                <w:rFonts w:asciiTheme="minorHAnsi" w:hAnsiTheme="minorHAnsi" w:cstheme="minorHAnsi"/>
                <w:sz w:val="24"/>
                <w:szCs w:val="24"/>
              </w:rPr>
            </w:pPr>
            <w:r w:rsidRPr="001C7AD9">
              <w:rPr>
                <w:rFonts w:asciiTheme="minorHAnsi" w:hAnsiTheme="minorHAnsi" w:cstheme="minorHAnsi"/>
                <w:sz w:val="24"/>
                <w:szCs w:val="24"/>
              </w:rPr>
              <w:t>15.  Working wi</w:t>
            </w:r>
            <w:r>
              <w:rPr>
                <w:rFonts w:asciiTheme="minorHAnsi" w:hAnsiTheme="minorHAnsi" w:cstheme="minorHAnsi"/>
                <w:sz w:val="24"/>
                <w:szCs w:val="24"/>
              </w:rPr>
              <w:t xml:space="preserve">th sewage, drains, river or </w:t>
            </w:r>
            <w:r w:rsidRPr="001C7AD9">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5C468B58"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8664223" wp14:editId="06043B9E">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6246BA"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64223"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286246BA" w14:textId="77777777" w:rsidR="001C7AD9" w:rsidRDefault="001C7AD9" w:rsidP="001C7AD9"/>
                        </w:txbxContent>
                      </v:textbox>
                    </v:shape>
                  </w:pict>
                </mc:Fallback>
              </mc:AlternateContent>
            </w:r>
          </w:p>
        </w:tc>
      </w:tr>
      <w:tr w:rsidR="001C7AD9" w:rsidRPr="001C7AD9" w14:paraId="5960A37D" w14:textId="77777777" w:rsidTr="00780EA6">
        <w:trPr>
          <w:trHeight w:val="560"/>
        </w:trPr>
        <w:tc>
          <w:tcPr>
            <w:tcW w:w="4114" w:type="dxa"/>
            <w:tcBorders>
              <w:right w:val="nil"/>
            </w:tcBorders>
          </w:tcPr>
          <w:p w14:paraId="0E3B5BE6"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6414DE4"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6B6FDC76" wp14:editId="3D698052">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7A383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FDC76"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7E7A383D" w14:textId="77777777" w:rsidR="001C7AD9" w:rsidRDefault="001C7AD9" w:rsidP="001C7AD9"/>
                        </w:txbxContent>
                      </v:textbox>
                    </v:shape>
                  </w:pict>
                </mc:Fallback>
              </mc:AlternateContent>
            </w:r>
          </w:p>
        </w:tc>
        <w:tc>
          <w:tcPr>
            <w:tcW w:w="4074" w:type="dxa"/>
            <w:tcBorders>
              <w:left w:val="single" w:sz="4" w:space="0" w:color="auto"/>
              <w:right w:val="nil"/>
            </w:tcBorders>
          </w:tcPr>
          <w:p w14:paraId="6255D44E"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11BEA22F"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136CA188" wp14:editId="497DACC8">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52E788"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CA188"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D52E788" w14:textId="77777777" w:rsidR="001C7AD9" w:rsidRDefault="001C7AD9" w:rsidP="001C7AD9"/>
                        </w:txbxContent>
                      </v:textbox>
                    </v:shape>
                  </w:pict>
                </mc:Fallback>
              </mc:AlternateContent>
            </w:r>
          </w:p>
        </w:tc>
      </w:tr>
      <w:tr w:rsidR="001C7AD9" w:rsidRPr="001C7AD9" w14:paraId="413F4DC5" w14:textId="77777777" w:rsidTr="00780EA6">
        <w:trPr>
          <w:trHeight w:val="560"/>
        </w:trPr>
        <w:tc>
          <w:tcPr>
            <w:tcW w:w="4114" w:type="dxa"/>
            <w:tcBorders>
              <w:right w:val="nil"/>
            </w:tcBorders>
          </w:tcPr>
          <w:p w14:paraId="6B6CD803"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49A7D09E"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755A4E58" wp14:editId="247C7012">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8ADEBA"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A4E58"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648ADEBA" w14:textId="77777777" w:rsidR="001C7AD9" w:rsidRDefault="001C7AD9" w:rsidP="001C7AD9"/>
                        </w:txbxContent>
                      </v:textbox>
                    </v:shape>
                  </w:pict>
                </mc:Fallback>
              </mc:AlternateContent>
            </w:r>
          </w:p>
        </w:tc>
        <w:tc>
          <w:tcPr>
            <w:tcW w:w="4074" w:type="dxa"/>
            <w:tcBorders>
              <w:left w:val="single" w:sz="4" w:space="0" w:color="auto"/>
              <w:right w:val="nil"/>
            </w:tcBorders>
          </w:tcPr>
          <w:p w14:paraId="45FB1C08"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D6F488E"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54E41DCE" wp14:editId="4E585BAD">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3D5A72"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41DCE"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1F3D5A72" w14:textId="77777777" w:rsidR="001C7AD9" w:rsidRDefault="001C7AD9" w:rsidP="001C7AD9"/>
                        </w:txbxContent>
                      </v:textbox>
                    </v:shape>
                  </w:pict>
                </mc:Fallback>
              </mc:AlternateContent>
            </w:r>
          </w:p>
        </w:tc>
      </w:tr>
      <w:tr w:rsidR="001C7AD9" w:rsidRPr="001C7AD9" w14:paraId="5B012CCB" w14:textId="77777777" w:rsidTr="00780EA6">
        <w:trPr>
          <w:trHeight w:val="560"/>
        </w:trPr>
        <w:tc>
          <w:tcPr>
            <w:tcW w:w="4114" w:type="dxa"/>
            <w:tcBorders>
              <w:right w:val="nil"/>
            </w:tcBorders>
          </w:tcPr>
          <w:p w14:paraId="349764C5"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Night Working</w:t>
            </w:r>
          </w:p>
          <w:p w14:paraId="2F01AA1E"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DE7FE7D"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2EC1CEA5" wp14:editId="5C215EC4">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A153BA"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1CEA5"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5BA153BA" w14:textId="77777777" w:rsidR="001C7AD9" w:rsidRDefault="001C7AD9" w:rsidP="001C7AD9"/>
                        </w:txbxContent>
                      </v:textbox>
                    </v:shape>
                  </w:pict>
                </mc:Fallback>
              </mc:AlternateContent>
            </w:r>
          </w:p>
        </w:tc>
        <w:tc>
          <w:tcPr>
            <w:tcW w:w="4074" w:type="dxa"/>
            <w:tcBorders>
              <w:left w:val="single" w:sz="4" w:space="0" w:color="auto"/>
              <w:right w:val="nil"/>
            </w:tcBorders>
          </w:tcPr>
          <w:p w14:paraId="781AE716"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B202390"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073D6258" wp14:editId="58F274FA">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A19C08"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D6258"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01A19C08" w14:textId="77777777" w:rsidR="001C7AD9" w:rsidRDefault="001C7AD9" w:rsidP="001C7AD9"/>
                        </w:txbxContent>
                      </v:textbox>
                    </v:shape>
                  </w:pict>
                </mc:Fallback>
              </mc:AlternateContent>
            </w:r>
          </w:p>
        </w:tc>
      </w:tr>
      <w:tr w:rsidR="001C7AD9" w:rsidRPr="001C7AD9" w14:paraId="74F4A690" w14:textId="77777777" w:rsidTr="00780EA6">
        <w:trPr>
          <w:trHeight w:val="560"/>
        </w:trPr>
        <w:tc>
          <w:tcPr>
            <w:tcW w:w="4114" w:type="dxa"/>
            <w:tcBorders>
              <w:right w:val="nil"/>
            </w:tcBorders>
          </w:tcPr>
          <w:p w14:paraId="57204DA6"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D4FB459"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687E7EB3" wp14:editId="57CF77BC">
                      <wp:simplePos x="0" y="0"/>
                      <wp:positionH relativeFrom="column">
                        <wp:posOffset>-41275</wp:posOffset>
                      </wp:positionH>
                      <wp:positionV relativeFrom="paragraph">
                        <wp:posOffset>42545</wp:posOffset>
                      </wp:positionV>
                      <wp:extent cx="241300" cy="241300"/>
                      <wp:effectExtent l="0" t="0" r="127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3C43B7" w14:textId="77777777" w:rsidR="001C7AD9" w:rsidRDefault="001C7AD9" w:rsidP="001C7AD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E7EB3"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793C43B7" w14:textId="77777777" w:rsidR="001C7AD9" w:rsidRDefault="001C7AD9" w:rsidP="001C7AD9">
                            <w:r>
                              <w:t>x</w:t>
                            </w:r>
                          </w:p>
                        </w:txbxContent>
                      </v:textbox>
                    </v:shape>
                  </w:pict>
                </mc:Fallback>
              </mc:AlternateContent>
            </w:r>
          </w:p>
        </w:tc>
        <w:tc>
          <w:tcPr>
            <w:tcW w:w="4074" w:type="dxa"/>
            <w:tcBorders>
              <w:left w:val="single" w:sz="4" w:space="0" w:color="auto"/>
              <w:right w:val="nil"/>
            </w:tcBorders>
          </w:tcPr>
          <w:p w14:paraId="45C6620B"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66AC242C"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4D3157EA" wp14:editId="79068612">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4BAD61"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157EA"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214BAD61" w14:textId="77777777" w:rsidR="001C7AD9" w:rsidRDefault="001C7AD9" w:rsidP="001C7AD9"/>
                        </w:txbxContent>
                      </v:textbox>
                    </v:shape>
                  </w:pict>
                </mc:Fallback>
              </mc:AlternateContent>
            </w:r>
          </w:p>
        </w:tc>
      </w:tr>
      <w:tr w:rsidR="001C7AD9" w:rsidRPr="001C7AD9" w14:paraId="584953BC" w14:textId="77777777" w:rsidTr="00780EA6">
        <w:trPr>
          <w:trHeight w:val="560"/>
        </w:trPr>
        <w:tc>
          <w:tcPr>
            <w:tcW w:w="4114" w:type="dxa"/>
            <w:tcBorders>
              <w:right w:val="nil"/>
            </w:tcBorders>
          </w:tcPr>
          <w:p w14:paraId="68A6E8CE"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663E28D6"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0A52471F" wp14:editId="117F1701">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74587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2471F"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874587D" w14:textId="77777777" w:rsidR="001C7AD9" w:rsidRDefault="001C7AD9" w:rsidP="001C7AD9"/>
                        </w:txbxContent>
                      </v:textbox>
                    </v:shape>
                  </w:pict>
                </mc:Fallback>
              </mc:AlternateContent>
            </w:r>
          </w:p>
        </w:tc>
        <w:tc>
          <w:tcPr>
            <w:tcW w:w="4074" w:type="dxa"/>
            <w:tcBorders>
              <w:left w:val="single" w:sz="4" w:space="0" w:color="auto"/>
              <w:bottom w:val="single" w:sz="4" w:space="0" w:color="auto"/>
              <w:right w:val="nil"/>
            </w:tcBorders>
          </w:tcPr>
          <w:p w14:paraId="79B17933"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883831A"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53A23151" wp14:editId="104AD3DC">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812CAC"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2315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5F812CAC" w14:textId="77777777" w:rsidR="001C7AD9" w:rsidRDefault="001C7AD9" w:rsidP="001C7AD9"/>
                        </w:txbxContent>
                      </v:textbox>
                    </v:shape>
                  </w:pict>
                </mc:Fallback>
              </mc:AlternateContent>
            </w:r>
          </w:p>
        </w:tc>
      </w:tr>
      <w:tr w:rsidR="001C7AD9" w:rsidRPr="001C7AD9" w14:paraId="1A2E84E7" w14:textId="77777777" w:rsidTr="00780EA6">
        <w:trPr>
          <w:cantSplit/>
          <w:trHeight w:val="560"/>
        </w:trPr>
        <w:tc>
          <w:tcPr>
            <w:tcW w:w="4614" w:type="dxa"/>
            <w:gridSpan w:val="2"/>
            <w:tcBorders>
              <w:right w:val="single" w:sz="4" w:space="0" w:color="auto"/>
            </w:tcBorders>
          </w:tcPr>
          <w:p w14:paraId="101E4497"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21AE53D3" wp14:editId="37D28245">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3BE8A6"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E53D3"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23BE8A6"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743A20E8"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21.  Soil/bio-aerosols</w:t>
            </w:r>
          </w:p>
        </w:tc>
        <w:tc>
          <w:tcPr>
            <w:tcW w:w="526" w:type="dxa"/>
            <w:tcBorders>
              <w:left w:val="nil"/>
            </w:tcBorders>
          </w:tcPr>
          <w:p w14:paraId="750D4C21"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21DC68E2" wp14:editId="1FB07B72">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B36914"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C68E2"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08B36914" w14:textId="77777777" w:rsidR="001C7AD9" w:rsidRDefault="001C7AD9" w:rsidP="001C7AD9"/>
                        </w:txbxContent>
                      </v:textbox>
                    </v:shape>
                  </w:pict>
                </mc:Fallback>
              </mc:AlternateContent>
            </w:r>
          </w:p>
        </w:tc>
      </w:tr>
      <w:tr w:rsidR="001C7AD9" w:rsidRPr="001C7AD9" w14:paraId="0BDEDB4F" w14:textId="77777777" w:rsidTr="00780EA6">
        <w:trPr>
          <w:cantSplit/>
          <w:trHeight w:val="560"/>
        </w:trPr>
        <w:tc>
          <w:tcPr>
            <w:tcW w:w="4614" w:type="dxa"/>
            <w:gridSpan w:val="2"/>
          </w:tcPr>
          <w:p w14:paraId="05AD4F96"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507C99FB" wp14:editId="572C1CA8">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35B681"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C99FB"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335B681"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10.  Asbestos and or lead                                                         </w:t>
            </w:r>
          </w:p>
        </w:tc>
        <w:tc>
          <w:tcPr>
            <w:tcW w:w="4600" w:type="dxa"/>
            <w:gridSpan w:val="2"/>
          </w:tcPr>
          <w:p w14:paraId="64D2F3C6"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52543724" wp14:editId="03D43F51">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B127F4"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43724"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18B127F4"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22.  Nanomaterials                                           </w:t>
            </w:r>
          </w:p>
        </w:tc>
      </w:tr>
      <w:tr w:rsidR="001C7AD9" w:rsidRPr="001C7AD9" w14:paraId="23B4EADD" w14:textId="77777777" w:rsidTr="00780EA6">
        <w:trPr>
          <w:cantSplit/>
          <w:trHeight w:val="560"/>
        </w:trPr>
        <w:tc>
          <w:tcPr>
            <w:tcW w:w="4614" w:type="dxa"/>
            <w:gridSpan w:val="2"/>
          </w:tcPr>
          <w:p w14:paraId="7F901A25" w14:textId="42794A67" w:rsidR="001C7AD9" w:rsidRPr="001C7AD9" w:rsidRDefault="001C7AD9" w:rsidP="00780EA6">
            <w:pPr>
              <w:pStyle w:val="Closing"/>
              <w:spacing w:line="240" w:lineRule="auto"/>
              <w:ind w:left="318" w:hanging="284"/>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008DB4BC" wp14:editId="575B4D83">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333E12"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DB4BC"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15333E12"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1C7AD9">
              <w:rPr>
                <w:rFonts w:asciiTheme="minorHAnsi" w:hAnsiTheme="minorHAnsi" w:cstheme="minorHAnsi"/>
                <w:sz w:val="24"/>
                <w:szCs w:val="24"/>
              </w:rPr>
              <w:t xml:space="preserve">mini-bus (over 9 seats), van, bus, </w:t>
            </w:r>
            <w:r>
              <w:rPr>
                <w:rFonts w:asciiTheme="minorHAnsi" w:hAnsiTheme="minorHAnsi" w:cstheme="minorHAnsi"/>
                <w:sz w:val="24"/>
                <w:szCs w:val="24"/>
              </w:rPr>
              <w:t xml:space="preserve">    forklift truck, </w:t>
            </w:r>
            <w:r w:rsidRPr="001C7AD9">
              <w:rPr>
                <w:rFonts w:asciiTheme="minorHAnsi" w:hAnsiTheme="minorHAnsi" w:cstheme="minorHAnsi"/>
                <w:sz w:val="24"/>
                <w:szCs w:val="24"/>
              </w:rPr>
              <w:t xml:space="preserve">drones only)                                                </w:t>
            </w:r>
          </w:p>
        </w:tc>
        <w:tc>
          <w:tcPr>
            <w:tcW w:w="4600" w:type="dxa"/>
            <w:gridSpan w:val="2"/>
          </w:tcPr>
          <w:p w14:paraId="56480356"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64B983CA" wp14:editId="3C01C296">
                      <wp:simplePos x="0" y="0"/>
                      <wp:positionH relativeFrom="column">
                        <wp:posOffset>2536825</wp:posOffset>
                      </wp:positionH>
                      <wp:positionV relativeFrom="paragraph">
                        <wp:posOffset>61595</wp:posOffset>
                      </wp:positionV>
                      <wp:extent cx="241300" cy="2413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D9B1FC" w14:textId="77777777" w:rsidR="001C7AD9" w:rsidRDefault="001C7AD9" w:rsidP="001C7AD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983CA"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73D9B1FC" w14:textId="77777777" w:rsidR="001C7AD9" w:rsidRDefault="001C7AD9" w:rsidP="001C7AD9">
                            <w:r>
                              <w:t>x</w:t>
                            </w:r>
                          </w:p>
                        </w:txbxContent>
                      </v:textbox>
                    </v:shape>
                  </w:pict>
                </mc:Fallback>
              </mc:AlternateContent>
            </w:r>
            <w:r w:rsidRPr="001C7AD9">
              <w:rPr>
                <w:rFonts w:asciiTheme="minorHAnsi" w:hAnsiTheme="minorHAnsi" w:cstheme="minorHAnsi"/>
                <w:sz w:val="24"/>
                <w:szCs w:val="24"/>
              </w:rPr>
              <w:t xml:space="preserve">23.  Workplace stressors (e.g. workload, relationships, job role etc)                                           </w:t>
            </w:r>
          </w:p>
        </w:tc>
      </w:tr>
      <w:tr w:rsidR="001C7AD9" w:rsidRPr="001C7AD9" w14:paraId="6C6C86F6" w14:textId="77777777" w:rsidTr="00780EA6">
        <w:trPr>
          <w:cantSplit/>
          <w:trHeight w:val="560"/>
        </w:trPr>
        <w:tc>
          <w:tcPr>
            <w:tcW w:w="4614" w:type="dxa"/>
            <w:gridSpan w:val="2"/>
          </w:tcPr>
          <w:p w14:paraId="6EA2D3FC"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2A92C50B" wp14:editId="5B9DF496">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36A6B9"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2C50B"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236A6B9"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12.  Food handling                                              </w:t>
            </w:r>
          </w:p>
        </w:tc>
        <w:tc>
          <w:tcPr>
            <w:tcW w:w="4600" w:type="dxa"/>
            <w:gridSpan w:val="2"/>
          </w:tcPr>
          <w:p w14:paraId="77AB511F"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55BD042B" wp14:editId="4F55D21E">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59E5EC"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D042B"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B59E5EC"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24.  Other (please specify)                      </w:t>
            </w:r>
          </w:p>
          <w:p w14:paraId="025405BB" w14:textId="77777777" w:rsidR="001C7AD9" w:rsidRPr="001C7AD9" w:rsidRDefault="001C7AD9" w:rsidP="00780EA6">
            <w:pPr>
              <w:pStyle w:val="Closing"/>
              <w:spacing w:line="240" w:lineRule="auto"/>
              <w:ind w:left="0"/>
              <w:rPr>
                <w:rFonts w:asciiTheme="minorHAnsi" w:hAnsiTheme="minorHAnsi" w:cstheme="minorHAnsi"/>
                <w:sz w:val="24"/>
                <w:szCs w:val="24"/>
              </w:rPr>
            </w:pPr>
          </w:p>
        </w:tc>
      </w:tr>
    </w:tbl>
    <w:p w14:paraId="1A8275C5" w14:textId="77777777" w:rsidR="001C7AD9" w:rsidRPr="001C7AD9" w:rsidRDefault="001C7AD9" w:rsidP="001C7AD9">
      <w:pPr>
        <w:spacing w:before="280" w:after="280"/>
        <w:rPr>
          <w:rFonts w:asciiTheme="minorHAnsi" w:hAnsiTheme="minorHAnsi" w:cstheme="minorHAnsi"/>
          <w:b/>
          <w:szCs w:val="24"/>
        </w:rPr>
      </w:pPr>
      <w:r w:rsidRPr="001C7AD9">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1C7AD9" w:rsidRPr="001C7AD9" w14:paraId="261240C6" w14:textId="77777777" w:rsidTr="00780EA6">
        <w:tc>
          <w:tcPr>
            <w:tcW w:w="2618" w:type="dxa"/>
          </w:tcPr>
          <w:p w14:paraId="19ECCE6D"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Name (block capitals)</w:t>
            </w:r>
          </w:p>
        </w:tc>
        <w:tc>
          <w:tcPr>
            <w:tcW w:w="6591" w:type="dxa"/>
          </w:tcPr>
          <w:p w14:paraId="2CB7E67E"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ADRIAN HULL</w:t>
            </w:r>
          </w:p>
        </w:tc>
      </w:tr>
      <w:tr w:rsidR="001C7AD9" w:rsidRPr="001C7AD9" w14:paraId="61455BBD" w14:textId="77777777" w:rsidTr="00780EA6">
        <w:tc>
          <w:tcPr>
            <w:tcW w:w="2618" w:type="dxa"/>
          </w:tcPr>
          <w:p w14:paraId="254BACF8"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Date</w:t>
            </w:r>
          </w:p>
        </w:tc>
        <w:tc>
          <w:tcPr>
            <w:tcW w:w="6591" w:type="dxa"/>
          </w:tcPr>
          <w:p w14:paraId="6337730B"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May 2020</w:t>
            </w:r>
          </w:p>
        </w:tc>
      </w:tr>
      <w:tr w:rsidR="001C7AD9" w:rsidRPr="001C7AD9" w14:paraId="5E6C365A" w14:textId="77777777" w:rsidTr="00780EA6">
        <w:tc>
          <w:tcPr>
            <w:tcW w:w="2618" w:type="dxa"/>
          </w:tcPr>
          <w:p w14:paraId="3CDD4D55"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Extension number</w:t>
            </w:r>
          </w:p>
        </w:tc>
        <w:tc>
          <w:tcPr>
            <w:tcW w:w="6591" w:type="dxa"/>
          </w:tcPr>
          <w:p w14:paraId="10EC9065"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5461</w:t>
            </w:r>
          </w:p>
        </w:tc>
      </w:tr>
    </w:tbl>
    <w:p w14:paraId="786DF55B" w14:textId="77777777" w:rsidR="001C7AD9" w:rsidRPr="001C7AD9" w:rsidRDefault="001C7AD9" w:rsidP="001C7AD9">
      <w:pPr>
        <w:spacing w:before="280" w:after="280"/>
        <w:rPr>
          <w:rFonts w:asciiTheme="minorHAnsi" w:hAnsiTheme="minorHAnsi" w:cstheme="minorHAnsi"/>
          <w:szCs w:val="24"/>
        </w:rPr>
      </w:pPr>
      <w:r w:rsidRPr="001C7AD9">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AC6514F" w14:textId="327872D0" w:rsidR="001C7AD9" w:rsidRDefault="001C7AD9" w:rsidP="001C7AD9">
      <w:pPr>
        <w:spacing w:before="280"/>
        <w:rPr>
          <w:rFonts w:asciiTheme="minorHAnsi" w:hAnsiTheme="minorHAnsi" w:cstheme="minorHAnsi"/>
          <w:szCs w:val="24"/>
        </w:rPr>
      </w:pPr>
      <w:bookmarkStart w:id="1" w:name="_heading=h.gjdgxs" w:colFirst="0" w:colLast="0"/>
      <w:bookmarkEnd w:id="1"/>
      <w:r w:rsidRPr="001C7AD9">
        <w:rPr>
          <w:rFonts w:asciiTheme="minorHAnsi" w:hAnsiTheme="minorHAnsi" w:cstheme="minorHAnsi"/>
          <w:szCs w:val="24"/>
        </w:rPr>
        <w:t>Should any of this associated information be unavailable please contact OH (Tel: 023 9284 3187) so that appropriate advice can be given.</w:t>
      </w:r>
    </w:p>
    <w:p w14:paraId="51D96F8D" w14:textId="77777777" w:rsidR="00614463" w:rsidRDefault="00614463" w:rsidP="001C7AD9">
      <w:pPr>
        <w:spacing w:before="280"/>
        <w:rPr>
          <w:rFonts w:asciiTheme="minorHAnsi" w:hAnsiTheme="minorHAnsi" w:cstheme="minorHAnsi"/>
          <w:szCs w:val="24"/>
        </w:rPr>
      </w:pPr>
    </w:p>
    <w:p w14:paraId="2BC89CBD" w14:textId="77777777" w:rsidR="001C7AD9" w:rsidRDefault="001C7AD9" w:rsidP="001C7AD9">
      <w:pPr>
        <w:rPr>
          <w:rFonts w:asciiTheme="minorHAnsi" w:hAnsiTheme="minorHAnsi" w:cstheme="minorHAnsi"/>
          <w:b/>
          <w:szCs w:val="24"/>
        </w:rPr>
      </w:pPr>
      <w:r w:rsidRPr="001C7AD9">
        <w:rPr>
          <w:rFonts w:asciiTheme="minorHAnsi" w:hAnsiTheme="minorHAnsi" w:cstheme="minorHAnsi"/>
          <w:b/>
          <w:szCs w:val="24"/>
        </w:rPr>
        <w:lastRenderedPageBreak/>
        <w:t>UNIVERSITY OF PORTSMOUTH – RECRUITMENT PAPERWORK</w:t>
      </w:r>
    </w:p>
    <w:p w14:paraId="5460C13D" w14:textId="22E0B479" w:rsidR="001C7AD9" w:rsidRPr="00614463" w:rsidRDefault="001C7AD9" w:rsidP="00614463">
      <w:pPr>
        <w:widowControl/>
        <w:numPr>
          <w:ilvl w:val="0"/>
          <w:numId w:val="22"/>
        </w:numPr>
        <w:pBdr>
          <w:top w:val="nil"/>
          <w:left w:val="nil"/>
          <w:bottom w:val="nil"/>
          <w:right w:val="nil"/>
          <w:between w:val="nil"/>
        </w:pBdr>
        <w:rPr>
          <w:rFonts w:asciiTheme="minorHAnsi" w:hAnsiTheme="minorHAnsi" w:cstheme="minorHAnsi"/>
          <w:b/>
          <w:szCs w:val="24"/>
        </w:rPr>
      </w:pPr>
      <w:r w:rsidRPr="00614463">
        <w:rPr>
          <w:rFonts w:asciiTheme="minorHAnsi" w:hAnsiTheme="minorHAnsi" w:cstheme="minorHAnsi"/>
          <w:b/>
          <w:color w:val="000000"/>
          <w:szCs w:val="24"/>
        </w:rPr>
        <w:t>JOB DESCRIPTION</w:t>
      </w:r>
    </w:p>
    <w:p w14:paraId="217857A2" w14:textId="77777777" w:rsidR="00614463" w:rsidRPr="00614463" w:rsidRDefault="00614463" w:rsidP="00614463">
      <w:pPr>
        <w:widowControl/>
        <w:pBdr>
          <w:top w:val="nil"/>
          <w:left w:val="nil"/>
          <w:bottom w:val="nil"/>
          <w:right w:val="nil"/>
          <w:between w:val="nil"/>
        </w:pBdr>
        <w:rPr>
          <w:rFonts w:asciiTheme="minorHAnsi" w:hAnsiTheme="minorHAnsi" w:cstheme="minorHAnsi"/>
          <w:b/>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1C7AD9" w:rsidRPr="001C7AD9" w14:paraId="7D1CE64A" w14:textId="77777777" w:rsidTr="00614463">
        <w:trPr>
          <w:trHeight w:val="397"/>
        </w:trPr>
        <w:tc>
          <w:tcPr>
            <w:tcW w:w="3114" w:type="dxa"/>
          </w:tcPr>
          <w:p w14:paraId="1EE2153B"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Job Title:</w:t>
            </w:r>
          </w:p>
        </w:tc>
        <w:tc>
          <w:tcPr>
            <w:tcW w:w="5902" w:type="dxa"/>
          </w:tcPr>
          <w:p w14:paraId="62554AA1"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Senior Lecturer in Creative Technologies (Games Technology - Play, Code, Create)</w:t>
            </w:r>
          </w:p>
        </w:tc>
      </w:tr>
      <w:tr w:rsidR="001C7AD9" w:rsidRPr="001C7AD9" w14:paraId="55E0493E" w14:textId="77777777" w:rsidTr="00614463">
        <w:tc>
          <w:tcPr>
            <w:tcW w:w="3114" w:type="dxa"/>
          </w:tcPr>
          <w:p w14:paraId="58BBA2FC"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Grade:</w:t>
            </w:r>
          </w:p>
        </w:tc>
        <w:tc>
          <w:tcPr>
            <w:tcW w:w="5902" w:type="dxa"/>
          </w:tcPr>
          <w:p w14:paraId="3168925C"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8</w:t>
            </w:r>
          </w:p>
          <w:p w14:paraId="13C3B415" w14:textId="77777777" w:rsidR="001C7AD9" w:rsidRPr="001C7AD9" w:rsidRDefault="001C7AD9" w:rsidP="00780EA6">
            <w:pPr>
              <w:rPr>
                <w:rFonts w:asciiTheme="minorHAnsi" w:hAnsiTheme="minorHAnsi" w:cstheme="minorHAnsi"/>
                <w:szCs w:val="24"/>
              </w:rPr>
            </w:pPr>
          </w:p>
        </w:tc>
      </w:tr>
      <w:tr w:rsidR="001C7AD9" w:rsidRPr="001C7AD9" w14:paraId="5FA45884" w14:textId="77777777" w:rsidTr="00614463">
        <w:tc>
          <w:tcPr>
            <w:tcW w:w="3114" w:type="dxa"/>
          </w:tcPr>
          <w:p w14:paraId="1866B188"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Faculty/Centre:</w:t>
            </w:r>
          </w:p>
        </w:tc>
        <w:tc>
          <w:tcPr>
            <w:tcW w:w="5902" w:type="dxa"/>
          </w:tcPr>
          <w:p w14:paraId="36B5785D"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Faculty of Creative and Cultural Industries</w:t>
            </w:r>
          </w:p>
          <w:p w14:paraId="6AD745F9" w14:textId="77777777" w:rsidR="001C7AD9" w:rsidRPr="001C7AD9" w:rsidRDefault="001C7AD9" w:rsidP="00780EA6">
            <w:pPr>
              <w:rPr>
                <w:rFonts w:asciiTheme="minorHAnsi" w:hAnsiTheme="minorHAnsi" w:cstheme="minorHAnsi"/>
                <w:szCs w:val="24"/>
              </w:rPr>
            </w:pPr>
          </w:p>
        </w:tc>
      </w:tr>
      <w:tr w:rsidR="001C7AD9" w:rsidRPr="001C7AD9" w14:paraId="70056F3E" w14:textId="77777777" w:rsidTr="00614463">
        <w:tc>
          <w:tcPr>
            <w:tcW w:w="3114" w:type="dxa"/>
          </w:tcPr>
          <w:p w14:paraId="3EE4B1EB"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Department/Service:</w:t>
            </w:r>
          </w:p>
          <w:p w14:paraId="668A68C6"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Location:</w:t>
            </w:r>
          </w:p>
        </w:tc>
        <w:tc>
          <w:tcPr>
            <w:tcW w:w="5902" w:type="dxa"/>
          </w:tcPr>
          <w:p w14:paraId="66E25D0D"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School of Creative Technologies</w:t>
            </w:r>
          </w:p>
          <w:p w14:paraId="1518B5DC"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Eldon Building</w:t>
            </w:r>
          </w:p>
        </w:tc>
      </w:tr>
      <w:tr w:rsidR="001C7AD9" w:rsidRPr="001C7AD9" w14:paraId="0EFECFFF" w14:textId="77777777" w:rsidTr="00614463">
        <w:tc>
          <w:tcPr>
            <w:tcW w:w="3114" w:type="dxa"/>
          </w:tcPr>
          <w:p w14:paraId="1B8991D1" w14:textId="77777777" w:rsidR="001C7AD9" w:rsidRPr="001C7AD9" w:rsidRDefault="001C7AD9" w:rsidP="00780EA6">
            <w:pPr>
              <w:rPr>
                <w:rFonts w:asciiTheme="minorHAnsi" w:hAnsiTheme="minorHAnsi" w:cstheme="minorHAnsi"/>
                <w:b/>
                <w:szCs w:val="24"/>
                <w:highlight w:val="yellow"/>
              </w:rPr>
            </w:pPr>
            <w:r w:rsidRPr="001C7AD9">
              <w:rPr>
                <w:rFonts w:asciiTheme="minorHAnsi" w:hAnsiTheme="minorHAnsi" w:cstheme="minorHAnsi"/>
                <w:b/>
                <w:szCs w:val="24"/>
              </w:rPr>
              <w:t>Position Reference No:</w:t>
            </w:r>
          </w:p>
        </w:tc>
        <w:tc>
          <w:tcPr>
            <w:tcW w:w="5902" w:type="dxa"/>
          </w:tcPr>
          <w:p w14:paraId="07ABAECF"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ZZ006004</w:t>
            </w:r>
          </w:p>
          <w:p w14:paraId="605DF14C" w14:textId="77777777" w:rsidR="001C7AD9" w:rsidRPr="001C7AD9" w:rsidRDefault="001C7AD9" w:rsidP="00780EA6">
            <w:pPr>
              <w:rPr>
                <w:rFonts w:asciiTheme="minorHAnsi" w:hAnsiTheme="minorHAnsi" w:cstheme="minorHAnsi"/>
                <w:szCs w:val="24"/>
              </w:rPr>
            </w:pPr>
          </w:p>
        </w:tc>
      </w:tr>
      <w:tr w:rsidR="001C7AD9" w:rsidRPr="001C7AD9" w14:paraId="30EE8BCA" w14:textId="77777777" w:rsidTr="00614463">
        <w:tc>
          <w:tcPr>
            <w:tcW w:w="3114" w:type="dxa"/>
          </w:tcPr>
          <w:p w14:paraId="16A32C8D"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Responsible to:</w:t>
            </w:r>
          </w:p>
        </w:tc>
        <w:tc>
          <w:tcPr>
            <w:tcW w:w="5902" w:type="dxa"/>
          </w:tcPr>
          <w:p w14:paraId="0CF0C8E9"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Head of School/ Academic Lead</w:t>
            </w:r>
          </w:p>
          <w:p w14:paraId="0C584227" w14:textId="77777777" w:rsidR="001C7AD9" w:rsidRPr="001C7AD9" w:rsidRDefault="001C7AD9" w:rsidP="00780EA6">
            <w:pPr>
              <w:rPr>
                <w:rFonts w:asciiTheme="minorHAnsi" w:hAnsiTheme="minorHAnsi" w:cstheme="minorHAnsi"/>
                <w:szCs w:val="24"/>
              </w:rPr>
            </w:pPr>
          </w:p>
        </w:tc>
      </w:tr>
      <w:tr w:rsidR="001C7AD9" w:rsidRPr="001C7AD9" w14:paraId="2979C9AA" w14:textId="77777777" w:rsidTr="00614463">
        <w:tc>
          <w:tcPr>
            <w:tcW w:w="3114" w:type="dxa"/>
          </w:tcPr>
          <w:p w14:paraId="4A759202"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Responsible for:</w:t>
            </w:r>
          </w:p>
        </w:tc>
        <w:tc>
          <w:tcPr>
            <w:tcW w:w="5902" w:type="dxa"/>
          </w:tcPr>
          <w:p w14:paraId="1B6F3776"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n/a</w:t>
            </w:r>
          </w:p>
          <w:p w14:paraId="14AF7074" w14:textId="77777777" w:rsidR="001C7AD9" w:rsidRPr="001C7AD9" w:rsidRDefault="001C7AD9" w:rsidP="00780EA6">
            <w:pPr>
              <w:rPr>
                <w:rFonts w:asciiTheme="minorHAnsi" w:hAnsiTheme="minorHAnsi" w:cstheme="minorHAnsi"/>
                <w:szCs w:val="24"/>
              </w:rPr>
            </w:pPr>
          </w:p>
        </w:tc>
      </w:tr>
      <w:tr w:rsidR="001C7AD9" w:rsidRPr="001C7AD9" w14:paraId="434472A3" w14:textId="77777777" w:rsidTr="00614463">
        <w:tc>
          <w:tcPr>
            <w:tcW w:w="3114" w:type="dxa"/>
          </w:tcPr>
          <w:p w14:paraId="403A4916"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Effective date of job description:</w:t>
            </w:r>
          </w:p>
        </w:tc>
        <w:tc>
          <w:tcPr>
            <w:tcW w:w="5902" w:type="dxa"/>
          </w:tcPr>
          <w:p w14:paraId="1712B207"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May 2020</w:t>
            </w:r>
          </w:p>
        </w:tc>
      </w:tr>
    </w:tbl>
    <w:p w14:paraId="33EEA49E" w14:textId="77777777" w:rsidR="001C7AD9" w:rsidRPr="001C7AD9" w:rsidRDefault="001C7AD9" w:rsidP="001C7AD9">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C7AD9" w:rsidRPr="001C7AD9" w14:paraId="32BE3D04" w14:textId="77777777" w:rsidTr="00780EA6">
        <w:tc>
          <w:tcPr>
            <w:tcW w:w="9016" w:type="dxa"/>
          </w:tcPr>
          <w:p w14:paraId="652E0D39" w14:textId="77777777"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t>Context of Job:</w:t>
            </w:r>
          </w:p>
        </w:tc>
      </w:tr>
      <w:tr w:rsidR="001C7AD9" w:rsidRPr="001C7AD9" w14:paraId="2E90C47F" w14:textId="77777777" w:rsidTr="00780EA6">
        <w:tc>
          <w:tcPr>
            <w:tcW w:w="9016" w:type="dxa"/>
          </w:tcPr>
          <w:p w14:paraId="47379F37" w14:textId="3BA33120" w:rsid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The School of Creative Technologies at the University of Portsmouth aims to be at the forefront of cutting-edge technologies and creative practice in the Creative &amp; Cultural Industries. Subjects taught include Animation, Augmented and Virtual Reality, Computer Games Enterprise and Technology, Creative Computing, Creative Media Technologies, Digital Media, Music Technology, and Visual Effects. The school is a vibrant, entrepreneurial, well-resourced and cross-disciplinary environment where people work closely together as part of a happy and high-performing team.</w:t>
            </w:r>
          </w:p>
          <w:p w14:paraId="7EA0765B" w14:textId="77777777" w:rsidR="00614463" w:rsidRPr="001C7AD9" w:rsidRDefault="00614463" w:rsidP="00614463">
            <w:pPr>
              <w:spacing w:line="20" w:lineRule="atLeast"/>
              <w:contextualSpacing/>
              <w:rPr>
                <w:rFonts w:asciiTheme="minorHAnsi" w:hAnsiTheme="minorHAnsi" w:cstheme="minorHAnsi"/>
                <w:szCs w:val="24"/>
              </w:rPr>
            </w:pPr>
          </w:p>
          <w:p w14:paraId="3BE3D5E0"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The successful candidate will be joining a highly dynamic and effective group of people, teaching across a range of courses in the School of Creative Technologies, but initially focusing primarily around the popular BSc Computer Games Technology and BSc Computer Games Enterprise programmes.</w:t>
            </w:r>
          </w:p>
        </w:tc>
      </w:tr>
    </w:tbl>
    <w:p w14:paraId="702CEBCA" w14:textId="015012A2" w:rsidR="001C7AD9" w:rsidRPr="001C7AD9" w:rsidRDefault="001C7AD9" w:rsidP="001C7AD9">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C7AD9" w:rsidRPr="001C7AD9" w14:paraId="7610F4EE" w14:textId="77777777" w:rsidTr="00780EA6">
        <w:trPr>
          <w:trHeight w:val="200"/>
        </w:trPr>
        <w:tc>
          <w:tcPr>
            <w:tcW w:w="9016" w:type="dxa"/>
            <w:shd w:val="clear" w:color="auto" w:fill="auto"/>
          </w:tcPr>
          <w:p w14:paraId="065E989A"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b/>
                <w:szCs w:val="24"/>
              </w:rPr>
              <w:t xml:space="preserve">Purpose of Job: </w:t>
            </w:r>
          </w:p>
        </w:tc>
      </w:tr>
      <w:tr w:rsidR="001C7AD9" w:rsidRPr="001C7AD9" w14:paraId="74D1EC20" w14:textId="77777777" w:rsidTr="00780EA6">
        <w:tc>
          <w:tcPr>
            <w:tcW w:w="9016" w:type="dxa"/>
            <w:shd w:val="clear" w:color="auto" w:fill="auto"/>
          </w:tcPr>
          <w:p w14:paraId="03913604" w14:textId="77777777" w:rsidR="001C7AD9" w:rsidRPr="001C7AD9" w:rsidRDefault="001C7AD9" w:rsidP="00614463">
            <w:pPr>
              <w:spacing w:line="20" w:lineRule="atLeast"/>
              <w:contextualSpacing/>
              <w:rPr>
                <w:rFonts w:asciiTheme="minorHAnsi" w:hAnsiTheme="minorHAnsi" w:cstheme="minorHAnsi"/>
                <w:szCs w:val="24"/>
              </w:rPr>
            </w:pPr>
            <w:r w:rsidRPr="001C7AD9">
              <w:rPr>
                <w:rFonts w:asciiTheme="minorHAnsi" w:hAnsiTheme="minorHAnsi" w:cstheme="minorHAnsi"/>
                <w:szCs w:val="24"/>
              </w:rPr>
              <w:t>To contribute to the coordination and delivery of undergraduate and postgraduate programmes in a range of areas within Creative Technologies. Specifically delivering in to BSc Computer Games Technology, BSc Computer Games Enterprise and BA/BSc Creative Computing the role will also include the remit to work across the school with regard to the strategic theme of “Play, Code, Create”. The post holder will also have the opportunity to contribute to school and faculty-wide initiatives in innovation and research, industrial relations, outreach, and global engagement.</w:t>
            </w:r>
          </w:p>
        </w:tc>
      </w:tr>
    </w:tbl>
    <w:p w14:paraId="054E38E7" w14:textId="77777777" w:rsidR="001C7AD9" w:rsidRDefault="001C7AD9">
      <w: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C7AD9" w:rsidRPr="001C7AD9" w14:paraId="5B105624" w14:textId="77777777" w:rsidTr="00780EA6">
        <w:tc>
          <w:tcPr>
            <w:tcW w:w="9016" w:type="dxa"/>
          </w:tcPr>
          <w:p w14:paraId="345C7C11" w14:textId="77E773B1" w:rsidR="001C7AD9" w:rsidRPr="001C7AD9" w:rsidRDefault="001C7AD9" w:rsidP="00614463">
            <w:pPr>
              <w:spacing w:line="20" w:lineRule="atLeast"/>
              <w:contextualSpacing/>
              <w:rPr>
                <w:rFonts w:asciiTheme="minorHAnsi" w:hAnsiTheme="minorHAnsi" w:cstheme="minorHAnsi"/>
                <w:b/>
                <w:szCs w:val="24"/>
              </w:rPr>
            </w:pPr>
            <w:r w:rsidRPr="001C7AD9">
              <w:rPr>
                <w:rFonts w:asciiTheme="minorHAnsi" w:hAnsiTheme="minorHAnsi" w:cstheme="minorHAnsi"/>
                <w:b/>
                <w:szCs w:val="24"/>
              </w:rPr>
              <w:lastRenderedPageBreak/>
              <w:t>Key Responsibilities (Senior Lecturer):</w:t>
            </w:r>
          </w:p>
        </w:tc>
      </w:tr>
      <w:tr w:rsidR="001C7AD9" w:rsidRPr="001C7AD9" w14:paraId="2909467E" w14:textId="77777777" w:rsidTr="00780EA6">
        <w:tc>
          <w:tcPr>
            <w:tcW w:w="9016" w:type="dxa"/>
          </w:tcPr>
          <w:p w14:paraId="609526B0" w14:textId="77777777" w:rsidR="001C7AD9" w:rsidRPr="001C7AD9" w:rsidRDefault="001C7AD9" w:rsidP="00614463">
            <w:pPr>
              <w:widowControl/>
              <w:numPr>
                <w:ilvl w:val="0"/>
                <w:numId w:val="21"/>
              </w:numPr>
              <w:pBdr>
                <w:top w:val="nil"/>
                <w:left w:val="nil"/>
                <w:bottom w:val="nil"/>
                <w:right w:val="nil"/>
                <w:between w:val="nil"/>
              </w:pBdr>
              <w:spacing w:line="20" w:lineRule="atLeast"/>
              <w:ind w:left="714" w:hanging="357"/>
              <w:contextualSpacing/>
              <w:rPr>
                <w:rFonts w:asciiTheme="minorHAnsi" w:hAnsiTheme="minorHAnsi" w:cstheme="minorHAnsi"/>
                <w:color w:val="000000"/>
                <w:szCs w:val="24"/>
              </w:rPr>
            </w:pPr>
            <w:r w:rsidRPr="001C7AD9">
              <w:rPr>
                <w:rFonts w:asciiTheme="minorHAnsi" w:hAnsiTheme="minorHAnsi" w:cstheme="minorHAnsi"/>
                <w:color w:val="000000"/>
                <w:szCs w:val="24"/>
              </w:rPr>
              <w:t>To develop and deliver teaching, modules and new ways of working, in either computer games art</w:t>
            </w:r>
            <w:r w:rsidRPr="001C7AD9">
              <w:rPr>
                <w:rFonts w:asciiTheme="minorHAnsi" w:hAnsiTheme="minorHAnsi" w:cstheme="minorHAnsi"/>
                <w:szCs w:val="24"/>
              </w:rPr>
              <w:t xml:space="preserve"> and/or</w:t>
            </w:r>
            <w:r w:rsidRPr="001C7AD9">
              <w:rPr>
                <w:rFonts w:asciiTheme="minorHAnsi" w:hAnsiTheme="minorHAnsi" w:cstheme="minorHAnsi"/>
                <w:color w:val="000000"/>
                <w:szCs w:val="24"/>
              </w:rPr>
              <w:t xml:space="preserve"> programming, within the context of Creative Technologies programmes and modules.</w:t>
            </w:r>
          </w:p>
          <w:p w14:paraId="54FA0A40" w14:textId="77777777" w:rsidR="001C7AD9" w:rsidRPr="001C7AD9" w:rsidRDefault="001C7AD9" w:rsidP="00614463">
            <w:pPr>
              <w:widowControl/>
              <w:numPr>
                <w:ilvl w:val="0"/>
                <w:numId w:val="21"/>
              </w:numPr>
              <w:pBdr>
                <w:top w:val="nil"/>
                <w:left w:val="nil"/>
                <w:bottom w:val="nil"/>
                <w:right w:val="nil"/>
                <w:between w:val="nil"/>
              </w:pBdr>
              <w:spacing w:line="20" w:lineRule="atLeast"/>
              <w:ind w:left="714" w:hanging="357"/>
              <w:contextualSpacing/>
              <w:rPr>
                <w:rFonts w:asciiTheme="minorHAnsi" w:hAnsiTheme="minorHAnsi" w:cstheme="minorHAnsi"/>
                <w:color w:val="000000"/>
                <w:szCs w:val="24"/>
              </w:rPr>
            </w:pPr>
            <w:r w:rsidRPr="001C7AD9">
              <w:rPr>
                <w:rFonts w:asciiTheme="minorHAnsi" w:hAnsiTheme="minorHAnsi" w:cstheme="minorHAnsi"/>
                <w:color w:val="000000"/>
                <w:szCs w:val="24"/>
              </w:rPr>
              <w:t>To take a highly-proactive approach to industry engagement and industry-informed curriculum enhancement within the course teams and school.</w:t>
            </w:r>
          </w:p>
          <w:p w14:paraId="17680AB3" w14:textId="77777777" w:rsidR="001C7AD9" w:rsidRPr="001C7AD9" w:rsidRDefault="001C7AD9" w:rsidP="00614463">
            <w:pPr>
              <w:widowControl/>
              <w:numPr>
                <w:ilvl w:val="0"/>
                <w:numId w:val="21"/>
              </w:numPr>
              <w:pBdr>
                <w:top w:val="nil"/>
                <w:left w:val="nil"/>
                <w:bottom w:val="nil"/>
                <w:right w:val="nil"/>
                <w:between w:val="nil"/>
              </w:pBdr>
              <w:spacing w:line="20" w:lineRule="atLeast"/>
              <w:ind w:left="714" w:hanging="357"/>
              <w:contextualSpacing/>
              <w:rPr>
                <w:rFonts w:asciiTheme="minorHAnsi" w:hAnsiTheme="minorHAnsi" w:cstheme="minorHAnsi"/>
                <w:color w:val="000000"/>
                <w:szCs w:val="24"/>
              </w:rPr>
            </w:pPr>
            <w:r w:rsidRPr="001C7AD9">
              <w:rPr>
                <w:rFonts w:asciiTheme="minorHAnsi" w:hAnsiTheme="minorHAnsi" w:cstheme="minorHAnsi"/>
                <w:szCs w:val="24"/>
              </w:rPr>
              <w:t>To undertake teaching, scholarly and administrative activities, working closely with colleagues to develop best practice.</w:t>
            </w:r>
          </w:p>
          <w:p w14:paraId="0D6F3984" w14:textId="77777777" w:rsidR="001C7AD9" w:rsidRPr="001C7AD9" w:rsidRDefault="001C7AD9" w:rsidP="00614463">
            <w:pPr>
              <w:widowControl/>
              <w:numPr>
                <w:ilvl w:val="0"/>
                <w:numId w:val="21"/>
              </w:numPr>
              <w:pBdr>
                <w:top w:val="nil"/>
                <w:left w:val="nil"/>
                <w:bottom w:val="nil"/>
                <w:right w:val="nil"/>
                <w:between w:val="nil"/>
              </w:pBdr>
              <w:spacing w:line="20" w:lineRule="atLeast"/>
              <w:ind w:left="714" w:hanging="357"/>
              <w:contextualSpacing/>
              <w:rPr>
                <w:rFonts w:asciiTheme="minorHAnsi" w:hAnsiTheme="minorHAnsi" w:cstheme="minorHAnsi"/>
                <w:color w:val="000000"/>
                <w:szCs w:val="24"/>
              </w:rPr>
            </w:pPr>
            <w:r w:rsidRPr="001C7AD9">
              <w:rPr>
                <w:rFonts w:asciiTheme="minorHAnsi" w:hAnsiTheme="minorHAnsi" w:cstheme="minorHAnsi"/>
                <w:color w:val="000000"/>
                <w:szCs w:val="24"/>
              </w:rPr>
              <w:t>To support, lead and mentor colleagues within the School as part of a collegiate working environment.</w:t>
            </w:r>
          </w:p>
          <w:p w14:paraId="7EFE312D" w14:textId="77777777" w:rsidR="001C7AD9" w:rsidRPr="001C7AD9" w:rsidRDefault="001C7AD9" w:rsidP="00614463">
            <w:pPr>
              <w:widowControl/>
              <w:numPr>
                <w:ilvl w:val="0"/>
                <w:numId w:val="21"/>
              </w:numPr>
              <w:pBdr>
                <w:top w:val="nil"/>
                <w:left w:val="nil"/>
                <w:bottom w:val="nil"/>
                <w:right w:val="nil"/>
                <w:between w:val="nil"/>
              </w:pBdr>
              <w:spacing w:line="20" w:lineRule="atLeast"/>
              <w:ind w:left="714" w:hanging="357"/>
              <w:contextualSpacing/>
              <w:rPr>
                <w:rFonts w:asciiTheme="minorHAnsi" w:hAnsiTheme="minorHAnsi" w:cstheme="minorHAnsi"/>
                <w:color w:val="000000"/>
                <w:szCs w:val="24"/>
              </w:rPr>
            </w:pPr>
            <w:r w:rsidRPr="001C7AD9">
              <w:rPr>
                <w:rFonts w:asciiTheme="minorHAnsi" w:hAnsiTheme="minorHAnsi" w:cstheme="minorHAnsi"/>
                <w:color w:val="000000"/>
                <w:szCs w:val="24"/>
              </w:rPr>
              <w:t>To set, mark and moderate assessments; ensuring appropriate academic standards are maintained.</w:t>
            </w:r>
          </w:p>
          <w:p w14:paraId="78B17C56" w14:textId="77777777" w:rsidR="001C7AD9" w:rsidRPr="001C7AD9" w:rsidRDefault="001C7AD9" w:rsidP="00614463">
            <w:pPr>
              <w:widowControl/>
              <w:numPr>
                <w:ilvl w:val="0"/>
                <w:numId w:val="21"/>
              </w:numPr>
              <w:pBdr>
                <w:top w:val="nil"/>
                <w:left w:val="nil"/>
                <w:bottom w:val="nil"/>
                <w:right w:val="nil"/>
                <w:between w:val="nil"/>
              </w:pBdr>
              <w:spacing w:line="20" w:lineRule="atLeast"/>
              <w:ind w:left="714" w:hanging="357"/>
              <w:contextualSpacing/>
              <w:rPr>
                <w:rFonts w:asciiTheme="minorHAnsi" w:hAnsiTheme="minorHAnsi" w:cstheme="minorHAnsi"/>
                <w:color w:val="000000"/>
                <w:szCs w:val="24"/>
              </w:rPr>
            </w:pPr>
            <w:r w:rsidRPr="001C7AD9">
              <w:rPr>
                <w:rFonts w:asciiTheme="minorHAnsi" w:hAnsiTheme="minorHAnsi" w:cstheme="minorHAnsi"/>
                <w:color w:val="000000"/>
                <w:szCs w:val="24"/>
              </w:rPr>
              <w:t>To supervise undergraduate and postgraduate dissertations and similar independent learning activities if required.</w:t>
            </w:r>
          </w:p>
          <w:p w14:paraId="4BFBEC26" w14:textId="77777777" w:rsidR="001C7AD9" w:rsidRPr="001C7AD9" w:rsidRDefault="001C7AD9" w:rsidP="00614463">
            <w:pPr>
              <w:widowControl/>
              <w:numPr>
                <w:ilvl w:val="0"/>
                <w:numId w:val="21"/>
              </w:numPr>
              <w:spacing w:line="20" w:lineRule="atLeast"/>
              <w:ind w:left="714" w:hanging="357"/>
              <w:contextualSpacing/>
              <w:rPr>
                <w:rFonts w:asciiTheme="minorHAnsi" w:hAnsiTheme="minorHAnsi" w:cstheme="minorHAnsi"/>
                <w:szCs w:val="24"/>
              </w:rPr>
            </w:pPr>
            <w:r w:rsidRPr="001C7AD9">
              <w:rPr>
                <w:rFonts w:asciiTheme="minorHAnsi" w:hAnsiTheme="minorHAnsi" w:cstheme="minorHAnsi"/>
                <w:szCs w:val="24"/>
              </w:rPr>
              <w:t>To act as a Personal Tutor to undergraduate and postgraduate students.</w:t>
            </w:r>
          </w:p>
          <w:p w14:paraId="1A9F3FDB" w14:textId="77777777" w:rsidR="001C7AD9" w:rsidRPr="001C7AD9" w:rsidRDefault="001C7AD9" w:rsidP="00614463">
            <w:pPr>
              <w:widowControl/>
              <w:numPr>
                <w:ilvl w:val="0"/>
                <w:numId w:val="21"/>
              </w:numPr>
              <w:pBdr>
                <w:top w:val="nil"/>
                <w:left w:val="nil"/>
                <w:bottom w:val="nil"/>
                <w:right w:val="nil"/>
                <w:between w:val="nil"/>
              </w:pBdr>
              <w:spacing w:line="20" w:lineRule="atLeast"/>
              <w:ind w:left="714" w:hanging="357"/>
              <w:contextualSpacing/>
              <w:rPr>
                <w:rFonts w:asciiTheme="minorHAnsi" w:hAnsiTheme="minorHAnsi" w:cstheme="minorHAnsi"/>
                <w:color w:val="000000"/>
                <w:szCs w:val="24"/>
              </w:rPr>
            </w:pPr>
            <w:r w:rsidRPr="001C7AD9">
              <w:rPr>
                <w:rFonts w:asciiTheme="minorHAnsi" w:hAnsiTheme="minorHAnsi" w:cstheme="minorHAnsi"/>
                <w:color w:val="000000"/>
                <w:szCs w:val="24"/>
              </w:rPr>
              <w:t>To undertake academic course and school related administrative tasks, e.g., attending relevant assessment boards, programme and school boards and other committees and working groups as required.</w:t>
            </w:r>
          </w:p>
          <w:p w14:paraId="6A616410" w14:textId="77777777" w:rsidR="001C7AD9" w:rsidRPr="001C7AD9" w:rsidRDefault="001C7AD9" w:rsidP="00614463">
            <w:pPr>
              <w:widowControl/>
              <w:numPr>
                <w:ilvl w:val="0"/>
                <w:numId w:val="21"/>
              </w:numPr>
              <w:spacing w:line="20" w:lineRule="atLeast"/>
              <w:ind w:left="714" w:hanging="357"/>
              <w:contextualSpacing/>
              <w:rPr>
                <w:rFonts w:asciiTheme="minorHAnsi" w:hAnsiTheme="minorHAnsi" w:cstheme="minorHAnsi"/>
                <w:szCs w:val="24"/>
              </w:rPr>
            </w:pPr>
            <w:r w:rsidRPr="001C7AD9">
              <w:rPr>
                <w:rFonts w:asciiTheme="minorHAnsi" w:hAnsiTheme="minorHAnsi" w:cstheme="minorHAnsi"/>
                <w:szCs w:val="24"/>
              </w:rPr>
              <w:t>To engage in scholarship, research, innovation, global engagement and knowledge transfer activities, both on own initiative and as part of a team.</w:t>
            </w:r>
          </w:p>
          <w:p w14:paraId="354899CC" w14:textId="77777777" w:rsidR="001C7AD9" w:rsidRPr="001C7AD9" w:rsidRDefault="001C7AD9" w:rsidP="00614463">
            <w:pPr>
              <w:widowControl/>
              <w:numPr>
                <w:ilvl w:val="0"/>
                <w:numId w:val="21"/>
              </w:numPr>
              <w:spacing w:line="20" w:lineRule="atLeast"/>
              <w:ind w:left="714" w:hanging="357"/>
              <w:contextualSpacing/>
              <w:rPr>
                <w:rFonts w:asciiTheme="minorHAnsi" w:hAnsiTheme="minorHAnsi" w:cstheme="minorHAnsi"/>
                <w:szCs w:val="24"/>
              </w:rPr>
            </w:pPr>
            <w:r w:rsidRPr="001C7AD9">
              <w:rPr>
                <w:rFonts w:asciiTheme="minorHAnsi" w:hAnsiTheme="minorHAnsi" w:cstheme="minorHAnsi"/>
                <w:szCs w:val="24"/>
              </w:rPr>
              <w:t>To engage in Quality Assurance processes across the activities of the School.</w:t>
            </w:r>
          </w:p>
          <w:p w14:paraId="7FF9B107" w14:textId="456C2DEC" w:rsidR="001C7AD9" w:rsidRPr="001C7AD9" w:rsidRDefault="001C7AD9" w:rsidP="00614463">
            <w:pPr>
              <w:widowControl/>
              <w:numPr>
                <w:ilvl w:val="0"/>
                <w:numId w:val="21"/>
              </w:numPr>
              <w:spacing w:line="20" w:lineRule="atLeast"/>
              <w:ind w:left="714" w:hanging="357"/>
              <w:contextualSpacing/>
              <w:rPr>
                <w:rFonts w:asciiTheme="minorHAnsi" w:hAnsiTheme="minorHAnsi" w:cstheme="minorHAnsi"/>
                <w:szCs w:val="24"/>
              </w:rPr>
            </w:pPr>
            <w:r w:rsidRPr="001C7AD9">
              <w:rPr>
                <w:rFonts w:asciiTheme="minorHAnsi" w:hAnsiTheme="minorHAnsi" w:cstheme="minorHAnsi"/>
                <w:szCs w:val="24"/>
              </w:rPr>
              <w:t>To fulfil such other tasks as may reasonably be required by the Head of School or line manager.</w:t>
            </w:r>
          </w:p>
        </w:tc>
      </w:tr>
    </w:tbl>
    <w:p w14:paraId="714478AD" w14:textId="39B6C184" w:rsidR="001C7AD9" w:rsidRPr="001C7AD9" w:rsidRDefault="001C7AD9" w:rsidP="001C7AD9">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C7AD9" w:rsidRPr="001C7AD9" w14:paraId="4292D748" w14:textId="77777777" w:rsidTr="00780EA6">
        <w:tc>
          <w:tcPr>
            <w:tcW w:w="9016" w:type="dxa"/>
          </w:tcPr>
          <w:p w14:paraId="6AD68400"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Working Relationships:</w:t>
            </w:r>
          </w:p>
        </w:tc>
      </w:tr>
      <w:tr w:rsidR="001C7AD9" w:rsidRPr="001C7AD9" w14:paraId="76862EA0" w14:textId="77777777" w:rsidTr="00780EA6">
        <w:tc>
          <w:tcPr>
            <w:tcW w:w="9016" w:type="dxa"/>
          </w:tcPr>
          <w:p w14:paraId="1659B28F"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Head of School</w:t>
            </w:r>
          </w:p>
          <w:p w14:paraId="0A23E3C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School Senior Management Team</w:t>
            </w:r>
          </w:p>
          <w:p w14:paraId="1DE61C3E"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Course Teams</w:t>
            </w:r>
          </w:p>
          <w:p w14:paraId="1FD62CEC"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School, Faculty and University Administrators</w:t>
            </w:r>
          </w:p>
        </w:tc>
      </w:tr>
    </w:tbl>
    <w:p w14:paraId="14B7A89D" w14:textId="77777777" w:rsidR="001C7AD9" w:rsidRPr="001C7AD9" w:rsidRDefault="001C7AD9" w:rsidP="001C7AD9">
      <w:pPr>
        <w:rPr>
          <w:rFonts w:asciiTheme="minorHAnsi" w:hAnsiTheme="minorHAnsi" w:cstheme="minorHAnsi"/>
          <w:szCs w:val="24"/>
        </w:rPr>
      </w:pPr>
    </w:p>
    <w:p w14:paraId="64CC4582" w14:textId="77777777" w:rsidR="001C7AD9" w:rsidRPr="001C7AD9" w:rsidRDefault="001C7AD9" w:rsidP="001C7AD9">
      <w:pPr>
        <w:rPr>
          <w:rFonts w:asciiTheme="minorHAnsi" w:hAnsiTheme="minorHAnsi" w:cstheme="minorHAnsi"/>
          <w:szCs w:val="24"/>
        </w:rPr>
      </w:pPr>
    </w:p>
    <w:p w14:paraId="0B936818" w14:textId="332ABBDF" w:rsidR="001C7AD9" w:rsidRDefault="001C7AD9" w:rsidP="001C7AD9">
      <w:pPr>
        <w:rPr>
          <w:rFonts w:asciiTheme="minorHAnsi" w:hAnsiTheme="minorHAnsi" w:cstheme="minorHAnsi"/>
          <w:szCs w:val="24"/>
        </w:rPr>
      </w:pPr>
    </w:p>
    <w:p w14:paraId="09762877" w14:textId="14FB1787" w:rsidR="001C7AD9" w:rsidRDefault="001C7AD9" w:rsidP="001C7AD9">
      <w:pPr>
        <w:rPr>
          <w:rFonts w:asciiTheme="minorHAnsi" w:hAnsiTheme="minorHAnsi" w:cstheme="minorHAnsi"/>
          <w:szCs w:val="24"/>
        </w:rPr>
      </w:pPr>
    </w:p>
    <w:p w14:paraId="7FC255A7" w14:textId="5D5CF009" w:rsidR="001C7AD9" w:rsidRDefault="001C7AD9" w:rsidP="001C7AD9">
      <w:pPr>
        <w:rPr>
          <w:rFonts w:asciiTheme="minorHAnsi" w:hAnsiTheme="minorHAnsi" w:cstheme="minorHAnsi"/>
          <w:szCs w:val="24"/>
        </w:rPr>
      </w:pPr>
    </w:p>
    <w:p w14:paraId="51717996" w14:textId="0952540D" w:rsidR="001C7AD9" w:rsidRDefault="001C7AD9" w:rsidP="001C7AD9">
      <w:pPr>
        <w:rPr>
          <w:rFonts w:asciiTheme="minorHAnsi" w:hAnsiTheme="minorHAnsi" w:cstheme="minorHAnsi"/>
          <w:szCs w:val="24"/>
        </w:rPr>
      </w:pPr>
    </w:p>
    <w:p w14:paraId="366F210F" w14:textId="605407FA" w:rsidR="001C7AD9" w:rsidRDefault="001C7AD9" w:rsidP="001C7AD9">
      <w:pPr>
        <w:rPr>
          <w:rFonts w:asciiTheme="minorHAnsi" w:hAnsiTheme="minorHAnsi" w:cstheme="minorHAnsi"/>
          <w:szCs w:val="24"/>
        </w:rPr>
      </w:pPr>
    </w:p>
    <w:p w14:paraId="12C2DF42" w14:textId="58FBADDC" w:rsidR="001C7AD9" w:rsidRDefault="001C7AD9" w:rsidP="001C7AD9">
      <w:pPr>
        <w:rPr>
          <w:rFonts w:asciiTheme="minorHAnsi" w:hAnsiTheme="minorHAnsi" w:cstheme="minorHAnsi"/>
          <w:szCs w:val="24"/>
        </w:rPr>
      </w:pPr>
    </w:p>
    <w:p w14:paraId="4A49A451" w14:textId="063197A3" w:rsidR="001C7AD9" w:rsidRDefault="001C7AD9" w:rsidP="001C7AD9">
      <w:pPr>
        <w:rPr>
          <w:rFonts w:asciiTheme="minorHAnsi" w:hAnsiTheme="minorHAnsi" w:cstheme="minorHAnsi"/>
          <w:szCs w:val="24"/>
        </w:rPr>
      </w:pPr>
    </w:p>
    <w:p w14:paraId="37930462" w14:textId="1E1BF7F9" w:rsidR="001C7AD9" w:rsidRDefault="001C7AD9" w:rsidP="001C7AD9">
      <w:pPr>
        <w:rPr>
          <w:rFonts w:asciiTheme="minorHAnsi" w:hAnsiTheme="minorHAnsi" w:cstheme="minorHAnsi"/>
          <w:szCs w:val="24"/>
        </w:rPr>
      </w:pPr>
    </w:p>
    <w:p w14:paraId="3204D32A" w14:textId="7E25C593" w:rsidR="001C7AD9" w:rsidRDefault="001C7AD9" w:rsidP="001C7AD9">
      <w:pPr>
        <w:rPr>
          <w:rFonts w:asciiTheme="minorHAnsi" w:hAnsiTheme="minorHAnsi" w:cstheme="minorHAnsi"/>
          <w:szCs w:val="24"/>
        </w:rPr>
      </w:pPr>
    </w:p>
    <w:p w14:paraId="0A199802" w14:textId="77777777" w:rsidR="001C7AD9" w:rsidRPr="001C7AD9" w:rsidRDefault="001C7AD9" w:rsidP="001C7AD9">
      <w:pPr>
        <w:rPr>
          <w:rFonts w:asciiTheme="minorHAnsi" w:hAnsiTheme="minorHAnsi" w:cstheme="minorHAnsi"/>
          <w:szCs w:val="24"/>
        </w:rPr>
      </w:pPr>
    </w:p>
    <w:p w14:paraId="310D085B" w14:textId="0473C76C" w:rsidR="001C7AD9" w:rsidRDefault="001C7AD9" w:rsidP="001C7AD9">
      <w:pPr>
        <w:rPr>
          <w:rFonts w:asciiTheme="minorHAnsi" w:hAnsiTheme="minorHAnsi" w:cstheme="minorHAnsi"/>
          <w:szCs w:val="24"/>
        </w:rPr>
      </w:pPr>
    </w:p>
    <w:p w14:paraId="68B63547" w14:textId="3126C3BA" w:rsidR="00614463" w:rsidRDefault="00614463" w:rsidP="001C7AD9">
      <w:pPr>
        <w:rPr>
          <w:rFonts w:asciiTheme="minorHAnsi" w:hAnsiTheme="minorHAnsi" w:cstheme="minorHAnsi"/>
          <w:szCs w:val="24"/>
        </w:rPr>
      </w:pPr>
    </w:p>
    <w:p w14:paraId="372F95BB" w14:textId="378FF4A3" w:rsidR="00614463" w:rsidRDefault="00614463" w:rsidP="001C7AD9">
      <w:pPr>
        <w:rPr>
          <w:rFonts w:asciiTheme="minorHAnsi" w:hAnsiTheme="minorHAnsi" w:cstheme="minorHAnsi"/>
          <w:szCs w:val="24"/>
        </w:rPr>
      </w:pPr>
    </w:p>
    <w:p w14:paraId="28A8D28E" w14:textId="6FA2540B" w:rsidR="00614463" w:rsidRDefault="00614463" w:rsidP="001C7AD9">
      <w:pPr>
        <w:rPr>
          <w:rFonts w:asciiTheme="minorHAnsi" w:hAnsiTheme="minorHAnsi" w:cstheme="minorHAnsi"/>
          <w:szCs w:val="24"/>
        </w:rPr>
      </w:pPr>
    </w:p>
    <w:p w14:paraId="417F2E9F" w14:textId="472C50B8" w:rsidR="00614463" w:rsidRDefault="00614463" w:rsidP="001C7AD9">
      <w:pPr>
        <w:rPr>
          <w:rFonts w:asciiTheme="minorHAnsi" w:hAnsiTheme="minorHAnsi" w:cstheme="minorHAnsi"/>
          <w:szCs w:val="24"/>
        </w:rPr>
      </w:pPr>
    </w:p>
    <w:p w14:paraId="0A217D36" w14:textId="41CD3657" w:rsidR="00614463" w:rsidRDefault="00614463" w:rsidP="001C7AD9">
      <w:pPr>
        <w:rPr>
          <w:rFonts w:asciiTheme="minorHAnsi" w:hAnsiTheme="minorHAnsi" w:cstheme="minorHAnsi"/>
          <w:szCs w:val="24"/>
        </w:rPr>
      </w:pPr>
    </w:p>
    <w:p w14:paraId="78AA8A82" w14:textId="41909470" w:rsidR="00614463" w:rsidRDefault="00614463" w:rsidP="001C7AD9">
      <w:pPr>
        <w:rPr>
          <w:rFonts w:asciiTheme="minorHAnsi" w:hAnsiTheme="minorHAnsi" w:cstheme="minorHAnsi"/>
          <w:szCs w:val="24"/>
        </w:rPr>
      </w:pPr>
    </w:p>
    <w:p w14:paraId="629B663A" w14:textId="7EAD9B3B" w:rsidR="00614463" w:rsidRDefault="00614463" w:rsidP="001C7AD9">
      <w:pPr>
        <w:rPr>
          <w:rFonts w:asciiTheme="minorHAnsi" w:hAnsiTheme="minorHAnsi" w:cstheme="minorHAnsi"/>
          <w:szCs w:val="24"/>
        </w:rPr>
      </w:pPr>
    </w:p>
    <w:p w14:paraId="6529104E" w14:textId="77777777" w:rsidR="00614463" w:rsidRPr="001C7AD9" w:rsidRDefault="00614463" w:rsidP="001C7AD9">
      <w:pPr>
        <w:rPr>
          <w:rFonts w:asciiTheme="minorHAnsi" w:hAnsiTheme="minorHAnsi" w:cstheme="minorHAnsi"/>
          <w:szCs w:val="24"/>
        </w:rPr>
      </w:pPr>
    </w:p>
    <w:p w14:paraId="7CDAF767" w14:textId="7363737F" w:rsidR="001C7AD9" w:rsidRDefault="001C7AD9" w:rsidP="00614463">
      <w:pPr>
        <w:widowControl/>
        <w:numPr>
          <w:ilvl w:val="0"/>
          <w:numId w:val="22"/>
        </w:numPr>
        <w:pBdr>
          <w:top w:val="nil"/>
          <w:left w:val="nil"/>
          <w:bottom w:val="nil"/>
          <w:right w:val="nil"/>
          <w:between w:val="nil"/>
        </w:pBdr>
        <w:rPr>
          <w:rFonts w:asciiTheme="minorHAnsi" w:hAnsiTheme="minorHAnsi" w:cstheme="minorHAnsi"/>
          <w:b/>
          <w:color w:val="000000"/>
          <w:szCs w:val="24"/>
        </w:rPr>
      </w:pPr>
      <w:r w:rsidRPr="001C7AD9">
        <w:rPr>
          <w:rFonts w:asciiTheme="minorHAnsi" w:hAnsiTheme="minorHAnsi" w:cstheme="minorHAnsi"/>
          <w:b/>
          <w:color w:val="000000"/>
          <w:szCs w:val="24"/>
        </w:rPr>
        <w:lastRenderedPageBreak/>
        <w:t>PERSON SPECIFICATION</w:t>
      </w:r>
    </w:p>
    <w:p w14:paraId="4952D64F" w14:textId="77777777" w:rsidR="00614463" w:rsidRPr="001C7AD9" w:rsidRDefault="00614463" w:rsidP="00614463">
      <w:pPr>
        <w:widowControl/>
        <w:pBdr>
          <w:top w:val="nil"/>
          <w:left w:val="nil"/>
          <w:bottom w:val="nil"/>
          <w:right w:val="nil"/>
          <w:between w:val="nil"/>
        </w:pBdr>
        <w:rPr>
          <w:rFonts w:asciiTheme="minorHAnsi" w:hAnsiTheme="minorHAnsi" w:cstheme="minorHAnsi"/>
          <w:b/>
          <w:color w:val="000000"/>
          <w:szCs w:val="24"/>
        </w:rPr>
      </w:pPr>
    </w:p>
    <w:tbl>
      <w:tblPr>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804"/>
        <w:gridCol w:w="993"/>
        <w:gridCol w:w="894"/>
      </w:tblGrid>
      <w:tr w:rsidR="001C7AD9" w:rsidRPr="001C7AD9" w14:paraId="257093F5" w14:textId="77777777" w:rsidTr="001C7AD9">
        <w:tc>
          <w:tcPr>
            <w:tcW w:w="562" w:type="dxa"/>
          </w:tcPr>
          <w:p w14:paraId="77523089"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No</w:t>
            </w:r>
          </w:p>
        </w:tc>
        <w:tc>
          <w:tcPr>
            <w:tcW w:w="6804" w:type="dxa"/>
          </w:tcPr>
          <w:p w14:paraId="271CFD5E"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Attributes</w:t>
            </w:r>
          </w:p>
        </w:tc>
        <w:tc>
          <w:tcPr>
            <w:tcW w:w="993" w:type="dxa"/>
          </w:tcPr>
          <w:p w14:paraId="1E30D3E5"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Rating</w:t>
            </w:r>
          </w:p>
        </w:tc>
        <w:tc>
          <w:tcPr>
            <w:tcW w:w="894" w:type="dxa"/>
          </w:tcPr>
          <w:p w14:paraId="523DBC60"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Source</w:t>
            </w:r>
          </w:p>
        </w:tc>
      </w:tr>
      <w:tr w:rsidR="001C7AD9" w:rsidRPr="001C7AD9" w14:paraId="688493C7" w14:textId="77777777" w:rsidTr="001C7AD9">
        <w:tc>
          <w:tcPr>
            <w:tcW w:w="562" w:type="dxa"/>
          </w:tcPr>
          <w:p w14:paraId="6AE8D2C0"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1.</w:t>
            </w:r>
          </w:p>
        </w:tc>
        <w:tc>
          <w:tcPr>
            <w:tcW w:w="6804" w:type="dxa"/>
          </w:tcPr>
          <w:p w14:paraId="00EA0B29"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Specific Knowledge &amp; Experience</w:t>
            </w:r>
          </w:p>
        </w:tc>
        <w:tc>
          <w:tcPr>
            <w:tcW w:w="993" w:type="dxa"/>
          </w:tcPr>
          <w:p w14:paraId="2DBADDAA" w14:textId="77777777" w:rsidR="001C7AD9" w:rsidRPr="001C7AD9" w:rsidRDefault="001C7AD9" w:rsidP="00614463">
            <w:pPr>
              <w:spacing w:line="20" w:lineRule="atLeast"/>
              <w:rPr>
                <w:rFonts w:asciiTheme="minorHAnsi" w:hAnsiTheme="minorHAnsi" w:cstheme="minorHAnsi"/>
                <w:szCs w:val="24"/>
              </w:rPr>
            </w:pPr>
          </w:p>
        </w:tc>
        <w:tc>
          <w:tcPr>
            <w:tcW w:w="894" w:type="dxa"/>
          </w:tcPr>
          <w:p w14:paraId="74D69E52" w14:textId="77777777" w:rsidR="001C7AD9" w:rsidRPr="001C7AD9" w:rsidRDefault="001C7AD9" w:rsidP="00614463">
            <w:pPr>
              <w:spacing w:line="20" w:lineRule="atLeast"/>
              <w:rPr>
                <w:rFonts w:asciiTheme="minorHAnsi" w:hAnsiTheme="minorHAnsi" w:cstheme="minorHAnsi"/>
                <w:szCs w:val="24"/>
              </w:rPr>
            </w:pPr>
          </w:p>
        </w:tc>
      </w:tr>
      <w:tr w:rsidR="001C7AD9" w:rsidRPr="001C7AD9" w14:paraId="3DA427CE" w14:textId="77777777" w:rsidTr="001C7AD9">
        <w:tc>
          <w:tcPr>
            <w:tcW w:w="562" w:type="dxa"/>
          </w:tcPr>
          <w:p w14:paraId="412635C0"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71E8D546"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Subject expertise in computer games art and/or games programming.</w:t>
            </w:r>
          </w:p>
        </w:tc>
        <w:tc>
          <w:tcPr>
            <w:tcW w:w="993" w:type="dxa"/>
          </w:tcPr>
          <w:p w14:paraId="0C4AC60F"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2B9CE905"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08C7A03A" w14:textId="77777777" w:rsidTr="001C7AD9">
        <w:tc>
          <w:tcPr>
            <w:tcW w:w="562" w:type="dxa"/>
          </w:tcPr>
          <w:p w14:paraId="5D97CC25"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237F9E21"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Experience with modern game development practices, e.g. project management (Agile, etc), game engines, game asset production.</w:t>
            </w:r>
          </w:p>
        </w:tc>
        <w:tc>
          <w:tcPr>
            <w:tcW w:w="993" w:type="dxa"/>
          </w:tcPr>
          <w:p w14:paraId="71E22709"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D</w:t>
            </w:r>
          </w:p>
        </w:tc>
        <w:tc>
          <w:tcPr>
            <w:tcW w:w="894" w:type="dxa"/>
          </w:tcPr>
          <w:p w14:paraId="0C007650"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3205A93" w14:textId="77777777" w:rsidTr="001C7AD9">
        <w:tc>
          <w:tcPr>
            <w:tcW w:w="562" w:type="dxa"/>
          </w:tcPr>
          <w:p w14:paraId="6D5A7748"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429EF76C"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Strong theoretical skills, e.g. C/C++, Animation theory, 3D modelling theory, UI/UX.</w:t>
            </w:r>
          </w:p>
        </w:tc>
        <w:tc>
          <w:tcPr>
            <w:tcW w:w="993" w:type="dxa"/>
          </w:tcPr>
          <w:p w14:paraId="6786C439"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D</w:t>
            </w:r>
          </w:p>
        </w:tc>
        <w:tc>
          <w:tcPr>
            <w:tcW w:w="894" w:type="dxa"/>
          </w:tcPr>
          <w:p w14:paraId="38229E51"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191F79D0" w14:textId="77777777" w:rsidTr="001C7AD9">
        <w:tc>
          <w:tcPr>
            <w:tcW w:w="562" w:type="dxa"/>
          </w:tcPr>
          <w:p w14:paraId="2B3F8861"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3F5FB5F3" w14:textId="078EB4D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Broad awareness of development trends in computer games industry and related fields</w:t>
            </w:r>
            <w:r w:rsidR="00614463">
              <w:rPr>
                <w:rFonts w:asciiTheme="minorHAnsi" w:hAnsiTheme="minorHAnsi" w:cstheme="minorHAnsi"/>
                <w:szCs w:val="24"/>
              </w:rPr>
              <w:t>.</w:t>
            </w:r>
          </w:p>
        </w:tc>
        <w:tc>
          <w:tcPr>
            <w:tcW w:w="993" w:type="dxa"/>
          </w:tcPr>
          <w:p w14:paraId="55D3F46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3F541E69" w14:textId="4C12C7FB" w:rsidR="001C7AD9" w:rsidRPr="001C7AD9" w:rsidRDefault="00614463" w:rsidP="00614463">
            <w:pPr>
              <w:spacing w:line="20" w:lineRule="atLeast"/>
              <w:rPr>
                <w:rFonts w:asciiTheme="minorHAnsi" w:hAnsiTheme="minorHAnsi" w:cstheme="minorHAnsi"/>
                <w:szCs w:val="24"/>
              </w:rPr>
            </w:pPr>
            <w:r>
              <w:rPr>
                <w:rFonts w:asciiTheme="minorHAnsi" w:hAnsiTheme="minorHAnsi" w:cstheme="minorHAnsi"/>
                <w:szCs w:val="24"/>
              </w:rPr>
              <w:t xml:space="preserve">AF, </w:t>
            </w:r>
            <w:r w:rsidR="001C7AD9" w:rsidRPr="001C7AD9">
              <w:rPr>
                <w:rFonts w:asciiTheme="minorHAnsi" w:hAnsiTheme="minorHAnsi" w:cstheme="minorHAnsi"/>
                <w:szCs w:val="24"/>
              </w:rPr>
              <w:t>S</w:t>
            </w:r>
          </w:p>
        </w:tc>
      </w:tr>
      <w:tr w:rsidR="001C7AD9" w:rsidRPr="001C7AD9" w14:paraId="4C413904" w14:textId="77777777" w:rsidTr="001C7AD9">
        <w:tc>
          <w:tcPr>
            <w:tcW w:w="562" w:type="dxa"/>
          </w:tcPr>
          <w:p w14:paraId="6790E7F8"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3D1FF2E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Games industry experience to include at least one significant published title.</w:t>
            </w:r>
          </w:p>
        </w:tc>
        <w:tc>
          <w:tcPr>
            <w:tcW w:w="993" w:type="dxa"/>
          </w:tcPr>
          <w:p w14:paraId="0DB671A5"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D</w:t>
            </w:r>
          </w:p>
        </w:tc>
        <w:tc>
          <w:tcPr>
            <w:tcW w:w="894" w:type="dxa"/>
          </w:tcPr>
          <w:p w14:paraId="2B3285BC"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4C558DC7" w14:textId="77777777" w:rsidTr="001C7AD9">
        <w:tc>
          <w:tcPr>
            <w:tcW w:w="562" w:type="dxa"/>
          </w:tcPr>
          <w:p w14:paraId="7D351F5F"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2.</w:t>
            </w:r>
          </w:p>
        </w:tc>
        <w:tc>
          <w:tcPr>
            <w:tcW w:w="6804" w:type="dxa"/>
          </w:tcPr>
          <w:p w14:paraId="7A01864E"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Skills &amp; Abilities</w:t>
            </w:r>
          </w:p>
        </w:tc>
        <w:tc>
          <w:tcPr>
            <w:tcW w:w="993" w:type="dxa"/>
          </w:tcPr>
          <w:p w14:paraId="278A55D9" w14:textId="77777777" w:rsidR="001C7AD9" w:rsidRPr="001C7AD9" w:rsidRDefault="001C7AD9" w:rsidP="00614463">
            <w:pPr>
              <w:spacing w:line="20" w:lineRule="atLeast"/>
              <w:rPr>
                <w:rFonts w:asciiTheme="minorHAnsi" w:hAnsiTheme="minorHAnsi" w:cstheme="minorHAnsi"/>
                <w:szCs w:val="24"/>
              </w:rPr>
            </w:pPr>
          </w:p>
        </w:tc>
        <w:tc>
          <w:tcPr>
            <w:tcW w:w="894" w:type="dxa"/>
          </w:tcPr>
          <w:p w14:paraId="010C34E3" w14:textId="77777777" w:rsidR="001C7AD9" w:rsidRPr="001C7AD9" w:rsidRDefault="001C7AD9" w:rsidP="00614463">
            <w:pPr>
              <w:spacing w:line="20" w:lineRule="atLeast"/>
              <w:rPr>
                <w:rFonts w:asciiTheme="minorHAnsi" w:hAnsiTheme="minorHAnsi" w:cstheme="minorHAnsi"/>
                <w:szCs w:val="24"/>
              </w:rPr>
            </w:pPr>
          </w:p>
        </w:tc>
      </w:tr>
      <w:tr w:rsidR="001C7AD9" w:rsidRPr="001C7AD9" w14:paraId="1B0CD8D4" w14:textId="77777777" w:rsidTr="001C7AD9">
        <w:tc>
          <w:tcPr>
            <w:tcW w:w="562" w:type="dxa"/>
          </w:tcPr>
          <w:p w14:paraId="092CF6AC"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1CFFC83A"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color w:val="222222"/>
                <w:szCs w:val="24"/>
                <w:shd w:val="clear" w:color="auto" w:fill="FFFFFF"/>
              </w:rPr>
              <w:t>Capable of delivering outstanding teaching at undergraduate and postgraduate levels in lectures, tutorials, seminars.</w:t>
            </w:r>
          </w:p>
        </w:tc>
        <w:tc>
          <w:tcPr>
            <w:tcW w:w="993" w:type="dxa"/>
          </w:tcPr>
          <w:p w14:paraId="1BB12533"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75ECDDFB"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78BF3333" w14:textId="77777777" w:rsidTr="001C7AD9">
        <w:tc>
          <w:tcPr>
            <w:tcW w:w="562" w:type="dxa"/>
          </w:tcPr>
          <w:p w14:paraId="56E6ED32"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74266922"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Ability to impart knowledge and enable learning to a diverse audience with varying levels of experience.</w:t>
            </w:r>
          </w:p>
        </w:tc>
        <w:tc>
          <w:tcPr>
            <w:tcW w:w="993" w:type="dxa"/>
          </w:tcPr>
          <w:p w14:paraId="009C329E"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034E953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1577616F" w14:textId="77777777" w:rsidTr="001C7AD9">
        <w:tc>
          <w:tcPr>
            <w:tcW w:w="562" w:type="dxa"/>
          </w:tcPr>
          <w:p w14:paraId="5A1C1729"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02B15325"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Ability to mentor staff and supervise learners one-to-one.</w:t>
            </w:r>
          </w:p>
        </w:tc>
        <w:tc>
          <w:tcPr>
            <w:tcW w:w="993" w:type="dxa"/>
          </w:tcPr>
          <w:p w14:paraId="67CF5E59"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1963671C"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C5A11BB" w14:textId="77777777" w:rsidTr="001C7AD9">
        <w:tc>
          <w:tcPr>
            <w:tcW w:w="562" w:type="dxa"/>
          </w:tcPr>
          <w:p w14:paraId="1FE1A503"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2E8414B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Ability to work as part of and lead teams.</w:t>
            </w:r>
          </w:p>
        </w:tc>
        <w:tc>
          <w:tcPr>
            <w:tcW w:w="993" w:type="dxa"/>
          </w:tcPr>
          <w:p w14:paraId="1C1BAC44"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6CAC62E0"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52E08109" w14:textId="77777777" w:rsidTr="001C7AD9">
        <w:tc>
          <w:tcPr>
            <w:tcW w:w="562" w:type="dxa"/>
          </w:tcPr>
          <w:p w14:paraId="1666EB35"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055A138B"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Excellent organisational and time management skills.</w:t>
            </w:r>
          </w:p>
        </w:tc>
        <w:tc>
          <w:tcPr>
            <w:tcW w:w="993" w:type="dxa"/>
          </w:tcPr>
          <w:p w14:paraId="6BAC7351"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51D0D0A1"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44614C5F" w14:textId="77777777" w:rsidTr="001C7AD9">
        <w:tc>
          <w:tcPr>
            <w:tcW w:w="562" w:type="dxa"/>
          </w:tcPr>
          <w:p w14:paraId="09C31A3A"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1CD1E263"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color w:val="222222"/>
                <w:szCs w:val="24"/>
                <w:shd w:val="clear" w:color="auto" w:fill="FFFFFF"/>
              </w:rPr>
              <w:t>Strong networking skills with the motivation to strengthen internal university links and develop external (local and international) links with industry and academic partners</w:t>
            </w:r>
          </w:p>
        </w:tc>
        <w:tc>
          <w:tcPr>
            <w:tcW w:w="993" w:type="dxa"/>
          </w:tcPr>
          <w:p w14:paraId="3AE6B619"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3FE4B785"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F0AA6AE" w14:textId="77777777" w:rsidTr="001C7AD9">
        <w:tc>
          <w:tcPr>
            <w:tcW w:w="562" w:type="dxa"/>
          </w:tcPr>
          <w:p w14:paraId="63BBB74B"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3373AFD5"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Excellent presentation and communication skills.</w:t>
            </w:r>
          </w:p>
        </w:tc>
        <w:tc>
          <w:tcPr>
            <w:tcW w:w="993" w:type="dxa"/>
          </w:tcPr>
          <w:p w14:paraId="782D5452"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7E08B4BD"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01FEF2F" w14:textId="77777777" w:rsidTr="001C7AD9">
        <w:tc>
          <w:tcPr>
            <w:tcW w:w="562" w:type="dxa"/>
          </w:tcPr>
          <w:p w14:paraId="46A929F7"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62BBD0E1"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Ability to develop links with relevant external organisations and individuals.</w:t>
            </w:r>
          </w:p>
        </w:tc>
        <w:tc>
          <w:tcPr>
            <w:tcW w:w="993" w:type="dxa"/>
          </w:tcPr>
          <w:p w14:paraId="5A493402"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455D1CA0"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725CC5A1" w14:textId="77777777" w:rsidTr="001C7AD9">
        <w:tc>
          <w:tcPr>
            <w:tcW w:w="562" w:type="dxa"/>
          </w:tcPr>
          <w:p w14:paraId="04279560"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7D9A394C"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color w:val="222222"/>
                <w:szCs w:val="24"/>
                <w:shd w:val="clear" w:color="auto" w:fill="FFFFFF"/>
              </w:rPr>
              <w:t>Excellent interpersonal skills with the ability to inspire both students and colleagues.</w:t>
            </w:r>
          </w:p>
        </w:tc>
        <w:tc>
          <w:tcPr>
            <w:tcW w:w="993" w:type="dxa"/>
          </w:tcPr>
          <w:p w14:paraId="20950602"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101435B3"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1A0794DE" w14:textId="77777777" w:rsidTr="001C7AD9">
        <w:tc>
          <w:tcPr>
            <w:tcW w:w="562" w:type="dxa"/>
          </w:tcPr>
          <w:p w14:paraId="6C1694C4"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 xml:space="preserve">3. </w:t>
            </w:r>
          </w:p>
        </w:tc>
        <w:tc>
          <w:tcPr>
            <w:tcW w:w="6804" w:type="dxa"/>
          </w:tcPr>
          <w:p w14:paraId="395616F8"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Qualifications, Education &amp; Training</w:t>
            </w:r>
          </w:p>
        </w:tc>
        <w:tc>
          <w:tcPr>
            <w:tcW w:w="993" w:type="dxa"/>
          </w:tcPr>
          <w:p w14:paraId="36BBF3FF" w14:textId="77777777" w:rsidR="001C7AD9" w:rsidRPr="001C7AD9" w:rsidRDefault="001C7AD9" w:rsidP="00614463">
            <w:pPr>
              <w:spacing w:line="20" w:lineRule="atLeast"/>
              <w:rPr>
                <w:rFonts w:asciiTheme="minorHAnsi" w:hAnsiTheme="minorHAnsi" w:cstheme="minorHAnsi"/>
                <w:szCs w:val="24"/>
              </w:rPr>
            </w:pPr>
          </w:p>
        </w:tc>
        <w:tc>
          <w:tcPr>
            <w:tcW w:w="894" w:type="dxa"/>
          </w:tcPr>
          <w:p w14:paraId="638C578C" w14:textId="77777777" w:rsidR="001C7AD9" w:rsidRPr="001C7AD9" w:rsidRDefault="001C7AD9" w:rsidP="00614463">
            <w:pPr>
              <w:spacing w:line="20" w:lineRule="atLeast"/>
              <w:rPr>
                <w:rFonts w:asciiTheme="minorHAnsi" w:hAnsiTheme="minorHAnsi" w:cstheme="minorHAnsi"/>
                <w:szCs w:val="24"/>
              </w:rPr>
            </w:pPr>
          </w:p>
        </w:tc>
      </w:tr>
      <w:tr w:rsidR="001C7AD9" w:rsidRPr="001C7AD9" w14:paraId="11117364" w14:textId="77777777" w:rsidTr="001C7AD9">
        <w:tc>
          <w:tcPr>
            <w:tcW w:w="562" w:type="dxa"/>
          </w:tcPr>
          <w:p w14:paraId="2FE6B78E"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411C9130"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 postgraduate degree in a relevant discipline, or equivalent work experience and professional standing.</w:t>
            </w:r>
          </w:p>
        </w:tc>
        <w:tc>
          <w:tcPr>
            <w:tcW w:w="993" w:type="dxa"/>
          </w:tcPr>
          <w:p w14:paraId="7FFAA6AA"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4DD8CBDB"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1BE1BA36" w14:textId="77777777" w:rsidTr="001C7AD9">
        <w:tc>
          <w:tcPr>
            <w:tcW w:w="562" w:type="dxa"/>
          </w:tcPr>
          <w:p w14:paraId="65848D35"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292A07D7"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Fellowship of the HEA or willingness to work toward teaching qualification.</w:t>
            </w:r>
          </w:p>
        </w:tc>
        <w:tc>
          <w:tcPr>
            <w:tcW w:w="993" w:type="dxa"/>
          </w:tcPr>
          <w:p w14:paraId="4C7B97ED"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3C802A40"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5B687968" w14:textId="77777777" w:rsidTr="001C7AD9">
        <w:tc>
          <w:tcPr>
            <w:tcW w:w="562" w:type="dxa"/>
          </w:tcPr>
          <w:p w14:paraId="3DB15EBE"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588C708B"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To have gained or be willing to work toward a PhD or equivalent practice-based research in a related discipline.</w:t>
            </w:r>
          </w:p>
        </w:tc>
        <w:tc>
          <w:tcPr>
            <w:tcW w:w="993" w:type="dxa"/>
          </w:tcPr>
          <w:p w14:paraId="1EC67651"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D</w:t>
            </w:r>
          </w:p>
        </w:tc>
        <w:tc>
          <w:tcPr>
            <w:tcW w:w="894" w:type="dxa"/>
          </w:tcPr>
          <w:p w14:paraId="3EB5B18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5BEA9BED" w14:textId="77777777" w:rsidTr="001C7AD9">
        <w:tc>
          <w:tcPr>
            <w:tcW w:w="562" w:type="dxa"/>
          </w:tcPr>
          <w:p w14:paraId="5206842A"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4.</w:t>
            </w:r>
          </w:p>
        </w:tc>
        <w:tc>
          <w:tcPr>
            <w:tcW w:w="6804" w:type="dxa"/>
          </w:tcPr>
          <w:p w14:paraId="5F0922FC" w14:textId="77777777" w:rsidR="001C7AD9" w:rsidRPr="001C7AD9" w:rsidRDefault="001C7AD9" w:rsidP="00614463">
            <w:pPr>
              <w:spacing w:line="20" w:lineRule="atLeast"/>
              <w:rPr>
                <w:rFonts w:asciiTheme="minorHAnsi" w:hAnsiTheme="minorHAnsi" w:cstheme="minorHAnsi"/>
                <w:b/>
                <w:szCs w:val="24"/>
              </w:rPr>
            </w:pPr>
            <w:r w:rsidRPr="001C7AD9">
              <w:rPr>
                <w:rFonts w:asciiTheme="minorHAnsi" w:hAnsiTheme="minorHAnsi" w:cstheme="minorHAnsi"/>
                <w:b/>
                <w:szCs w:val="24"/>
              </w:rPr>
              <w:t>Other Requirements</w:t>
            </w:r>
          </w:p>
        </w:tc>
        <w:tc>
          <w:tcPr>
            <w:tcW w:w="993" w:type="dxa"/>
          </w:tcPr>
          <w:p w14:paraId="7C9014AE" w14:textId="77777777" w:rsidR="001C7AD9" w:rsidRPr="001C7AD9" w:rsidRDefault="001C7AD9" w:rsidP="00614463">
            <w:pPr>
              <w:spacing w:line="20" w:lineRule="atLeast"/>
              <w:rPr>
                <w:rFonts w:asciiTheme="minorHAnsi" w:hAnsiTheme="minorHAnsi" w:cstheme="minorHAnsi"/>
                <w:szCs w:val="24"/>
              </w:rPr>
            </w:pPr>
          </w:p>
        </w:tc>
        <w:tc>
          <w:tcPr>
            <w:tcW w:w="894" w:type="dxa"/>
          </w:tcPr>
          <w:p w14:paraId="3E765012" w14:textId="77777777" w:rsidR="001C7AD9" w:rsidRPr="001C7AD9" w:rsidRDefault="001C7AD9" w:rsidP="00614463">
            <w:pPr>
              <w:spacing w:line="20" w:lineRule="atLeast"/>
              <w:rPr>
                <w:rFonts w:asciiTheme="minorHAnsi" w:hAnsiTheme="minorHAnsi" w:cstheme="minorHAnsi"/>
                <w:szCs w:val="24"/>
              </w:rPr>
            </w:pPr>
          </w:p>
        </w:tc>
      </w:tr>
      <w:tr w:rsidR="001C7AD9" w:rsidRPr="001C7AD9" w14:paraId="78EE655D" w14:textId="77777777" w:rsidTr="001C7AD9">
        <w:tc>
          <w:tcPr>
            <w:tcW w:w="562" w:type="dxa"/>
          </w:tcPr>
          <w:p w14:paraId="526CC7AF"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323576B1"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High integrity and professional approach.</w:t>
            </w:r>
          </w:p>
        </w:tc>
        <w:tc>
          <w:tcPr>
            <w:tcW w:w="993" w:type="dxa"/>
          </w:tcPr>
          <w:p w14:paraId="48173047"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3CA3F4AD"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794425AD" w14:textId="77777777" w:rsidTr="001C7AD9">
        <w:tc>
          <w:tcPr>
            <w:tcW w:w="562" w:type="dxa"/>
          </w:tcPr>
          <w:p w14:paraId="6CB39CCA"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4192E2E6"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Positive and proactive attitude to reflective practice and professional development.</w:t>
            </w:r>
          </w:p>
        </w:tc>
        <w:tc>
          <w:tcPr>
            <w:tcW w:w="993" w:type="dxa"/>
          </w:tcPr>
          <w:p w14:paraId="3B177296"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0D93C6F4"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7261004E" w14:textId="77777777" w:rsidTr="001C7AD9">
        <w:tc>
          <w:tcPr>
            <w:tcW w:w="562" w:type="dxa"/>
          </w:tcPr>
          <w:p w14:paraId="4666500A"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5E196294"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Committed to the values of higher education, including widening access and participation.</w:t>
            </w:r>
          </w:p>
        </w:tc>
        <w:tc>
          <w:tcPr>
            <w:tcW w:w="993" w:type="dxa"/>
          </w:tcPr>
          <w:p w14:paraId="0EE7A48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679FA3EF"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r w:rsidR="001C7AD9" w:rsidRPr="001C7AD9" w14:paraId="20FEEC67" w14:textId="77777777" w:rsidTr="001C7AD9">
        <w:tc>
          <w:tcPr>
            <w:tcW w:w="562" w:type="dxa"/>
          </w:tcPr>
          <w:p w14:paraId="0E55B38A" w14:textId="77777777" w:rsidR="001C7AD9" w:rsidRPr="001C7AD9" w:rsidRDefault="001C7AD9" w:rsidP="00614463">
            <w:pPr>
              <w:spacing w:line="20" w:lineRule="atLeast"/>
              <w:rPr>
                <w:rFonts w:asciiTheme="minorHAnsi" w:hAnsiTheme="minorHAnsi" w:cstheme="minorHAnsi"/>
                <w:szCs w:val="24"/>
              </w:rPr>
            </w:pPr>
          </w:p>
        </w:tc>
        <w:tc>
          <w:tcPr>
            <w:tcW w:w="6804" w:type="dxa"/>
          </w:tcPr>
          <w:p w14:paraId="08D56AB6"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Valuing a team approach to practical and vocational ethos.</w:t>
            </w:r>
          </w:p>
        </w:tc>
        <w:tc>
          <w:tcPr>
            <w:tcW w:w="993" w:type="dxa"/>
          </w:tcPr>
          <w:p w14:paraId="7E6B76B8"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E</w:t>
            </w:r>
          </w:p>
        </w:tc>
        <w:tc>
          <w:tcPr>
            <w:tcW w:w="894" w:type="dxa"/>
          </w:tcPr>
          <w:p w14:paraId="7BB6704B" w14:textId="77777777" w:rsidR="001C7AD9" w:rsidRPr="001C7AD9" w:rsidRDefault="001C7AD9" w:rsidP="00614463">
            <w:pPr>
              <w:spacing w:line="20" w:lineRule="atLeast"/>
              <w:rPr>
                <w:rFonts w:asciiTheme="minorHAnsi" w:hAnsiTheme="minorHAnsi" w:cstheme="minorHAnsi"/>
                <w:szCs w:val="24"/>
              </w:rPr>
            </w:pPr>
            <w:r w:rsidRPr="001C7AD9">
              <w:rPr>
                <w:rFonts w:asciiTheme="minorHAnsi" w:hAnsiTheme="minorHAnsi" w:cstheme="minorHAnsi"/>
                <w:szCs w:val="24"/>
              </w:rPr>
              <w:t>AF, S</w:t>
            </w:r>
          </w:p>
        </w:tc>
      </w:tr>
    </w:tbl>
    <w:p w14:paraId="120687BE" w14:textId="77777777" w:rsidR="001C7AD9" w:rsidRDefault="001C7AD9" w:rsidP="001C7AD9">
      <w:pPr>
        <w:spacing w:before="280"/>
        <w:rPr>
          <w:rFonts w:asciiTheme="minorHAnsi" w:hAnsiTheme="minorHAnsi" w:cstheme="minorHAnsi"/>
          <w:b/>
          <w:szCs w:val="24"/>
        </w:rPr>
      </w:pPr>
      <w:r w:rsidRPr="001C7AD9">
        <w:rPr>
          <w:rFonts w:asciiTheme="minorHAnsi" w:hAnsiTheme="minorHAnsi" w:cstheme="minorHAnsi"/>
          <w:b/>
          <w:szCs w:val="24"/>
        </w:rPr>
        <w:t xml:space="preserve">Legend  </w:t>
      </w:r>
    </w:p>
    <w:p w14:paraId="3A3A84D4" w14:textId="77777777" w:rsidR="00614463" w:rsidRDefault="001C7AD9" w:rsidP="001C7AD9">
      <w:pPr>
        <w:rPr>
          <w:rFonts w:asciiTheme="minorHAnsi" w:hAnsiTheme="minorHAnsi" w:cstheme="minorHAnsi"/>
          <w:szCs w:val="24"/>
        </w:rPr>
      </w:pPr>
      <w:r w:rsidRPr="001C7AD9">
        <w:rPr>
          <w:rFonts w:asciiTheme="minorHAnsi" w:hAnsiTheme="minorHAnsi" w:cstheme="minorHAnsi"/>
          <w:szCs w:val="24"/>
        </w:rPr>
        <w:t xml:space="preserve">Rating of attribute: E = essential; D = desirable </w:t>
      </w:r>
    </w:p>
    <w:p w14:paraId="785DF79E" w14:textId="5D459F84" w:rsidR="001C7AD9" w:rsidRPr="001C7AD9" w:rsidRDefault="001C7AD9" w:rsidP="001C7AD9">
      <w:pPr>
        <w:rPr>
          <w:rFonts w:asciiTheme="minorHAnsi" w:hAnsiTheme="minorHAnsi" w:cstheme="minorHAnsi"/>
          <w:b/>
          <w:szCs w:val="24"/>
        </w:rPr>
      </w:pPr>
      <w:r w:rsidRPr="001C7AD9">
        <w:rPr>
          <w:rFonts w:asciiTheme="minorHAnsi" w:hAnsiTheme="minorHAnsi" w:cstheme="minorHAnsi"/>
          <w:szCs w:val="24"/>
        </w:rPr>
        <w:t>Source of evidence: AF = Application Form; S = Selection Programme (including Interview, Test, Presentation)</w:t>
      </w:r>
    </w:p>
    <w:p w14:paraId="13AE290A" w14:textId="15C3FA33" w:rsidR="001C7AD9" w:rsidRPr="00614463" w:rsidRDefault="001C7AD9" w:rsidP="001C7AD9">
      <w:pPr>
        <w:rPr>
          <w:rFonts w:asciiTheme="minorHAnsi" w:hAnsiTheme="minorHAnsi" w:cstheme="minorHAnsi"/>
          <w:b/>
          <w:szCs w:val="24"/>
        </w:rPr>
      </w:pPr>
      <w:r w:rsidRPr="001C7AD9">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C7AD9" w:rsidRPr="001C7AD9" w14:paraId="2B8C47CD" w14:textId="77777777" w:rsidTr="00780EA6">
        <w:trPr>
          <w:cantSplit/>
        </w:trPr>
        <w:tc>
          <w:tcPr>
            <w:tcW w:w="9214" w:type="dxa"/>
            <w:gridSpan w:val="4"/>
          </w:tcPr>
          <w:p w14:paraId="1B6923BA" w14:textId="77777777" w:rsidR="001C7AD9" w:rsidRPr="001C7AD9" w:rsidRDefault="001C7AD9" w:rsidP="00780EA6">
            <w:pPr>
              <w:pStyle w:val="Closing"/>
              <w:spacing w:before="120" w:line="240" w:lineRule="auto"/>
              <w:ind w:left="0"/>
              <w:jc w:val="center"/>
              <w:rPr>
                <w:rFonts w:asciiTheme="minorHAnsi" w:hAnsiTheme="minorHAnsi" w:cstheme="minorHAnsi"/>
                <w:b/>
                <w:bCs/>
                <w:sz w:val="24"/>
                <w:szCs w:val="24"/>
              </w:rPr>
            </w:pPr>
            <w:r w:rsidRPr="001C7AD9">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1C7AD9">
                <w:rPr>
                  <w:rStyle w:val="Hyperlink"/>
                  <w:rFonts w:asciiTheme="minorHAnsi" w:eastAsia="Calibri" w:hAnsiTheme="minorHAnsi" w:cstheme="minorHAnsi"/>
                  <w:sz w:val="24"/>
                  <w:szCs w:val="24"/>
                </w:rPr>
                <w:t>Job Hazard Information</w:t>
              </w:r>
            </w:hyperlink>
            <w:r w:rsidRPr="001C7AD9">
              <w:rPr>
                <w:rFonts w:asciiTheme="minorHAnsi" w:hAnsiTheme="minorHAnsi" w:cstheme="minorHAnsi"/>
                <w:b/>
                <w:bCs/>
                <w:sz w:val="24"/>
                <w:szCs w:val="24"/>
              </w:rPr>
              <w:t xml:space="preserve"> document in order to do this and give details in the free text space provided. </w:t>
            </w:r>
          </w:p>
        </w:tc>
      </w:tr>
      <w:tr w:rsidR="001C7AD9" w:rsidRPr="001C7AD9" w14:paraId="18C97B00" w14:textId="77777777" w:rsidTr="00780EA6">
        <w:trPr>
          <w:trHeight w:val="560"/>
        </w:trPr>
        <w:tc>
          <w:tcPr>
            <w:tcW w:w="4114" w:type="dxa"/>
            <w:tcBorders>
              <w:right w:val="nil"/>
            </w:tcBorders>
          </w:tcPr>
          <w:p w14:paraId="3FAB43E9"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28592394"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6128" behindDoc="0" locked="0" layoutInCell="1" allowOverlap="1" wp14:anchorId="65A066F9" wp14:editId="559B58E4">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FD49A1"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066F9" id="Text Box 28"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2FFD49A1" w14:textId="77777777" w:rsidR="001C7AD9" w:rsidRDefault="001C7AD9" w:rsidP="001C7AD9"/>
                        </w:txbxContent>
                      </v:textbox>
                    </v:shape>
                  </w:pict>
                </mc:Fallback>
              </mc:AlternateContent>
            </w:r>
          </w:p>
        </w:tc>
        <w:tc>
          <w:tcPr>
            <w:tcW w:w="4074" w:type="dxa"/>
            <w:tcBorders>
              <w:left w:val="single" w:sz="4" w:space="0" w:color="auto"/>
              <w:right w:val="nil"/>
            </w:tcBorders>
          </w:tcPr>
          <w:p w14:paraId="7EB6A7BF" w14:textId="77777777" w:rsidR="001C7AD9" w:rsidRPr="001C7AD9" w:rsidRDefault="001C7AD9" w:rsidP="00780EA6">
            <w:pPr>
              <w:pStyle w:val="Closing"/>
              <w:spacing w:line="240" w:lineRule="auto"/>
              <w:ind w:left="382" w:hanging="382"/>
              <w:rPr>
                <w:rFonts w:asciiTheme="minorHAnsi" w:hAnsiTheme="minorHAnsi" w:cstheme="minorHAnsi"/>
                <w:sz w:val="24"/>
                <w:szCs w:val="24"/>
              </w:rPr>
            </w:pPr>
            <w:r w:rsidRPr="001C7AD9">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04E596D"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9200" behindDoc="0" locked="0" layoutInCell="1" allowOverlap="1" wp14:anchorId="43ADF506" wp14:editId="039DCAFD">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003B5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DF506" id="Text Box 29"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17003B5B" w14:textId="77777777" w:rsidR="001C7AD9" w:rsidRDefault="001C7AD9" w:rsidP="001C7AD9"/>
                        </w:txbxContent>
                      </v:textbox>
                    </v:shape>
                  </w:pict>
                </mc:Fallback>
              </mc:AlternateContent>
            </w:r>
          </w:p>
        </w:tc>
      </w:tr>
      <w:tr w:rsidR="001C7AD9" w:rsidRPr="001C7AD9" w14:paraId="1EF8E27C" w14:textId="77777777" w:rsidTr="00780EA6">
        <w:trPr>
          <w:trHeight w:val="560"/>
        </w:trPr>
        <w:tc>
          <w:tcPr>
            <w:tcW w:w="4114" w:type="dxa"/>
            <w:tcBorders>
              <w:right w:val="nil"/>
            </w:tcBorders>
          </w:tcPr>
          <w:p w14:paraId="04805EA9"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4BBC1A96"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7936" behindDoc="0" locked="0" layoutInCell="1" allowOverlap="1" wp14:anchorId="5780FD49" wp14:editId="0A81CE43">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982EE6"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0FD49" id="Text Box 30"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1E982EE6" w14:textId="77777777" w:rsidR="001C7AD9" w:rsidRDefault="001C7AD9" w:rsidP="001C7AD9"/>
                        </w:txbxContent>
                      </v:textbox>
                    </v:shape>
                  </w:pict>
                </mc:Fallback>
              </mc:AlternateContent>
            </w:r>
          </w:p>
        </w:tc>
        <w:tc>
          <w:tcPr>
            <w:tcW w:w="4074" w:type="dxa"/>
            <w:tcBorders>
              <w:left w:val="single" w:sz="4" w:space="0" w:color="auto"/>
              <w:right w:val="nil"/>
            </w:tcBorders>
          </w:tcPr>
          <w:p w14:paraId="0A54D83E"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73F87DA4"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0224" behindDoc="0" locked="0" layoutInCell="1" allowOverlap="1" wp14:anchorId="30D293AB" wp14:editId="1977CADC">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A5BA56"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293AB" id="Text Box 3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2DA5BA56" w14:textId="77777777" w:rsidR="001C7AD9" w:rsidRDefault="001C7AD9" w:rsidP="001C7AD9"/>
                        </w:txbxContent>
                      </v:textbox>
                    </v:shape>
                  </w:pict>
                </mc:Fallback>
              </mc:AlternateContent>
            </w:r>
          </w:p>
        </w:tc>
      </w:tr>
      <w:tr w:rsidR="001C7AD9" w:rsidRPr="001C7AD9" w14:paraId="373B1E00" w14:textId="77777777" w:rsidTr="00780EA6">
        <w:trPr>
          <w:trHeight w:val="560"/>
        </w:trPr>
        <w:tc>
          <w:tcPr>
            <w:tcW w:w="4114" w:type="dxa"/>
            <w:tcBorders>
              <w:right w:val="nil"/>
            </w:tcBorders>
          </w:tcPr>
          <w:p w14:paraId="4D1563B9"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iCs/>
                <w:sz w:val="24"/>
                <w:szCs w:val="24"/>
              </w:rPr>
            </w:pPr>
            <w:r w:rsidRPr="001C7AD9">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89F7E48"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14:anchorId="23AE1531" wp14:editId="686FC646">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C06C1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E1531" id="Text Box 32"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3CC06C1D" w14:textId="77777777" w:rsidR="001C7AD9" w:rsidRDefault="001C7AD9" w:rsidP="001C7AD9"/>
                        </w:txbxContent>
                      </v:textbox>
                    </v:shape>
                  </w:pict>
                </mc:Fallback>
              </mc:AlternateContent>
            </w:r>
          </w:p>
        </w:tc>
        <w:tc>
          <w:tcPr>
            <w:tcW w:w="4074" w:type="dxa"/>
            <w:tcBorders>
              <w:left w:val="single" w:sz="4" w:space="0" w:color="auto"/>
              <w:right w:val="nil"/>
            </w:tcBorders>
          </w:tcPr>
          <w:p w14:paraId="29BC7456" w14:textId="17B0D6FE" w:rsidR="001C7AD9" w:rsidRPr="001C7AD9" w:rsidRDefault="001C7AD9" w:rsidP="00780EA6">
            <w:pPr>
              <w:pStyle w:val="Closing"/>
              <w:spacing w:line="240" w:lineRule="auto"/>
              <w:ind w:left="382" w:hanging="382"/>
              <w:rPr>
                <w:rFonts w:asciiTheme="minorHAnsi" w:hAnsiTheme="minorHAnsi" w:cstheme="minorHAnsi"/>
                <w:sz w:val="24"/>
                <w:szCs w:val="24"/>
              </w:rPr>
            </w:pPr>
            <w:r w:rsidRPr="001C7AD9">
              <w:rPr>
                <w:rFonts w:asciiTheme="minorHAnsi" w:hAnsiTheme="minorHAnsi" w:cstheme="minorHAnsi"/>
                <w:sz w:val="24"/>
                <w:szCs w:val="24"/>
              </w:rPr>
              <w:t>15.  Working wi</w:t>
            </w:r>
            <w:r>
              <w:rPr>
                <w:rFonts w:asciiTheme="minorHAnsi" w:hAnsiTheme="minorHAnsi" w:cstheme="minorHAnsi"/>
                <w:sz w:val="24"/>
                <w:szCs w:val="24"/>
              </w:rPr>
              <w:t xml:space="preserve">th sewage, drains, river or </w:t>
            </w:r>
            <w:r w:rsidRPr="001C7AD9">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3DC7DB76"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1248" behindDoc="0" locked="0" layoutInCell="1" allowOverlap="1" wp14:anchorId="23166497" wp14:editId="2D1DC3AE">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ABCC2C"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66497" id="Text Box 33"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51ABCC2C" w14:textId="77777777" w:rsidR="001C7AD9" w:rsidRDefault="001C7AD9" w:rsidP="001C7AD9"/>
                        </w:txbxContent>
                      </v:textbox>
                    </v:shape>
                  </w:pict>
                </mc:Fallback>
              </mc:AlternateContent>
            </w:r>
          </w:p>
        </w:tc>
      </w:tr>
      <w:tr w:rsidR="001C7AD9" w:rsidRPr="001C7AD9" w14:paraId="2654319B" w14:textId="77777777" w:rsidTr="00780EA6">
        <w:trPr>
          <w:trHeight w:val="560"/>
        </w:trPr>
        <w:tc>
          <w:tcPr>
            <w:tcW w:w="4114" w:type="dxa"/>
            <w:tcBorders>
              <w:right w:val="nil"/>
            </w:tcBorders>
          </w:tcPr>
          <w:p w14:paraId="71FAC18F"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BE089CE"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9984" behindDoc="0" locked="0" layoutInCell="1" allowOverlap="1" wp14:anchorId="69E8C758" wp14:editId="223472B5">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08EEC1"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8C758" id="Text Box 34"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7D08EEC1" w14:textId="77777777" w:rsidR="001C7AD9" w:rsidRDefault="001C7AD9" w:rsidP="001C7AD9"/>
                        </w:txbxContent>
                      </v:textbox>
                    </v:shape>
                  </w:pict>
                </mc:Fallback>
              </mc:AlternateContent>
            </w:r>
          </w:p>
        </w:tc>
        <w:tc>
          <w:tcPr>
            <w:tcW w:w="4074" w:type="dxa"/>
            <w:tcBorders>
              <w:left w:val="single" w:sz="4" w:space="0" w:color="auto"/>
              <w:right w:val="nil"/>
            </w:tcBorders>
          </w:tcPr>
          <w:p w14:paraId="30136B3E"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74060755"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2272" behindDoc="0" locked="0" layoutInCell="1" allowOverlap="1" wp14:anchorId="51214745" wp14:editId="04B800C8">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34B049"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14745" id="Text Box 35"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0534B049" w14:textId="77777777" w:rsidR="001C7AD9" w:rsidRDefault="001C7AD9" w:rsidP="001C7AD9"/>
                        </w:txbxContent>
                      </v:textbox>
                    </v:shape>
                  </w:pict>
                </mc:Fallback>
              </mc:AlternateContent>
            </w:r>
          </w:p>
        </w:tc>
      </w:tr>
      <w:tr w:rsidR="001C7AD9" w:rsidRPr="001C7AD9" w14:paraId="40628BE2" w14:textId="77777777" w:rsidTr="00780EA6">
        <w:trPr>
          <w:trHeight w:val="560"/>
        </w:trPr>
        <w:tc>
          <w:tcPr>
            <w:tcW w:w="4114" w:type="dxa"/>
            <w:tcBorders>
              <w:right w:val="nil"/>
            </w:tcBorders>
          </w:tcPr>
          <w:p w14:paraId="06FFC62D"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1D626F09"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1008" behindDoc="0" locked="0" layoutInCell="1" allowOverlap="1" wp14:anchorId="22029C8D" wp14:editId="593C80EC">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63A52A"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29C8D" id="Text Box 36"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3F63A52A" w14:textId="77777777" w:rsidR="001C7AD9" w:rsidRDefault="001C7AD9" w:rsidP="001C7AD9"/>
                        </w:txbxContent>
                      </v:textbox>
                    </v:shape>
                  </w:pict>
                </mc:Fallback>
              </mc:AlternateContent>
            </w:r>
          </w:p>
        </w:tc>
        <w:tc>
          <w:tcPr>
            <w:tcW w:w="4074" w:type="dxa"/>
            <w:tcBorders>
              <w:left w:val="single" w:sz="4" w:space="0" w:color="auto"/>
              <w:right w:val="nil"/>
            </w:tcBorders>
          </w:tcPr>
          <w:p w14:paraId="644A7912"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8138859"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012AC451" wp14:editId="60B9FE16">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626550"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AC451" id="Text Box 37"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3A626550" w14:textId="77777777" w:rsidR="001C7AD9" w:rsidRDefault="001C7AD9" w:rsidP="001C7AD9"/>
                        </w:txbxContent>
                      </v:textbox>
                    </v:shape>
                  </w:pict>
                </mc:Fallback>
              </mc:AlternateContent>
            </w:r>
          </w:p>
        </w:tc>
      </w:tr>
      <w:tr w:rsidR="001C7AD9" w:rsidRPr="001C7AD9" w14:paraId="56AB6B15" w14:textId="77777777" w:rsidTr="00780EA6">
        <w:trPr>
          <w:trHeight w:val="560"/>
        </w:trPr>
        <w:tc>
          <w:tcPr>
            <w:tcW w:w="4114" w:type="dxa"/>
            <w:tcBorders>
              <w:right w:val="nil"/>
            </w:tcBorders>
          </w:tcPr>
          <w:p w14:paraId="1F9D36DE"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Night Working</w:t>
            </w:r>
          </w:p>
          <w:p w14:paraId="6D4EAD59"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E5D3334"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2032" behindDoc="0" locked="0" layoutInCell="1" allowOverlap="1" wp14:anchorId="5A5587B4" wp14:editId="1E43F768">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A5F0C2"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587B4" id="Text Box 38"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7AA5F0C2" w14:textId="77777777" w:rsidR="001C7AD9" w:rsidRDefault="001C7AD9" w:rsidP="001C7AD9"/>
                        </w:txbxContent>
                      </v:textbox>
                    </v:shape>
                  </w:pict>
                </mc:Fallback>
              </mc:AlternateContent>
            </w:r>
          </w:p>
        </w:tc>
        <w:tc>
          <w:tcPr>
            <w:tcW w:w="4074" w:type="dxa"/>
            <w:tcBorders>
              <w:left w:val="single" w:sz="4" w:space="0" w:color="auto"/>
              <w:right w:val="nil"/>
            </w:tcBorders>
          </w:tcPr>
          <w:p w14:paraId="5882461A"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8C84929"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4320" behindDoc="0" locked="0" layoutInCell="1" allowOverlap="1" wp14:anchorId="307723A7" wp14:editId="659F9375">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97EA57"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723A7" id="Text Box 39"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1597EA57" w14:textId="77777777" w:rsidR="001C7AD9" w:rsidRDefault="001C7AD9" w:rsidP="001C7AD9"/>
                        </w:txbxContent>
                      </v:textbox>
                    </v:shape>
                  </w:pict>
                </mc:Fallback>
              </mc:AlternateContent>
            </w:r>
          </w:p>
        </w:tc>
      </w:tr>
      <w:tr w:rsidR="001C7AD9" w:rsidRPr="001C7AD9" w14:paraId="493EFDD5" w14:textId="77777777" w:rsidTr="00780EA6">
        <w:trPr>
          <w:trHeight w:val="560"/>
        </w:trPr>
        <w:tc>
          <w:tcPr>
            <w:tcW w:w="4114" w:type="dxa"/>
            <w:tcBorders>
              <w:right w:val="nil"/>
            </w:tcBorders>
          </w:tcPr>
          <w:p w14:paraId="0937DF85"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F86B175"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3056" behindDoc="0" locked="0" layoutInCell="1" allowOverlap="1" wp14:anchorId="35E8EEE2" wp14:editId="442125D9">
                      <wp:simplePos x="0" y="0"/>
                      <wp:positionH relativeFrom="column">
                        <wp:posOffset>-41275</wp:posOffset>
                      </wp:positionH>
                      <wp:positionV relativeFrom="paragraph">
                        <wp:posOffset>42545</wp:posOffset>
                      </wp:positionV>
                      <wp:extent cx="241300" cy="241300"/>
                      <wp:effectExtent l="0" t="0" r="1270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15510B" w14:textId="77777777" w:rsidR="001C7AD9" w:rsidRDefault="001C7AD9" w:rsidP="001C7AD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8EEE2" id="Text Box 40"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7B15510B" w14:textId="77777777" w:rsidR="001C7AD9" w:rsidRDefault="001C7AD9" w:rsidP="001C7AD9">
                            <w:r>
                              <w:t>x</w:t>
                            </w:r>
                          </w:p>
                        </w:txbxContent>
                      </v:textbox>
                    </v:shape>
                  </w:pict>
                </mc:Fallback>
              </mc:AlternateContent>
            </w:r>
          </w:p>
        </w:tc>
        <w:tc>
          <w:tcPr>
            <w:tcW w:w="4074" w:type="dxa"/>
            <w:tcBorders>
              <w:left w:val="single" w:sz="4" w:space="0" w:color="auto"/>
              <w:right w:val="nil"/>
            </w:tcBorders>
          </w:tcPr>
          <w:p w14:paraId="2D529B90"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526B6C8"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5344" behindDoc="0" locked="0" layoutInCell="1" allowOverlap="1" wp14:anchorId="46B5D631" wp14:editId="48E6DFE8">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F95DA1"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5D631" id="Text Box 4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69F95DA1" w14:textId="77777777" w:rsidR="001C7AD9" w:rsidRDefault="001C7AD9" w:rsidP="001C7AD9"/>
                        </w:txbxContent>
                      </v:textbox>
                    </v:shape>
                  </w:pict>
                </mc:Fallback>
              </mc:AlternateContent>
            </w:r>
          </w:p>
        </w:tc>
      </w:tr>
      <w:tr w:rsidR="001C7AD9" w:rsidRPr="001C7AD9" w14:paraId="71AA63EC" w14:textId="77777777" w:rsidTr="00780EA6">
        <w:trPr>
          <w:trHeight w:val="560"/>
        </w:trPr>
        <w:tc>
          <w:tcPr>
            <w:tcW w:w="4114" w:type="dxa"/>
            <w:tcBorders>
              <w:right w:val="nil"/>
            </w:tcBorders>
          </w:tcPr>
          <w:p w14:paraId="109CB2CB"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6683C420" w14:textId="77777777" w:rsidR="001C7AD9" w:rsidRPr="001C7AD9" w:rsidRDefault="001C7AD9" w:rsidP="00780EA6">
            <w:pPr>
              <w:pStyle w:val="Closing"/>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4080" behindDoc="0" locked="0" layoutInCell="1" allowOverlap="1" wp14:anchorId="5C289368" wp14:editId="1BABEB9A">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E07623"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89368" id="Text Box 42"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26E07623" w14:textId="77777777" w:rsidR="001C7AD9" w:rsidRDefault="001C7AD9" w:rsidP="001C7AD9"/>
                        </w:txbxContent>
                      </v:textbox>
                    </v:shape>
                  </w:pict>
                </mc:Fallback>
              </mc:AlternateContent>
            </w:r>
          </w:p>
        </w:tc>
        <w:tc>
          <w:tcPr>
            <w:tcW w:w="4074" w:type="dxa"/>
            <w:tcBorders>
              <w:left w:val="single" w:sz="4" w:space="0" w:color="auto"/>
              <w:bottom w:val="single" w:sz="4" w:space="0" w:color="auto"/>
              <w:right w:val="nil"/>
            </w:tcBorders>
          </w:tcPr>
          <w:p w14:paraId="6807EA2C"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2AF7F11"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6368" behindDoc="0" locked="0" layoutInCell="1" allowOverlap="1" wp14:anchorId="2D7A3F39" wp14:editId="45D84419">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919A6F"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A3F39" id="Text Box 43"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64919A6F" w14:textId="77777777" w:rsidR="001C7AD9" w:rsidRDefault="001C7AD9" w:rsidP="001C7AD9"/>
                        </w:txbxContent>
                      </v:textbox>
                    </v:shape>
                  </w:pict>
                </mc:Fallback>
              </mc:AlternateContent>
            </w:r>
          </w:p>
        </w:tc>
      </w:tr>
      <w:tr w:rsidR="001C7AD9" w:rsidRPr="001C7AD9" w14:paraId="2974C134" w14:textId="77777777" w:rsidTr="00780EA6">
        <w:trPr>
          <w:cantSplit/>
          <w:trHeight w:val="560"/>
        </w:trPr>
        <w:tc>
          <w:tcPr>
            <w:tcW w:w="4614" w:type="dxa"/>
            <w:gridSpan w:val="2"/>
            <w:tcBorders>
              <w:right w:val="single" w:sz="4" w:space="0" w:color="auto"/>
            </w:tcBorders>
          </w:tcPr>
          <w:p w14:paraId="30C85024" w14:textId="77777777" w:rsidR="001C7AD9" w:rsidRPr="001C7AD9" w:rsidRDefault="001C7AD9" w:rsidP="001C7AD9">
            <w:pPr>
              <w:pStyle w:val="Closing"/>
              <w:numPr>
                <w:ilvl w:val="0"/>
                <w:numId w:val="5"/>
              </w:numPr>
              <w:spacing w:line="240" w:lineRule="auto"/>
              <w:ind w:left="318" w:hanging="318"/>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5104" behindDoc="0" locked="0" layoutInCell="1" allowOverlap="1" wp14:anchorId="14B95D7C" wp14:editId="26440ED4">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65C539"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95D7C" id="Text Box 44"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3165C539"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0FB75537"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sz w:val="24"/>
                <w:szCs w:val="24"/>
              </w:rPr>
              <w:t>21.  Soil/bio-aerosols</w:t>
            </w:r>
          </w:p>
        </w:tc>
        <w:tc>
          <w:tcPr>
            <w:tcW w:w="526" w:type="dxa"/>
            <w:tcBorders>
              <w:left w:val="nil"/>
            </w:tcBorders>
          </w:tcPr>
          <w:p w14:paraId="074CD42F"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1BF99803" wp14:editId="51495905">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CD67E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99803" id="Text Box 45"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02CD67EB" w14:textId="77777777" w:rsidR="001C7AD9" w:rsidRDefault="001C7AD9" w:rsidP="001C7AD9"/>
                        </w:txbxContent>
                      </v:textbox>
                    </v:shape>
                  </w:pict>
                </mc:Fallback>
              </mc:AlternateContent>
            </w:r>
          </w:p>
        </w:tc>
      </w:tr>
      <w:tr w:rsidR="001C7AD9" w:rsidRPr="001C7AD9" w14:paraId="184C8CC8" w14:textId="77777777" w:rsidTr="00780EA6">
        <w:trPr>
          <w:cantSplit/>
          <w:trHeight w:val="560"/>
        </w:trPr>
        <w:tc>
          <w:tcPr>
            <w:tcW w:w="4614" w:type="dxa"/>
            <w:gridSpan w:val="2"/>
          </w:tcPr>
          <w:p w14:paraId="7F24AF38"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14:anchorId="05E8FBEC" wp14:editId="56153DD0">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127DF9"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8FBEC" id="Text Box 4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49127DF9"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10.  Asbestos and or lead                                                         </w:t>
            </w:r>
          </w:p>
        </w:tc>
        <w:tc>
          <w:tcPr>
            <w:tcW w:w="4600" w:type="dxa"/>
            <w:gridSpan w:val="2"/>
          </w:tcPr>
          <w:p w14:paraId="3D62F48D"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8416" behindDoc="0" locked="0" layoutInCell="1" allowOverlap="1" wp14:anchorId="07F12D6E" wp14:editId="4A6898C5">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1E3EFF"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12D6E" id="Text Box 47"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371E3EFF"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22.  Nanomaterials                                           </w:t>
            </w:r>
          </w:p>
        </w:tc>
      </w:tr>
      <w:tr w:rsidR="001C7AD9" w:rsidRPr="001C7AD9" w14:paraId="61646570" w14:textId="77777777" w:rsidTr="00780EA6">
        <w:trPr>
          <w:cantSplit/>
          <w:trHeight w:val="560"/>
        </w:trPr>
        <w:tc>
          <w:tcPr>
            <w:tcW w:w="4614" w:type="dxa"/>
            <w:gridSpan w:val="2"/>
          </w:tcPr>
          <w:p w14:paraId="4BC19A0A" w14:textId="7C452338" w:rsidR="001C7AD9" w:rsidRPr="001C7AD9" w:rsidRDefault="001C7AD9" w:rsidP="00780EA6">
            <w:pPr>
              <w:pStyle w:val="Closing"/>
              <w:spacing w:line="240" w:lineRule="auto"/>
              <w:ind w:left="318" w:hanging="284"/>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7152" behindDoc="0" locked="0" layoutInCell="1" allowOverlap="1" wp14:anchorId="29B9A62B" wp14:editId="522888FA">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F7E7D3"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9A62B" id="Text Box 48"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6EF7E7D3" w14:textId="77777777" w:rsidR="001C7AD9" w:rsidRDefault="001C7AD9" w:rsidP="001C7AD9"/>
                        </w:txbxContent>
                      </v:textbox>
                    </v:shape>
                  </w:pict>
                </mc:Fallback>
              </mc:AlternateContent>
            </w:r>
            <w:r w:rsidRPr="001C7AD9">
              <w:rPr>
                <w:rFonts w:asciiTheme="minorHAnsi" w:hAnsiTheme="minorHAnsi" w:cstheme="minorHAnsi"/>
                <w:sz w:val="24"/>
                <w:szCs w:val="24"/>
              </w:rPr>
              <w:t>11.  Driving on University business:</w:t>
            </w:r>
            <w:r>
              <w:rPr>
                <w:rFonts w:asciiTheme="minorHAnsi" w:hAnsiTheme="minorHAnsi" w:cstheme="minorHAnsi"/>
                <w:sz w:val="24"/>
                <w:szCs w:val="24"/>
              </w:rPr>
              <w:t xml:space="preserve">        </w:t>
            </w:r>
            <w:r w:rsidRPr="001C7AD9">
              <w:rPr>
                <w:rFonts w:asciiTheme="minorHAnsi" w:hAnsiTheme="minorHAnsi" w:cstheme="minorHAnsi"/>
                <w:sz w:val="24"/>
                <w:szCs w:val="24"/>
              </w:rPr>
              <w:t xml:space="preserve"> mini-bus (over 9 seats), van, bus,</w:t>
            </w:r>
            <w:r>
              <w:rPr>
                <w:rFonts w:asciiTheme="minorHAnsi" w:hAnsiTheme="minorHAnsi" w:cstheme="minorHAnsi"/>
                <w:sz w:val="24"/>
                <w:szCs w:val="24"/>
              </w:rPr>
              <w:t xml:space="preserve">      forklift truck,</w:t>
            </w:r>
            <w:r w:rsidRPr="001C7AD9">
              <w:rPr>
                <w:rFonts w:asciiTheme="minorHAnsi" w:hAnsiTheme="minorHAnsi" w:cstheme="minorHAnsi"/>
                <w:sz w:val="24"/>
                <w:szCs w:val="24"/>
              </w:rPr>
              <w:t xml:space="preserve"> drones only)                                                </w:t>
            </w:r>
          </w:p>
        </w:tc>
        <w:tc>
          <w:tcPr>
            <w:tcW w:w="4600" w:type="dxa"/>
            <w:gridSpan w:val="2"/>
          </w:tcPr>
          <w:p w14:paraId="5D3F531D"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09440" behindDoc="0" locked="0" layoutInCell="1" allowOverlap="1" wp14:anchorId="781BB1FD" wp14:editId="59882893">
                      <wp:simplePos x="0" y="0"/>
                      <wp:positionH relativeFrom="column">
                        <wp:posOffset>2536825</wp:posOffset>
                      </wp:positionH>
                      <wp:positionV relativeFrom="paragraph">
                        <wp:posOffset>61595</wp:posOffset>
                      </wp:positionV>
                      <wp:extent cx="241300" cy="241300"/>
                      <wp:effectExtent l="0" t="0" r="12700"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7FA57B" w14:textId="77777777" w:rsidR="001C7AD9" w:rsidRDefault="001C7AD9" w:rsidP="001C7AD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BB1FD" id="Text Box 49"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167FA57B" w14:textId="77777777" w:rsidR="001C7AD9" w:rsidRDefault="001C7AD9" w:rsidP="001C7AD9">
                            <w:r>
                              <w:t>x</w:t>
                            </w:r>
                          </w:p>
                        </w:txbxContent>
                      </v:textbox>
                    </v:shape>
                  </w:pict>
                </mc:Fallback>
              </mc:AlternateContent>
            </w:r>
            <w:r w:rsidRPr="001C7AD9">
              <w:rPr>
                <w:rFonts w:asciiTheme="minorHAnsi" w:hAnsiTheme="minorHAnsi" w:cstheme="minorHAnsi"/>
                <w:sz w:val="24"/>
                <w:szCs w:val="24"/>
              </w:rPr>
              <w:t xml:space="preserve">23.  Workplace stressors (e.g. workload, relationships, job role etc)                                           </w:t>
            </w:r>
          </w:p>
        </w:tc>
      </w:tr>
      <w:tr w:rsidR="001C7AD9" w:rsidRPr="001C7AD9" w14:paraId="0A5E587C" w14:textId="77777777" w:rsidTr="00780EA6">
        <w:trPr>
          <w:cantSplit/>
          <w:trHeight w:val="560"/>
        </w:trPr>
        <w:tc>
          <w:tcPr>
            <w:tcW w:w="4614" w:type="dxa"/>
            <w:gridSpan w:val="2"/>
          </w:tcPr>
          <w:p w14:paraId="639454B9"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698176" behindDoc="0" locked="0" layoutInCell="1" allowOverlap="1" wp14:anchorId="57897E5F" wp14:editId="50C1DCBA">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775B0A"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97E5F" id="Text Box 50"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19775B0A"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12.  Food handling                                              </w:t>
            </w:r>
          </w:p>
        </w:tc>
        <w:tc>
          <w:tcPr>
            <w:tcW w:w="4600" w:type="dxa"/>
            <w:gridSpan w:val="2"/>
          </w:tcPr>
          <w:p w14:paraId="4C8331A5" w14:textId="77777777" w:rsidR="001C7AD9" w:rsidRPr="001C7AD9" w:rsidRDefault="001C7AD9" w:rsidP="00780EA6">
            <w:pPr>
              <w:pStyle w:val="Closing"/>
              <w:spacing w:line="240" w:lineRule="auto"/>
              <w:ind w:left="0"/>
              <w:rPr>
                <w:rFonts w:asciiTheme="minorHAnsi" w:hAnsiTheme="minorHAnsi" w:cstheme="minorHAnsi"/>
                <w:sz w:val="24"/>
                <w:szCs w:val="24"/>
              </w:rPr>
            </w:pPr>
            <w:r w:rsidRPr="001C7AD9">
              <w:rPr>
                <w:rFonts w:asciiTheme="minorHAnsi" w:hAnsiTheme="minorHAnsi" w:cstheme="minorHAnsi"/>
                <w:noProof/>
                <w:sz w:val="24"/>
                <w:szCs w:val="24"/>
                <w:lang w:eastAsia="en-GB"/>
              </w:rPr>
              <mc:AlternateContent>
                <mc:Choice Requires="wps">
                  <w:drawing>
                    <wp:anchor distT="0" distB="0" distL="114300" distR="114300" simplePos="0" relativeHeight="251710464" behindDoc="0" locked="0" layoutInCell="1" allowOverlap="1" wp14:anchorId="383D99B9" wp14:editId="2E3F12FE">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74498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D99B9"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0E74498B" w14:textId="77777777" w:rsidR="001C7AD9" w:rsidRDefault="001C7AD9" w:rsidP="001C7AD9"/>
                        </w:txbxContent>
                      </v:textbox>
                    </v:shape>
                  </w:pict>
                </mc:Fallback>
              </mc:AlternateContent>
            </w:r>
            <w:r w:rsidRPr="001C7AD9">
              <w:rPr>
                <w:rFonts w:asciiTheme="minorHAnsi" w:hAnsiTheme="minorHAnsi" w:cstheme="minorHAnsi"/>
                <w:sz w:val="24"/>
                <w:szCs w:val="24"/>
              </w:rPr>
              <w:t xml:space="preserve">24.  Other (please specify)                      </w:t>
            </w:r>
          </w:p>
          <w:p w14:paraId="60146B1E" w14:textId="77777777" w:rsidR="001C7AD9" w:rsidRPr="001C7AD9" w:rsidRDefault="001C7AD9" w:rsidP="00780EA6">
            <w:pPr>
              <w:pStyle w:val="Closing"/>
              <w:spacing w:line="240" w:lineRule="auto"/>
              <w:ind w:left="0"/>
              <w:rPr>
                <w:rFonts w:asciiTheme="minorHAnsi" w:hAnsiTheme="minorHAnsi" w:cstheme="minorHAnsi"/>
                <w:sz w:val="24"/>
                <w:szCs w:val="24"/>
              </w:rPr>
            </w:pPr>
          </w:p>
        </w:tc>
      </w:tr>
    </w:tbl>
    <w:p w14:paraId="607546D1" w14:textId="77777777" w:rsidR="001C7AD9" w:rsidRPr="001C7AD9" w:rsidRDefault="001C7AD9" w:rsidP="001C7AD9">
      <w:pPr>
        <w:spacing w:before="280" w:after="280"/>
        <w:rPr>
          <w:rFonts w:asciiTheme="minorHAnsi" w:hAnsiTheme="minorHAnsi" w:cstheme="minorHAnsi"/>
          <w:b/>
          <w:szCs w:val="24"/>
        </w:rPr>
      </w:pPr>
      <w:r w:rsidRPr="001C7AD9">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1C7AD9" w:rsidRPr="001C7AD9" w14:paraId="5E5C7F40" w14:textId="77777777" w:rsidTr="00780EA6">
        <w:tc>
          <w:tcPr>
            <w:tcW w:w="2618" w:type="dxa"/>
          </w:tcPr>
          <w:p w14:paraId="0E2A9B7E"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Name (block capitals)</w:t>
            </w:r>
          </w:p>
        </w:tc>
        <w:tc>
          <w:tcPr>
            <w:tcW w:w="6591" w:type="dxa"/>
          </w:tcPr>
          <w:p w14:paraId="139BE2E7"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ADRIAN HULL</w:t>
            </w:r>
          </w:p>
        </w:tc>
      </w:tr>
      <w:tr w:rsidR="001C7AD9" w:rsidRPr="001C7AD9" w14:paraId="0C20424F" w14:textId="77777777" w:rsidTr="00780EA6">
        <w:tc>
          <w:tcPr>
            <w:tcW w:w="2618" w:type="dxa"/>
          </w:tcPr>
          <w:p w14:paraId="1D8A9118"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Date</w:t>
            </w:r>
          </w:p>
        </w:tc>
        <w:tc>
          <w:tcPr>
            <w:tcW w:w="6591" w:type="dxa"/>
          </w:tcPr>
          <w:p w14:paraId="67ED0D33"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May 2020</w:t>
            </w:r>
          </w:p>
        </w:tc>
      </w:tr>
      <w:tr w:rsidR="001C7AD9" w:rsidRPr="001C7AD9" w14:paraId="2A0F7E0B" w14:textId="77777777" w:rsidTr="00780EA6">
        <w:tc>
          <w:tcPr>
            <w:tcW w:w="2618" w:type="dxa"/>
          </w:tcPr>
          <w:p w14:paraId="4C9C8FF0" w14:textId="77777777" w:rsidR="001C7AD9" w:rsidRPr="001C7AD9" w:rsidRDefault="001C7AD9" w:rsidP="00780EA6">
            <w:pPr>
              <w:rPr>
                <w:rFonts w:asciiTheme="minorHAnsi" w:hAnsiTheme="minorHAnsi" w:cstheme="minorHAnsi"/>
                <w:b/>
                <w:szCs w:val="24"/>
              </w:rPr>
            </w:pPr>
            <w:r w:rsidRPr="001C7AD9">
              <w:rPr>
                <w:rFonts w:asciiTheme="minorHAnsi" w:hAnsiTheme="minorHAnsi" w:cstheme="minorHAnsi"/>
                <w:b/>
                <w:szCs w:val="24"/>
              </w:rPr>
              <w:t>Extension number</w:t>
            </w:r>
          </w:p>
        </w:tc>
        <w:tc>
          <w:tcPr>
            <w:tcW w:w="6591" w:type="dxa"/>
          </w:tcPr>
          <w:p w14:paraId="2D4ACFB8" w14:textId="77777777" w:rsidR="001C7AD9" w:rsidRPr="001C7AD9" w:rsidRDefault="001C7AD9" w:rsidP="00780EA6">
            <w:pPr>
              <w:rPr>
                <w:rFonts w:asciiTheme="minorHAnsi" w:hAnsiTheme="minorHAnsi" w:cstheme="minorHAnsi"/>
                <w:szCs w:val="24"/>
              </w:rPr>
            </w:pPr>
            <w:r w:rsidRPr="001C7AD9">
              <w:rPr>
                <w:rFonts w:asciiTheme="minorHAnsi" w:hAnsiTheme="minorHAnsi" w:cstheme="minorHAnsi"/>
                <w:szCs w:val="24"/>
              </w:rPr>
              <w:t>5461</w:t>
            </w:r>
          </w:p>
        </w:tc>
      </w:tr>
    </w:tbl>
    <w:p w14:paraId="2F632851" w14:textId="77777777" w:rsidR="001C7AD9" w:rsidRPr="001C7AD9" w:rsidRDefault="001C7AD9" w:rsidP="001C7AD9">
      <w:pPr>
        <w:spacing w:before="280" w:after="280"/>
        <w:rPr>
          <w:rFonts w:asciiTheme="minorHAnsi" w:hAnsiTheme="minorHAnsi" w:cstheme="minorHAnsi"/>
          <w:szCs w:val="24"/>
        </w:rPr>
      </w:pPr>
      <w:r w:rsidRPr="001C7AD9">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1710D72E" w14:textId="56F8D189" w:rsidR="001C7AD9" w:rsidRPr="001C7AD9" w:rsidRDefault="001C7AD9" w:rsidP="001C7AD9">
      <w:pPr>
        <w:spacing w:before="280"/>
        <w:rPr>
          <w:rFonts w:asciiTheme="minorHAnsi" w:hAnsiTheme="minorHAnsi" w:cstheme="minorHAnsi"/>
          <w:szCs w:val="24"/>
        </w:rPr>
      </w:pPr>
      <w:r w:rsidRPr="001C7AD9">
        <w:rPr>
          <w:rFonts w:asciiTheme="minorHAnsi" w:hAnsiTheme="minorHAnsi" w:cstheme="minorHAnsi"/>
          <w:szCs w:val="24"/>
        </w:rPr>
        <w:t>Should any of this associated information be unavailable please contact OH (Tel: 023 9284 3187) so that appropriate advice can be given.</w:t>
      </w:r>
    </w:p>
    <w:sectPr w:rsidR="001C7AD9" w:rsidRPr="001C7AD9" w:rsidSect="0061446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B5AA5"/>
    <w:multiLevelType w:val="multilevel"/>
    <w:tmpl w:val="C8949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27A70"/>
    <w:multiLevelType w:val="multilevel"/>
    <w:tmpl w:val="C8949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391346"/>
    <w:multiLevelType w:val="multilevel"/>
    <w:tmpl w:val="29168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AC0FDF"/>
    <w:multiLevelType w:val="multilevel"/>
    <w:tmpl w:val="29168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11"/>
  </w:num>
  <w:num w:numId="5">
    <w:abstractNumId w:val="2"/>
  </w:num>
  <w:num w:numId="6">
    <w:abstractNumId w:val="5"/>
  </w:num>
  <w:num w:numId="7">
    <w:abstractNumId w:val="5"/>
  </w:num>
  <w:num w:numId="8">
    <w:abstractNumId w:val="12"/>
  </w:num>
  <w:num w:numId="9">
    <w:abstractNumId w:val="7"/>
  </w:num>
  <w:num w:numId="10">
    <w:abstractNumId w:val="3"/>
  </w:num>
  <w:num w:numId="11">
    <w:abstractNumId w:val="8"/>
  </w:num>
  <w:num w:numId="12">
    <w:abstractNumId w:val="18"/>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4"/>
  </w:num>
  <w:num w:numId="18">
    <w:abstractNumId w:val="9"/>
  </w:num>
  <w:num w:numId="19">
    <w:abstractNumId w:val="14"/>
  </w:num>
  <w:num w:numId="20">
    <w:abstractNumId w:val="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1C7AD9"/>
    <w:rsid w:val="00224FDA"/>
    <w:rsid w:val="002529F1"/>
    <w:rsid w:val="00257921"/>
    <w:rsid w:val="002C6381"/>
    <w:rsid w:val="002D0663"/>
    <w:rsid w:val="003010CF"/>
    <w:rsid w:val="003755D5"/>
    <w:rsid w:val="003E4E1E"/>
    <w:rsid w:val="00406355"/>
    <w:rsid w:val="0045239A"/>
    <w:rsid w:val="004A66FA"/>
    <w:rsid w:val="00546F27"/>
    <w:rsid w:val="0056516D"/>
    <w:rsid w:val="00614463"/>
    <w:rsid w:val="006B6C5D"/>
    <w:rsid w:val="006F7C0A"/>
    <w:rsid w:val="00706171"/>
    <w:rsid w:val="00797D57"/>
    <w:rsid w:val="007A1124"/>
    <w:rsid w:val="007A6D0C"/>
    <w:rsid w:val="007E1DE4"/>
    <w:rsid w:val="009761DF"/>
    <w:rsid w:val="009925F5"/>
    <w:rsid w:val="009E4EBB"/>
    <w:rsid w:val="00A4244F"/>
    <w:rsid w:val="00AB35A7"/>
    <w:rsid w:val="00BE68AA"/>
    <w:rsid w:val="00CA49CC"/>
    <w:rsid w:val="00D827C3"/>
    <w:rsid w:val="00D97BA8"/>
    <w:rsid w:val="00E855D2"/>
    <w:rsid w:val="00E96E91"/>
    <w:rsid w:val="00EC4E92"/>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1E50-151B-42C3-8DF8-31402555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4</cp:revision>
  <dcterms:created xsi:type="dcterms:W3CDTF">2020-05-29T05:51:00Z</dcterms:created>
  <dcterms:modified xsi:type="dcterms:W3CDTF">2020-06-08T10:25:00Z</dcterms:modified>
</cp:coreProperties>
</file>