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BB" w:rsidRPr="003C36B9" w:rsidRDefault="009E4EBB" w:rsidP="009E4EBB">
      <w:pPr>
        <w:jc w:val="both"/>
        <w:rPr>
          <w:rFonts w:ascii="Calibri" w:hAnsi="Calibri"/>
          <w:b/>
          <w:lang w:val="en-GB"/>
        </w:rPr>
      </w:pPr>
    </w:p>
    <w:p w:rsidR="009E4EBB" w:rsidRPr="003C36B9" w:rsidRDefault="009761DF" w:rsidP="009E4EBB">
      <w:pPr>
        <w:jc w:val="right"/>
        <w:rPr>
          <w:rFonts w:ascii="Calibri" w:hAnsi="Calibri"/>
          <w:b/>
          <w:lang w:val="en-GB"/>
        </w:rPr>
      </w:pPr>
      <w:r>
        <w:rPr>
          <w:rFonts w:ascii="Calibri" w:hAnsi="Calibri"/>
          <w:b/>
          <w:noProof/>
          <w:snapToGrid/>
          <w:sz w:val="16"/>
          <w:lang w:val="en-GB" w:eastAsia="en-GB"/>
        </w:rPr>
        <w:drawing>
          <wp:anchor distT="0" distB="0" distL="114300" distR="114300" simplePos="0" relativeHeight="251659264" behindDoc="1" locked="0" layoutInCell="1" allowOverlap="1" wp14:anchorId="28A9E6E2" wp14:editId="190B2CB1">
            <wp:simplePos x="0" y="0"/>
            <wp:positionH relativeFrom="margin">
              <wp:posOffset>0</wp:posOffset>
            </wp:positionH>
            <wp:positionV relativeFrom="paragraph">
              <wp:posOffset>3810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5">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r w:rsidR="009E4EBB">
        <w:rPr>
          <w:rFonts w:ascii="Calibri" w:hAnsi="Calibri"/>
          <w:noProof/>
          <w:sz w:val="20"/>
          <w:lang w:val="en-GB" w:eastAsia="en-GB"/>
        </w:rPr>
        <w:drawing>
          <wp:inline distT="0" distB="0" distL="0" distR="0" wp14:anchorId="0FD905C1" wp14:editId="13BE72B1">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9E4EBB" w:rsidRPr="003C36B9" w:rsidRDefault="00484B9B" w:rsidP="009E4EBB">
      <w:pPr>
        <w:jc w:val="both"/>
        <w:rPr>
          <w:rFonts w:ascii="Calibri" w:hAnsi="Calibri"/>
          <w:b/>
          <w:sz w:val="32"/>
        </w:rPr>
      </w:pPr>
      <w:r>
        <w:rPr>
          <w:rFonts w:ascii="Calibri" w:hAnsi="Calibri"/>
          <w:b/>
          <w:sz w:val="32"/>
        </w:rPr>
        <w:t>Support and Professional Services</w:t>
      </w:r>
    </w:p>
    <w:p w:rsidR="009E4EBB" w:rsidRPr="003C36B9" w:rsidRDefault="00484B9B" w:rsidP="009E4EBB">
      <w:pPr>
        <w:jc w:val="both"/>
        <w:rPr>
          <w:rFonts w:ascii="Calibri" w:hAnsi="Calibri"/>
          <w:b/>
          <w:sz w:val="32"/>
        </w:rPr>
      </w:pPr>
      <w:r>
        <w:rPr>
          <w:rFonts w:ascii="Calibri" w:hAnsi="Calibri"/>
          <w:b/>
          <w:sz w:val="32"/>
        </w:rPr>
        <w:t>Marketing and Communications</w:t>
      </w:r>
    </w:p>
    <w:p w:rsidR="009E4EBB" w:rsidRPr="003C36B9" w:rsidRDefault="009E4EBB" w:rsidP="009E4EBB">
      <w:pPr>
        <w:jc w:val="both"/>
        <w:rPr>
          <w:rFonts w:ascii="Calibri" w:hAnsi="Calibri"/>
          <w:b/>
          <w:sz w:val="32"/>
          <w:szCs w:val="32"/>
          <w:lang w:val="en-GB"/>
        </w:rPr>
      </w:pPr>
    </w:p>
    <w:p w:rsidR="009E4EBB" w:rsidRPr="003C36B9" w:rsidRDefault="00484B9B" w:rsidP="009E4EBB">
      <w:pPr>
        <w:jc w:val="both"/>
        <w:rPr>
          <w:rFonts w:ascii="Calibri" w:hAnsi="Calibri"/>
          <w:b/>
          <w:sz w:val="32"/>
          <w:szCs w:val="32"/>
          <w:lang w:val="en-GB"/>
        </w:rPr>
      </w:pPr>
      <w:r>
        <w:rPr>
          <w:rFonts w:ascii="Calibri" w:hAnsi="Calibri"/>
          <w:b/>
          <w:sz w:val="32"/>
          <w:szCs w:val="32"/>
          <w:lang w:val="en-GB"/>
        </w:rPr>
        <w:t>Outreach Co-ordinator</w:t>
      </w:r>
    </w:p>
    <w:p w:rsidR="009E4EBB" w:rsidRPr="003C36B9" w:rsidRDefault="00484B9B" w:rsidP="009E4EBB">
      <w:pPr>
        <w:jc w:val="both"/>
        <w:rPr>
          <w:rFonts w:ascii="Calibri" w:hAnsi="Calibri"/>
          <w:b/>
          <w:sz w:val="32"/>
          <w:szCs w:val="32"/>
          <w:lang w:val="en-GB"/>
        </w:rPr>
      </w:pPr>
      <w:r>
        <w:rPr>
          <w:rFonts w:ascii="Calibri" w:hAnsi="Calibri"/>
          <w:b/>
          <w:sz w:val="32"/>
          <w:szCs w:val="32"/>
          <w:lang w:val="en-GB"/>
        </w:rPr>
        <w:t>ZZ600293</w:t>
      </w:r>
    </w:p>
    <w:p w:rsidR="009E4EBB" w:rsidRPr="003C36B9" w:rsidRDefault="009E4EBB" w:rsidP="009E4EBB">
      <w:pPr>
        <w:jc w:val="both"/>
        <w:rPr>
          <w:rFonts w:ascii="Calibri" w:hAnsi="Calibri"/>
          <w:b/>
          <w:sz w:val="32"/>
          <w:szCs w:val="32"/>
          <w:lang w:val="en-GB"/>
        </w:rPr>
      </w:pPr>
    </w:p>
    <w:p w:rsidR="009E4EBB" w:rsidRPr="003C36B9" w:rsidRDefault="009E4EBB" w:rsidP="009E4EBB">
      <w:pPr>
        <w:jc w:val="both"/>
        <w:rPr>
          <w:rFonts w:ascii="Calibri" w:hAnsi="Calibri"/>
          <w:b/>
          <w:sz w:val="16"/>
          <w:lang w:val="en-GB"/>
        </w:rPr>
      </w:pPr>
      <w:r w:rsidRPr="003C36B9">
        <w:rPr>
          <w:rFonts w:ascii="Calibri" w:hAnsi="Calibri"/>
          <w:b/>
          <w:sz w:val="32"/>
          <w:lang w:val="en-GB"/>
        </w:rPr>
        <w:t>Information for Candidates</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b/>
          <w:lang w:val="en-GB"/>
        </w:rPr>
      </w:pPr>
      <w:r w:rsidRPr="003C36B9">
        <w:rPr>
          <w:rFonts w:ascii="Calibri" w:hAnsi="Calibri"/>
          <w:b/>
          <w:lang w:val="en-GB"/>
        </w:rPr>
        <w:t>THE POST</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lang w:val="en-GB"/>
        </w:rPr>
        <w:t>Please see the attached job description and person specification.</w:t>
      </w:r>
    </w:p>
    <w:p w:rsidR="009E4EBB" w:rsidRPr="003C36B9" w:rsidRDefault="009E4EBB" w:rsidP="009E4EBB">
      <w:pPr>
        <w:jc w:val="both"/>
        <w:rPr>
          <w:rFonts w:ascii="Calibri" w:hAnsi="Calibri"/>
          <w:lang w:val="en-GB"/>
        </w:rPr>
      </w:pPr>
    </w:p>
    <w:p w:rsidR="009E4EBB" w:rsidRPr="003C36B9" w:rsidRDefault="009E4EBB" w:rsidP="009E4EBB">
      <w:pPr>
        <w:jc w:val="both"/>
        <w:rPr>
          <w:rFonts w:ascii="Calibri" w:hAnsi="Calibri"/>
          <w:lang w:val="en-GB"/>
        </w:rPr>
      </w:pPr>
      <w:r w:rsidRPr="003C36B9">
        <w:rPr>
          <w:rFonts w:ascii="Calibri" w:hAnsi="Calibri"/>
          <w:b/>
          <w:lang w:val="en-GB"/>
        </w:rPr>
        <w:t>TERMS OF APPOINTMENT</w:t>
      </w:r>
    </w:p>
    <w:p w:rsidR="009E4EBB" w:rsidRPr="003C36B9" w:rsidRDefault="009E4EBB" w:rsidP="009E4EBB">
      <w:pPr>
        <w:jc w:val="both"/>
        <w:rPr>
          <w:rFonts w:ascii="Calibri" w:hAnsi="Calibri"/>
          <w:lang w:val="en-GB"/>
        </w:rPr>
      </w:pPr>
    </w:p>
    <w:p w:rsidR="009E4EBB" w:rsidRPr="003C36B9" w:rsidRDefault="009E4EBB" w:rsidP="009E4EBB">
      <w:pPr>
        <w:rPr>
          <w:rFonts w:ascii="Calibri" w:hAnsi="Calibri"/>
          <w:lang w:val="en-GB"/>
        </w:rPr>
      </w:pPr>
      <w:r w:rsidRPr="003C36B9">
        <w:rPr>
          <w:rFonts w:ascii="Calibri" w:hAnsi="Calibri"/>
          <w:szCs w:val="24"/>
          <w:lang w:val="en-GB"/>
        </w:rPr>
        <w:t>Salary is in the range £</w:t>
      </w:r>
      <w:r w:rsidR="00484B9B">
        <w:rPr>
          <w:rFonts w:ascii="Calibri" w:hAnsi="Calibri"/>
          <w:szCs w:val="24"/>
          <w:lang w:val="en-GB"/>
        </w:rPr>
        <w:t>34,520 - £37,706</w:t>
      </w:r>
      <w:r>
        <w:rPr>
          <w:rFonts w:ascii="Calibri" w:hAnsi="Calibri"/>
          <w:szCs w:val="24"/>
          <w:lang w:val="en-GB"/>
        </w:rPr>
        <w:t xml:space="preserve"> </w:t>
      </w:r>
      <w:r w:rsidRPr="003C36B9">
        <w:rPr>
          <w:rFonts w:ascii="Calibri" w:hAnsi="Calibri"/>
          <w:szCs w:val="24"/>
          <w:lang w:val="en-GB"/>
        </w:rPr>
        <w:t xml:space="preserve">per annum </w:t>
      </w:r>
      <w:r w:rsidRPr="003C36B9">
        <w:rPr>
          <w:rFonts w:ascii="Calibri" w:hAnsi="Calibri"/>
          <w:lang w:val="en-GB"/>
        </w:rPr>
        <w:t>and progress to the top of the scale is by annual increments payable on 1</w:t>
      </w:r>
      <w:r w:rsidRPr="003C36B9">
        <w:rPr>
          <w:rFonts w:ascii="Calibri" w:hAnsi="Calibri"/>
          <w:vertAlign w:val="superscript"/>
          <w:lang w:val="en-GB"/>
        </w:rPr>
        <w:t>st</w:t>
      </w:r>
      <w:r w:rsidRPr="003C36B9">
        <w:rPr>
          <w:rFonts w:ascii="Calibri" w:hAnsi="Calibri"/>
          <w:lang w:val="en-GB"/>
        </w:rPr>
        <w:t xml:space="preserve"> April each year.  Salary is paid into a bank or building society monthly in arrears.</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Working hours are 37</w:t>
      </w:r>
      <w:r w:rsidRPr="003C36B9">
        <w:rPr>
          <w:rFonts w:ascii="Calibri" w:hAnsi="Calibri"/>
          <w:b/>
          <w:lang w:val="en-GB"/>
        </w:rPr>
        <w:t xml:space="preserve"> </w:t>
      </w:r>
      <w:r w:rsidRPr="003C36B9">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9E4EBB" w:rsidRPr="003C36B9" w:rsidRDefault="009E4EBB" w:rsidP="009E4EBB">
      <w:pPr>
        <w:rPr>
          <w:rFonts w:ascii="Calibri" w:hAnsi="Calibri"/>
          <w:lang w:val="en-GB"/>
        </w:rPr>
      </w:pPr>
    </w:p>
    <w:p w:rsidR="00CA49CC" w:rsidRPr="00FF5E69" w:rsidRDefault="00CA49CC" w:rsidP="00CA49CC">
      <w:pPr>
        <w:rPr>
          <w:rFonts w:ascii="Calibri" w:hAnsi="Calibri"/>
          <w:szCs w:val="24"/>
          <w:lang w:val="en-GB"/>
        </w:rPr>
      </w:pPr>
      <w:r w:rsidRPr="00FF5E69">
        <w:rPr>
          <w:rFonts w:ascii="Calibri" w:hAnsi="Calibri"/>
          <w:szCs w:val="24"/>
          <w:lang w:val="en-GB"/>
        </w:rPr>
        <w:t>Annual leave entitlement is 3</w:t>
      </w:r>
      <w:r>
        <w:rPr>
          <w:rFonts w:ascii="Calibri" w:hAnsi="Calibri"/>
          <w:szCs w:val="24"/>
          <w:lang w:val="en-GB"/>
        </w:rPr>
        <w:t>2</w:t>
      </w:r>
      <w:r w:rsidRPr="00FF5E69">
        <w:rPr>
          <w:rFonts w:ascii="Calibri" w:hAnsi="Calibri"/>
          <w:szCs w:val="24"/>
          <w:lang w:val="en-GB"/>
        </w:rPr>
        <w:t xml:space="preserve"> working days in a full leave year. </w:t>
      </w:r>
      <w:r>
        <w:rPr>
          <w:rFonts w:ascii="Calibri" w:hAnsi="Calibri"/>
          <w:szCs w:val="24"/>
          <w:lang w:val="en-GB"/>
        </w:rPr>
        <w:t xml:space="preserve">If you work less than 37 hours per week, your leave will be calculated on a pro-rata basis. </w:t>
      </w:r>
      <w:r w:rsidRPr="00FF5E69">
        <w:rPr>
          <w:rFonts w:ascii="Calibri" w:hAnsi="Calibri"/>
          <w:szCs w:val="24"/>
          <w:lang w:val="en-GB"/>
        </w:rPr>
        <w:t xml:space="preserve"> The leave year commences on 1 </w:t>
      </w:r>
      <w:r>
        <w:rPr>
          <w:rFonts w:ascii="Calibri" w:hAnsi="Calibri"/>
          <w:szCs w:val="24"/>
          <w:lang w:val="en-GB"/>
        </w:rPr>
        <w:t>October</w:t>
      </w:r>
      <w:r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Pr>
          <w:rFonts w:ascii="Calibri" w:hAnsi="Calibri"/>
          <w:szCs w:val="24"/>
          <w:lang w:val="en-GB"/>
        </w:rPr>
        <w:t xml:space="preserve">on </w:t>
      </w:r>
      <w:r w:rsidRPr="00FF5E69">
        <w:rPr>
          <w:rFonts w:ascii="Calibri" w:hAnsi="Calibri"/>
          <w:szCs w:val="24"/>
          <w:lang w:val="en-GB"/>
        </w:rPr>
        <w:t>bank holidays.</w:t>
      </w:r>
    </w:p>
    <w:p w:rsidR="009E4EBB" w:rsidRDefault="009E4EBB" w:rsidP="009E4EBB">
      <w:pPr>
        <w:rPr>
          <w:rFonts w:ascii="Calibri" w:hAnsi="Calibri"/>
          <w:lang w:val="en-GB"/>
        </w:rPr>
      </w:pPr>
    </w:p>
    <w:p w:rsidR="009E4EBB" w:rsidRDefault="009E4EBB" w:rsidP="009E4EBB">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9E4EBB" w:rsidRDefault="009E4EBB" w:rsidP="009E4EBB">
      <w:pPr>
        <w:rPr>
          <w:rFonts w:ascii="Calibri" w:hAnsi="Calibri"/>
          <w:lang w:val="en-GB"/>
        </w:rPr>
      </w:pPr>
      <w:r>
        <w:rPr>
          <w:rFonts w:ascii="Calibri" w:hAnsi="Calibri"/>
          <w:lang w:val="en-GB"/>
        </w:rPr>
        <w:t xml:space="preserve"> </w:t>
      </w:r>
      <w:hyperlink r:id="rId7" w:history="1">
        <w:r w:rsidRPr="00196825">
          <w:rPr>
            <w:rStyle w:val="Hyperlink"/>
            <w:rFonts w:ascii="Calibri" w:hAnsi="Calibri"/>
            <w:lang w:val="en-GB"/>
          </w:rPr>
          <w:t>http://www.port.ac.uk/departments/services/humanresources/recruitmentandselection/informationforapplicants/removalandseparationguidelines</w:t>
        </w:r>
      </w:hyperlink>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 xml:space="preserve">The Appointee will be entitled to join the Local Government Pension Scheme.  The scheme's </w:t>
      </w:r>
      <w:r w:rsidRPr="003C36B9">
        <w:rPr>
          <w:rFonts w:ascii="Calibri" w:hAnsi="Calibri"/>
          <w:lang w:val="en-GB"/>
        </w:rPr>
        <w:lastRenderedPageBreak/>
        <w:t>provisions include an index-linked pension with an option to exchange some pension for a lump sum on retirement together with dependants’ benefits.  Contributions by the employee are subject to tax relief.</w:t>
      </w:r>
    </w:p>
    <w:p w:rsidR="009E4EBB" w:rsidRPr="003C36B9" w:rsidRDefault="009E4EBB" w:rsidP="009E4EBB">
      <w:pPr>
        <w:rPr>
          <w:rFonts w:ascii="Calibri" w:hAnsi="Calibri"/>
          <w:lang w:val="en-GB"/>
        </w:rPr>
      </w:pPr>
    </w:p>
    <w:p w:rsidR="009E4EBB" w:rsidRPr="003C36B9" w:rsidRDefault="009E4EBB" w:rsidP="009E4EBB">
      <w:pPr>
        <w:rPr>
          <w:rFonts w:ascii="Calibri" w:hAnsi="Calibri"/>
          <w:lang w:val="en-GB"/>
        </w:rPr>
      </w:pPr>
      <w:r w:rsidRPr="003C36B9">
        <w:rPr>
          <w:rFonts w:ascii="Calibri" w:hAnsi="Calibri"/>
          <w:lang w:val="en-GB"/>
        </w:rPr>
        <w:t>There is a probationary period of six months during which new staff are expected to demonstrate their suitability for the post.</w:t>
      </w:r>
    </w:p>
    <w:p w:rsidR="009E4EBB" w:rsidRPr="003C36B9" w:rsidRDefault="009E4EBB" w:rsidP="009E4EBB">
      <w:pPr>
        <w:rPr>
          <w:rFonts w:ascii="Calibri" w:hAnsi="Calibri"/>
          <w:lang w:val="en-GB"/>
        </w:rPr>
      </w:pPr>
    </w:p>
    <w:p w:rsidR="009E4EBB" w:rsidRDefault="009E4EBB" w:rsidP="009E4EBB">
      <w:pPr>
        <w:rPr>
          <w:rFonts w:ascii="Calibri" w:hAnsi="Calibri"/>
          <w:lang w:val="en-GB"/>
        </w:rPr>
      </w:pPr>
      <w:r w:rsidRPr="003C36B9">
        <w:rPr>
          <w:rFonts w:ascii="Calibri" w:hAnsi="Calibri"/>
          <w:lang w:val="en-GB"/>
        </w:rPr>
        <w:t>There is a comprehensive sickness and maternity benefits scheme.</w:t>
      </w:r>
    </w:p>
    <w:p w:rsidR="009E4EBB" w:rsidRPr="00F05B81" w:rsidRDefault="009E4EBB" w:rsidP="009E4EBB">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Pr>
          <w:rStyle w:val="Strong"/>
          <w:rFonts w:ascii="Calibri" w:hAnsi="Calibri" w:cs="Arial"/>
          <w:color w:val="333333"/>
          <w:szCs w:val="24"/>
          <w:shd w:val="clear" w:color="auto" w:fill="FFFFFF"/>
        </w:rPr>
        <w:t>All interview applicants</w:t>
      </w:r>
      <w:r w:rsidRPr="00857F3A">
        <w:rPr>
          <w:rStyle w:val="Strong"/>
          <w:rFonts w:ascii="Calibri" w:hAnsi="Calibri" w:cs="Arial"/>
          <w:color w:val="333333"/>
          <w:szCs w:val="24"/>
          <w:shd w:val="clear" w:color="auto" w:fill="FFFFFF"/>
        </w:rPr>
        <w:t xml:space="preserve"> will be required to bring </w:t>
      </w:r>
      <w:r>
        <w:rPr>
          <w:rStyle w:val="Strong"/>
          <w:rFonts w:ascii="Calibri" w:hAnsi="Calibri" w:cs="Arial"/>
          <w:color w:val="333333"/>
          <w:szCs w:val="24"/>
          <w:shd w:val="clear" w:color="auto" w:fill="FFFFFF"/>
        </w:rPr>
        <w:t>their</w:t>
      </w:r>
      <w:r w:rsidRPr="00857F3A">
        <w:rPr>
          <w:rStyle w:val="Strong"/>
          <w:rFonts w:ascii="Calibri" w:hAnsi="Calibri" w:cs="Arial"/>
          <w:color w:val="333333"/>
          <w:szCs w:val="24"/>
          <w:shd w:val="clear" w:color="auto" w:fill="FFFFFF"/>
        </w:rPr>
        <w:t xml:space="preserve"> passport or full birth certificate and any other 'Right to Work' information to interview where it will be copied and verified.</w:t>
      </w:r>
      <w:r w:rsidRPr="00857F3A">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9E4EBB" w:rsidRPr="003C36B9" w:rsidRDefault="009E4EBB" w:rsidP="009E4EBB">
      <w:pPr>
        <w:rPr>
          <w:rFonts w:ascii="Calibri" w:hAnsi="Calibri"/>
          <w:lang w:val="en-GB"/>
        </w:rPr>
      </w:pPr>
    </w:p>
    <w:p w:rsidR="009E4EBB" w:rsidRPr="007E1A98" w:rsidRDefault="009E4EBB" w:rsidP="009E4EBB">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9E4EBB" w:rsidRDefault="009E4EBB" w:rsidP="009E4EBB">
      <w:pPr>
        <w:rPr>
          <w:rFonts w:ascii="Calibri" w:hAnsi="Calibri"/>
          <w:lang w:val="en-GB"/>
        </w:rPr>
      </w:pPr>
    </w:p>
    <w:p w:rsidR="009E4EBB" w:rsidRPr="007E1A98" w:rsidRDefault="009E4EBB" w:rsidP="009E4EBB">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9E4EBB"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9E4EBB" w:rsidRPr="003C36B9" w:rsidRDefault="009E4EBB" w:rsidP="009E4EBB">
      <w:pPr>
        <w:rPr>
          <w:rFonts w:ascii="Calibri" w:hAnsi="Calibri"/>
          <w:lang w:val="en-GB"/>
        </w:rPr>
      </w:pPr>
    </w:p>
    <w:p w:rsidR="009E4EBB" w:rsidRPr="003C36B9" w:rsidRDefault="009E4EBB" w:rsidP="009E4EBB">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9E4EBB" w:rsidRPr="003C36B9" w:rsidRDefault="009E4EBB" w:rsidP="009E4EBB">
      <w:pPr>
        <w:rPr>
          <w:rFonts w:ascii="Calibri" w:hAnsi="Calibri"/>
          <w:lang w:val="en-GB"/>
        </w:rPr>
      </w:pPr>
    </w:p>
    <w:p w:rsidR="00484B9B" w:rsidRDefault="009E4EBB" w:rsidP="009E4EBB">
      <w:pPr>
        <w:rPr>
          <w:rFonts w:ascii="Calibri" w:hAnsi="Calibri"/>
          <w:lang w:val="en-GB"/>
        </w:rPr>
      </w:pPr>
      <w:r w:rsidRPr="003C36B9">
        <w:rPr>
          <w:rFonts w:ascii="Calibri" w:hAnsi="Calibri"/>
          <w:lang w:val="en-GB"/>
        </w:rPr>
        <w:t xml:space="preserve">All applications must be submitted by Midnight (GMT) on the closing date published. </w:t>
      </w:r>
    </w:p>
    <w:p w:rsidR="00484B9B" w:rsidRDefault="00484B9B">
      <w:pPr>
        <w:widowControl/>
        <w:spacing w:after="200" w:line="276" w:lineRule="auto"/>
        <w:rPr>
          <w:rFonts w:ascii="Calibri" w:hAnsi="Calibri"/>
          <w:lang w:val="en-GB"/>
        </w:rPr>
      </w:pPr>
      <w:r>
        <w:rPr>
          <w:rFonts w:ascii="Calibri" w:hAnsi="Calibri"/>
          <w:lang w:val="en-GB"/>
        </w:rPr>
        <w:br w:type="page"/>
      </w:r>
    </w:p>
    <w:p w:rsidR="00484B9B" w:rsidRPr="00484B9B" w:rsidRDefault="00484B9B" w:rsidP="00484B9B">
      <w:pPr>
        <w:rPr>
          <w:rFonts w:asciiTheme="minorHAnsi" w:hAnsiTheme="minorHAnsi"/>
          <w:b/>
          <w:szCs w:val="24"/>
        </w:rPr>
      </w:pPr>
      <w:r w:rsidRPr="00484B9B">
        <w:rPr>
          <w:rFonts w:asciiTheme="minorHAnsi" w:hAnsiTheme="minorHAnsi"/>
          <w:b/>
          <w:szCs w:val="24"/>
        </w:rPr>
        <w:lastRenderedPageBreak/>
        <w:t>UNIVERSITY OF PORTSMOUTH – RECRUITMENT PAPERWORK</w:t>
      </w:r>
    </w:p>
    <w:p w:rsidR="00484B9B" w:rsidRPr="00484B9B" w:rsidRDefault="00484B9B" w:rsidP="00484B9B">
      <w:pPr>
        <w:pStyle w:val="ListParagraph"/>
        <w:numPr>
          <w:ilvl w:val="0"/>
          <w:numId w:val="1"/>
        </w:numPr>
        <w:spacing w:after="0"/>
        <w:rPr>
          <w:rFonts w:asciiTheme="minorHAnsi" w:hAnsiTheme="minorHAnsi"/>
          <w:b/>
          <w:sz w:val="24"/>
          <w:szCs w:val="24"/>
        </w:rPr>
      </w:pPr>
      <w:r w:rsidRPr="00484B9B">
        <w:rPr>
          <w:rFonts w:asciiTheme="minorHAnsi" w:hAnsiTheme="minorHAnsi"/>
          <w:b/>
          <w:sz w:val="24"/>
          <w:szCs w:val="24"/>
        </w:rPr>
        <w:t>JOB DESCRIPTION</w:t>
      </w:r>
    </w:p>
    <w:p w:rsidR="00484B9B" w:rsidRPr="00484B9B" w:rsidRDefault="00484B9B" w:rsidP="00484B9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7"/>
        <w:gridCol w:w="5719"/>
      </w:tblGrid>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Job Title:</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Outreach Co-</w:t>
            </w:r>
            <w:proofErr w:type="spellStart"/>
            <w:r w:rsidRPr="00484B9B">
              <w:rPr>
                <w:rFonts w:asciiTheme="minorHAnsi" w:hAnsiTheme="minorHAnsi"/>
                <w:szCs w:val="24"/>
              </w:rPr>
              <w:t>ordinator</w:t>
            </w:r>
            <w:proofErr w:type="spellEnd"/>
            <w:r w:rsidRPr="00484B9B">
              <w:rPr>
                <w:rFonts w:asciiTheme="minorHAnsi" w:hAnsiTheme="minorHAnsi"/>
                <w:szCs w:val="24"/>
              </w:rPr>
              <w:t xml:space="preserve"> </w:t>
            </w:r>
          </w:p>
          <w:p w:rsidR="00484B9B" w:rsidRPr="00484B9B" w:rsidRDefault="00484B9B" w:rsidP="0076165C">
            <w:pPr>
              <w:rPr>
                <w:rFonts w:asciiTheme="minorHAnsi" w:hAnsiTheme="minorHAnsi"/>
                <w:szCs w:val="24"/>
              </w:rPr>
            </w:pP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Grade:</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7</w:t>
            </w: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Department:</w:t>
            </w:r>
          </w:p>
          <w:p w:rsidR="00484B9B" w:rsidRPr="00484B9B" w:rsidRDefault="00484B9B" w:rsidP="0076165C">
            <w:pPr>
              <w:rPr>
                <w:rFonts w:asciiTheme="minorHAnsi" w:hAnsiTheme="minorHAnsi"/>
                <w:b/>
                <w:szCs w:val="24"/>
              </w:rPr>
            </w:pPr>
            <w:r w:rsidRPr="00484B9B">
              <w:rPr>
                <w:rFonts w:asciiTheme="minorHAnsi" w:hAnsiTheme="minorHAnsi"/>
                <w:b/>
                <w:szCs w:val="24"/>
              </w:rPr>
              <w:t>Location:</w:t>
            </w: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Marketing &amp; Communications </w:t>
            </w:r>
          </w:p>
          <w:p w:rsidR="00484B9B" w:rsidRPr="00484B9B" w:rsidRDefault="00484B9B" w:rsidP="0076165C">
            <w:pPr>
              <w:rPr>
                <w:rFonts w:asciiTheme="minorHAnsi" w:hAnsiTheme="minorHAnsi"/>
                <w:szCs w:val="24"/>
              </w:rPr>
            </w:pPr>
            <w:r w:rsidRPr="00484B9B">
              <w:rPr>
                <w:rFonts w:asciiTheme="minorHAnsi" w:hAnsiTheme="minorHAnsi"/>
                <w:szCs w:val="24"/>
              </w:rPr>
              <w:t>Mercantile House</w:t>
            </w: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Position Reference No:</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 ZZ600293</w:t>
            </w: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Cost Centre:</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47467</w:t>
            </w: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Responsible to:</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Pre 16 Manager: Recruitment and Outreach</w:t>
            </w:r>
          </w:p>
        </w:tc>
      </w:tr>
      <w:tr w:rsidR="00484B9B" w:rsidRPr="00484B9B" w:rsidTr="0076165C">
        <w:tc>
          <w:tcPr>
            <w:tcW w:w="3369" w:type="dxa"/>
          </w:tcPr>
          <w:p w:rsidR="00484B9B" w:rsidRPr="00484B9B" w:rsidRDefault="00484B9B" w:rsidP="0076165C">
            <w:pPr>
              <w:rPr>
                <w:rFonts w:asciiTheme="minorHAnsi" w:hAnsiTheme="minorHAnsi"/>
                <w:b/>
                <w:szCs w:val="24"/>
              </w:rPr>
            </w:pPr>
            <w:r w:rsidRPr="00484B9B">
              <w:rPr>
                <w:rFonts w:asciiTheme="minorHAnsi" w:hAnsiTheme="minorHAnsi"/>
                <w:b/>
                <w:szCs w:val="24"/>
              </w:rPr>
              <w:t>Responsible for:</w:t>
            </w:r>
          </w:p>
          <w:p w:rsidR="00484B9B" w:rsidRPr="00484B9B" w:rsidRDefault="00484B9B" w:rsidP="0076165C">
            <w:pPr>
              <w:rPr>
                <w:rFonts w:asciiTheme="minorHAnsi" w:hAnsiTheme="minorHAnsi"/>
                <w:b/>
                <w:szCs w:val="24"/>
              </w:rPr>
            </w:pP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N/A</w:t>
            </w:r>
          </w:p>
        </w:tc>
      </w:tr>
      <w:tr w:rsidR="00484B9B" w:rsidRPr="00484B9B" w:rsidTr="0076165C">
        <w:tc>
          <w:tcPr>
            <w:tcW w:w="3369" w:type="dxa"/>
          </w:tcPr>
          <w:p w:rsidR="00484B9B" w:rsidRPr="00484B9B" w:rsidRDefault="00484B9B" w:rsidP="00484B9B">
            <w:pPr>
              <w:rPr>
                <w:rFonts w:asciiTheme="minorHAnsi" w:hAnsiTheme="minorHAnsi"/>
                <w:b/>
                <w:szCs w:val="24"/>
              </w:rPr>
            </w:pPr>
            <w:r w:rsidRPr="00484B9B">
              <w:rPr>
                <w:rFonts w:asciiTheme="minorHAnsi" w:hAnsiTheme="minorHAnsi"/>
                <w:b/>
                <w:szCs w:val="24"/>
              </w:rPr>
              <w:t>Effective date of job description:</w:t>
            </w:r>
          </w:p>
        </w:tc>
        <w:tc>
          <w:tcPr>
            <w:tcW w:w="5873"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September 2017 </w:t>
            </w:r>
          </w:p>
        </w:tc>
      </w:tr>
    </w:tbl>
    <w:p w:rsidR="00484B9B" w:rsidRPr="00484B9B" w:rsidRDefault="00484B9B" w:rsidP="00484B9B">
      <w:pPr>
        <w:rPr>
          <w:rFonts w:asciiTheme="minorHAnsi" w:hAnsiTheme="minorHAns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84B9B" w:rsidRPr="00484B9B" w:rsidTr="0076165C">
        <w:tc>
          <w:tcPr>
            <w:tcW w:w="9242" w:type="dxa"/>
          </w:tcPr>
          <w:p w:rsidR="00484B9B" w:rsidRPr="00484B9B" w:rsidRDefault="00484B9B" w:rsidP="0076165C">
            <w:pPr>
              <w:rPr>
                <w:rFonts w:asciiTheme="minorHAnsi" w:hAnsiTheme="minorHAnsi"/>
                <w:b/>
                <w:szCs w:val="24"/>
              </w:rPr>
            </w:pPr>
            <w:r w:rsidRPr="00484B9B">
              <w:rPr>
                <w:rFonts w:asciiTheme="minorHAnsi" w:hAnsiTheme="minorHAnsi"/>
                <w:b/>
                <w:szCs w:val="24"/>
              </w:rPr>
              <w:t>Context of Job:</w:t>
            </w:r>
          </w:p>
        </w:tc>
      </w:tr>
      <w:tr w:rsidR="00484B9B" w:rsidRPr="00484B9B" w:rsidTr="0076165C">
        <w:tc>
          <w:tcPr>
            <w:tcW w:w="9242" w:type="dxa"/>
          </w:tcPr>
          <w:p w:rsidR="00484B9B" w:rsidRDefault="00484B9B" w:rsidP="0076165C">
            <w:pPr>
              <w:rPr>
                <w:rFonts w:asciiTheme="minorHAnsi" w:hAnsiTheme="minorHAnsi"/>
                <w:szCs w:val="24"/>
                <w:lang w:eastAsia="en-GB"/>
              </w:rPr>
            </w:pPr>
            <w:r w:rsidRPr="00484B9B">
              <w:rPr>
                <w:rFonts w:asciiTheme="minorHAnsi" w:hAnsiTheme="minorHAnsi"/>
                <w:szCs w:val="24"/>
                <w:lang w:eastAsia="en-GB"/>
              </w:rPr>
              <w:t>The Marketing and Communications Department offers a complete in-house service to promote the University to its various stakeholders. The Department’s activities cover a wide range of marketing communications disciplines, dealing with brand management, internal and external communications, marketing strategy and campaigns, digital marketing and web strategy, press and public relations, recruitment and outreach and market research.</w:t>
            </w:r>
          </w:p>
          <w:p w:rsidR="00484B9B" w:rsidRPr="00484B9B" w:rsidRDefault="00484B9B" w:rsidP="0076165C">
            <w:pPr>
              <w:rPr>
                <w:rFonts w:asciiTheme="minorHAnsi" w:hAnsiTheme="minorHAnsi"/>
                <w:b/>
                <w:szCs w:val="24"/>
              </w:rPr>
            </w:pPr>
            <w:r w:rsidRPr="00484B9B">
              <w:rPr>
                <w:rFonts w:asciiTheme="minorHAnsi" w:hAnsiTheme="minorHAnsi"/>
                <w:b/>
                <w:szCs w:val="24"/>
              </w:rPr>
              <w:t xml:space="preserve"> </w:t>
            </w:r>
          </w:p>
          <w:p w:rsidR="00484B9B" w:rsidRPr="00484B9B" w:rsidRDefault="00484B9B" w:rsidP="0076165C">
            <w:pPr>
              <w:pStyle w:val="NormalWeb"/>
              <w:spacing w:before="0" w:beforeAutospacing="0" w:after="0" w:afterAutospacing="0"/>
              <w:jc w:val="both"/>
              <w:rPr>
                <w:rFonts w:asciiTheme="minorHAnsi" w:hAnsiTheme="minorHAnsi"/>
              </w:rPr>
            </w:pPr>
            <w:r w:rsidRPr="00484B9B">
              <w:rPr>
                <w:rFonts w:asciiTheme="minorHAnsi" w:hAnsiTheme="minorHAnsi"/>
              </w:rPr>
              <w:t>The role of the Recruitment and Outreach Team is to lead, develop and implement the University’s recruitment strategies and outreach initiatives. To lead Faculty engagement in order to facilitate and manage the development of recruitment strategies and delivery of recruitment targets. To engage, lead and ensure delivery of ACCESS Agreement targets, delivering maximum impact, supporting University Strategy and business objectives.</w:t>
            </w:r>
          </w:p>
          <w:p w:rsidR="00484B9B" w:rsidRPr="00484B9B" w:rsidRDefault="00484B9B" w:rsidP="0076165C">
            <w:pPr>
              <w:pStyle w:val="NormalWeb"/>
              <w:spacing w:before="0" w:beforeAutospacing="0" w:after="0" w:afterAutospacing="0"/>
              <w:jc w:val="both"/>
              <w:rPr>
                <w:rFonts w:asciiTheme="minorHAnsi" w:hAnsiTheme="minorHAnsi"/>
              </w:rPr>
            </w:pPr>
          </w:p>
          <w:p w:rsidR="00484B9B" w:rsidRPr="00484B9B" w:rsidRDefault="00484B9B" w:rsidP="0076165C">
            <w:pPr>
              <w:pStyle w:val="NormalWeb"/>
              <w:spacing w:before="0" w:beforeAutospacing="0" w:after="0" w:afterAutospacing="0"/>
              <w:rPr>
                <w:rFonts w:asciiTheme="minorHAnsi" w:hAnsiTheme="minorHAnsi"/>
              </w:rPr>
            </w:pPr>
            <w:r w:rsidRPr="00484B9B">
              <w:rPr>
                <w:rFonts w:asciiTheme="minorHAnsi" w:hAnsiTheme="minorHAnsi"/>
              </w:rPr>
              <w:t>The Recruitment and Outreach</w:t>
            </w:r>
            <w:r w:rsidRPr="00484B9B">
              <w:rPr>
                <w:rFonts w:asciiTheme="minorHAnsi" w:hAnsiTheme="minorHAnsi"/>
                <w:color w:val="FF0000"/>
              </w:rPr>
              <w:t xml:space="preserve"> </w:t>
            </w:r>
            <w:r w:rsidRPr="00484B9B">
              <w:rPr>
                <w:rFonts w:asciiTheme="minorHAnsi" w:hAnsiTheme="minorHAnsi"/>
              </w:rPr>
              <w:t>staff implement a cross-University approach to all recruitment and outreach work including the provision of guidance, advice and support to faculties. They are the link between schools/colleges and the University and are responsible for significant areas of work and projects linked to the University's recruitment strategy and targeted widening participation initiatives for schools and colleges.</w:t>
            </w:r>
          </w:p>
        </w:tc>
      </w:tr>
      <w:tr w:rsidR="00484B9B" w:rsidRPr="00484B9B" w:rsidTr="0076165C">
        <w:tc>
          <w:tcPr>
            <w:tcW w:w="9242" w:type="dxa"/>
          </w:tcPr>
          <w:p w:rsidR="00484B9B" w:rsidRPr="00484B9B" w:rsidRDefault="00484B9B" w:rsidP="0076165C">
            <w:pPr>
              <w:rPr>
                <w:rFonts w:asciiTheme="minorHAnsi" w:hAnsiTheme="minorHAnsi"/>
                <w:b/>
                <w:szCs w:val="24"/>
              </w:rPr>
            </w:pPr>
            <w:r w:rsidRPr="00484B9B">
              <w:rPr>
                <w:rFonts w:asciiTheme="minorHAnsi" w:hAnsiTheme="minorHAnsi"/>
                <w:b/>
                <w:szCs w:val="24"/>
              </w:rPr>
              <w:t>Purpose of Job:</w:t>
            </w:r>
          </w:p>
        </w:tc>
      </w:tr>
      <w:tr w:rsidR="00484B9B" w:rsidRPr="00484B9B" w:rsidTr="0076165C">
        <w:tc>
          <w:tcPr>
            <w:tcW w:w="9242" w:type="dxa"/>
          </w:tcPr>
          <w:p w:rsidR="00484B9B" w:rsidRPr="00484B9B" w:rsidRDefault="00484B9B" w:rsidP="00484B9B">
            <w:pPr>
              <w:pStyle w:val="BodyText"/>
              <w:widowControl/>
              <w:numPr>
                <w:ilvl w:val="0"/>
                <w:numId w:val="5"/>
              </w:numPr>
              <w:spacing w:before="60"/>
              <w:jc w:val="left"/>
              <w:rPr>
                <w:rFonts w:asciiTheme="minorHAnsi" w:hAnsiTheme="minorHAnsi"/>
                <w:szCs w:val="24"/>
                <w:lang w:val="en-US"/>
              </w:rPr>
            </w:pPr>
            <w:r w:rsidRPr="00484B9B">
              <w:rPr>
                <w:rFonts w:asciiTheme="minorHAnsi" w:hAnsiTheme="minorHAnsi"/>
                <w:szCs w:val="24"/>
                <w:lang w:val="en-US"/>
              </w:rPr>
              <w:t>To work proactively with pre-16 schools to raise aspirations to Higher Education and the University of Portsmouth and equip young people to make informed decisions about progression routes. In the longer term the aim is to increase the quantity and improve the quality of applications to the University of Portsmouth, particularly from under-represented groups, through raising aspirations.</w:t>
            </w:r>
          </w:p>
          <w:p w:rsidR="00484B9B" w:rsidRPr="00484B9B" w:rsidRDefault="00484B9B" w:rsidP="0076165C">
            <w:pPr>
              <w:ind w:left="360"/>
              <w:jc w:val="both"/>
              <w:rPr>
                <w:rFonts w:asciiTheme="minorHAnsi" w:hAnsiTheme="minorHAnsi"/>
                <w:szCs w:val="24"/>
              </w:rPr>
            </w:pPr>
            <w:r w:rsidRPr="00484B9B">
              <w:rPr>
                <w:rFonts w:asciiTheme="minorHAnsi" w:hAnsiTheme="minorHAnsi"/>
                <w:szCs w:val="24"/>
              </w:rPr>
              <w:t>2) To develop, manage and deliver a range of targeted outreach initiatives and events both on and off campus for pre-16 students, teachers, parents/</w:t>
            </w:r>
            <w:proofErr w:type="spellStart"/>
            <w:r w:rsidRPr="00484B9B">
              <w:rPr>
                <w:rFonts w:asciiTheme="minorHAnsi" w:hAnsiTheme="minorHAnsi"/>
                <w:szCs w:val="24"/>
              </w:rPr>
              <w:t>carers</w:t>
            </w:r>
            <w:proofErr w:type="spellEnd"/>
            <w:r w:rsidRPr="00484B9B">
              <w:rPr>
                <w:rFonts w:asciiTheme="minorHAnsi" w:hAnsiTheme="minorHAnsi"/>
                <w:szCs w:val="24"/>
              </w:rPr>
              <w:t xml:space="preserve"> and advisors, with a focus on the 11-16 age range in schools across Portsmouth, SE Hampshire and the Isle</w:t>
            </w:r>
            <w:r>
              <w:rPr>
                <w:rFonts w:asciiTheme="minorHAnsi" w:hAnsiTheme="minorHAnsi"/>
                <w:szCs w:val="24"/>
              </w:rPr>
              <w:t xml:space="preserve"> </w:t>
            </w:r>
            <w:r w:rsidRPr="00484B9B">
              <w:rPr>
                <w:rFonts w:asciiTheme="minorHAnsi" w:hAnsiTheme="minorHAnsi"/>
                <w:szCs w:val="24"/>
              </w:rPr>
              <w:lastRenderedPageBreak/>
              <w:t>of Wight.</w:t>
            </w:r>
          </w:p>
          <w:p w:rsidR="00484B9B" w:rsidRPr="00484B9B" w:rsidRDefault="00484B9B" w:rsidP="0076165C">
            <w:pPr>
              <w:ind w:left="360"/>
              <w:jc w:val="both"/>
              <w:rPr>
                <w:rFonts w:asciiTheme="minorHAnsi" w:hAnsiTheme="minorHAnsi"/>
                <w:szCs w:val="24"/>
              </w:rPr>
            </w:pPr>
            <w:r w:rsidRPr="00484B9B">
              <w:rPr>
                <w:rFonts w:asciiTheme="minorHAnsi" w:hAnsiTheme="minorHAnsi"/>
                <w:szCs w:val="24"/>
              </w:rPr>
              <w:t xml:space="preserve">3) To </w:t>
            </w:r>
            <w:proofErr w:type="spellStart"/>
            <w:r w:rsidRPr="00484B9B">
              <w:rPr>
                <w:rFonts w:asciiTheme="minorHAnsi" w:hAnsiTheme="minorHAnsi"/>
                <w:szCs w:val="24"/>
              </w:rPr>
              <w:t>maximise</w:t>
            </w:r>
            <w:proofErr w:type="spellEnd"/>
            <w:r w:rsidRPr="00484B9B">
              <w:rPr>
                <w:rFonts w:asciiTheme="minorHAnsi" w:hAnsiTheme="minorHAnsi"/>
                <w:szCs w:val="24"/>
              </w:rPr>
              <w:t xml:space="preserve"> the impact of targeted outreach initiatives to support the achievement of the University’s ACCESS Agreement targets and recruitment targets.</w:t>
            </w:r>
          </w:p>
        </w:tc>
      </w:tr>
      <w:tr w:rsidR="00484B9B" w:rsidRPr="00484B9B" w:rsidTr="0076165C">
        <w:tc>
          <w:tcPr>
            <w:tcW w:w="9242" w:type="dxa"/>
          </w:tcPr>
          <w:p w:rsidR="00484B9B" w:rsidRPr="00484B9B" w:rsidRDefault="00484B9B" w:rsidP="0076165C">
            <w:pPr>
              <w:rPr>
                <w:rFonts w:asciiTheme="minorHAnsi" w:hAnsiTheme="minorHAnsi"/>
                <w:b/>
                <w:szCs w:val="24"/>
              </w:rPr>
            </w:pPr>
            <w:r w:rsidRPr="00484B9B">
              <w:rPr>
                <w:rFonts w:asciiTheme="minorHAnsi" w:hAnsiTheme="minorHAnsi"/>
                <w:b/>
                <w:szCs w:val="24"/>
              </w:rPr>
              <w:lastRenderedPageBreak/>
              <w:t>Key Responsibilities:</w:t>
            </w:r>
          </w:p>
          <w:p w:rsidR="00484B9B" w:rsidRPr="00484B9B" w:rsidRDefault="00484B9B" w:rsidP="00484B9B">
            <w:pPr>
              <w:widowControl/>
              <w:numPr>
                <w:ilvl w:val="1"/>
                <w:numId w:val="1"/>
              </w:numPr>
              <w:rPr>
                <w:rFonts w:asciiTheme="minorHAnsi" w:hAnsiTheme="minorHAnsi"/>
                <w:b/>
                <w:szCs w:val="24"/>
              </w:rPr>
            </w:pPr>
            <w:r w:rsidRPr="00484B9B">
              <w:rPr>
                <w:rFonts w:asciiTheme="minorHAnsi" w:hAnsiTheme="minorHAnsi"/>
                <w:b/>
                <w:szCs w:val="24"/>
              </w:rPr>
              <w:t>Outreach</w:t>
            </w:r>
          </w:p>
          <w:p w:rsidR="00484B9B" w:rsidRPr="00484B9B" w:rsidRDefault="00484B9B" w:rsidP="0076165C">
            <w:pPr>
              <w:pStyle w:val="BodyTextIndent"/>
              <w:numPr>
                <w:ilvl w:val="1"/>
                <w:numId w:val="1"/>
              </w:numPr>
              <w:spacing w:after="0"/>
              <w:rPr>
                <w:rFonts w:asciiTheme="minorHAnsi" w:hAnsiTheme="minorHAnsi"/>
                <w:sz w:val="24"/>
                <w:szCs w:val="24"/>
              </w:rPr>
            </w:pPr>
            <w:r w:rsidRPr="00484B9B">
              <w:rPr>
                <w:rFonts w:asciiTheme="minorHAnsi" w:hAnsiTheme="minorHAnsi"/>
                <w:sz w:val="24"/>
                <w:szCs w:val="24"/>
              </w:rPr>
              <w:t>To build and maintain relationships with pre-16 schools</w:t>
            </w:r>
            <w:r w:rsidRPr="00484B9B" w:rsidDel="00E742B4">
              <w:rPr>
                <w:rFonts w:asciiTheme="minorHAnsi" w:hAnsiTheme="minorHAnsi"/>
                <w:sz w:val="24"/>
                <w:szCs w:val="24"/>
              </w:rPr>
              <w:t xml:space="preserve"> </w:t>
            </w:r>
            <w:r w:rsidRPr="00484B9B">
              <w:rPr>
                <w:rFonts w:asciiTheme="minorHAnsi" w:hAnsiTheme="minorHAnsi"/>
                <w:sz w:val="24"/>
                <w:szCs w:val="24"/>
              </w:rPr>
              <w:t>, particularly in Portsmouth, SE Hampshire and the Isle of Wight, in order to increase the profile of the University of Portsmouth and encourage all young people to consider Higher Education as an option for the future</w:t>
            </w:r>
          </w:p>
          <w:p w:rsidR="00484B9B" w:rsidRPr="00484B9B" w:rsidRDefault="00484B9B" w:rsidP="0076165C">
            <w:pPr>
              <w:pStyle w:val="BodyTextIndent"/>
              <w:numPr>
                <w:ilvl w:val="1"/>
                <w:numId w:val="1"/>
              </w:numPr>
              <w:spacing w:after="0"/>
              <w:rPr>
                <w:rFonts w:asciiTheme="minorHAnsi" w:hAnsiTheme="minorHAnsi"/>
                <w:sz w:val="24"/>
                <w:szCs w:val="24"/>
              </w:rPr>
            </w:pPr>
            <w:r w:rsidRPr="00484B9B">
              <w:rPr>
                <w:rFonts w:asciiTheme="minorHAnsi" w:hAnsiTheme="minorHAnsi"/>
                <w:sz w:val="24"/>
                <w:szCs w:val="24"/>
              </w:rPr>
              <w:t xml:space="preserve">To develop and deliver a range of targeted outreach initiatives for schools, with a focus on the 11-16 age range, to raise aspirations to Higher Education and the University of Portsmouth. </w:t>
            </w:r>
          </w:p>
          <w:p w:rsidR="00484B9B" w:rsidRPr="00484B9B" w:rsidRDefault="00484B9B" w:rsidP="0076165C">
            <w:pPr>
              <w:pStyle w:val="BodyTextIndent"/>
              <w:numPr>
                <w:ilvl w:val="1"/>
                <w:numId w:val="1"/>
              </w:numPr>
              <w:spacing w:before="60" w:after="0"/>
              <w:rPr>
                <w:rFonts w:asciiTheme="minorHAnsi" w:hAnsiTheme="minorHAnsi"/>
                <w:sz w:val="24"/>
                <w:szCs w:val="24"/>
              </w:rPr>
            </w:pPr>
            <w:r w:rsidRPr="00484B9B">
              <w:rPr>
                <w:rFonts w:asciiTheme="minorHAnsi" w:hAnsiTheme="minorHAnsi"/>
                <w:sz w:val="24"/>
                <w:szCs w:val="24"/>
              </w:rPr>
              <w:t>Evaluate the impact of interventions, maintain electronic records and provide regular reports on activity to inform and improve future practice.</w:t>
            </w:r>
          </w:p>
          <w:p w:rsidR="00484B9B" w:rsidRPr="00484B9B" w:rsidRDefault="00484B9B" w:rsidP="0076165C">
            <w:pPr>
              <w:pStyle w:val="BodyTextIndent"/>
              <w:numPr>
                <w:ilvl w:val="1"/>
                <w:numId w:val="1"/>
              </w:numPr>
              <w:spacing w:before="60" w:after="0"/>
              <w:rPr>
                <w:rFonts w:asciiTheme="minorHAnsi" w:hAnsiTheme="minorHAnsi"/>
                <w:sz w:val="24"/>
                <w:szCs w:val="24"/>
              </w:rPr>
            </w:pPr>
            <w:r w:rsidRPr="00484B9B">
              <w:rPr>
                <w:rFonts w:asciiTheme="minorHAnsi" w:hAnsiTheme="minorHAnsi"/>
                <w:sz w:val="24"/>
                <w:szCs w:val="24"/>
              </w:rPr>
              <w:t xml:space="preserve">Provide regular reports to managers on progress towards targets and review outreach initiatives to ensure maximum impact in achieving the University’s ACCESS Agreement and recruitment targets. </w:t>
            </w:r>
          </w:p>
          <w:p w:rsidR="00484B9B" w:rsidRPr="00484B9B" w:rsidRDefault="00484B9B" w:rsidP="00484B9B">
            <w:pPr>
              <w:widowControl/>
              <w:numPr>
                <w:ilvl w:val="1"/>
                <w:numId w:val="1"/>
              </w:numPr>
              <w:spacing w:before="60"/>
              <w:rPr>
                <w:rFonts w:asciiTheme="minorHAnsi" w:hAnsiTheme="minorHAnsi"/>
                <w:szCs w:val="24"/>
              </w:rPr>
            </w:pPr>
            <w:r w:rsidRPr="00484B9B">
              <w:rPr>
                <w:rFonts w:asciiTheme="minorHAnsi" w:hAnsiTheme="minorHAnsi"/>
                <w:szCs w:val="24"/>
              </w:rPr>
              <w:t xml:space="preserve">Proactively and positively approach Widening Participation issues and lead on the development and delivery of activities to address these. </w:t>
            </w:r>
          </w:p>
          <w:p w:rsidR="00484B9B" w:rsidRPr="00484B9B" w:rsidRDefault="00484B9B" w:rsidP="00484B9B">
            <w:pPr>
              <w:widowControl/>
              <w:numPr>
                <w:ilvl w:val="1"/>
                <w:numId w:val="1"/>
              </w:numPr>
              <w:rPr>
                <w:rFonts w:asciiTheme="minorHAnsi" w:hAnsiTheme="minorHAnsi"/>
                <w:szCs w:val="24"/>
              </w:rPr>
            </w:pPr>
            <w:r w:rsidRPr="00484B9B">
              <w:rPr>
                <w:rFonts w:asciiTheme="minorHAnsi" w:hAnsiTheme="minorHAnsi"/>
                <w:szCs w:val="24"/>
              </w:rPr>
              <w:t xml:space="preserve">Represent the University of Portsmouth at a designated number of UCAS exhibitions throughout the country per year and support the delivery of on campus recruitment events e.g. </w:t>
            </w:r>
            <w:proofErr w:type="gramStart"/>
            <w:r w:rsidRPr="00484B9B">
              <w:rPr>
                <w:rFonts w:asciiTheme="minorHAnsi" w:hAnsiTheme="minorHAnsi"/>
                <w:szCs w:val="24"/>
              </w:rPr>
              <w:t>Open</w:t>
            </w:r>
            <w:proofErr w:type="gramEnd"/>
            <w:r w:rsidRPr="00484B9B">
              <w:rPr>
                <w:rFonts w:asciiTheme="minorHAnsi" w:hAnsiTheme="minorHAnsi"/>
                <w:szCs w:val="24"/>
              </w:rPr>
              <w:t xml:space="preserve"> Days.</w:t>
            </w:r>
          </w:p>
          <w:p w:rsidR="00484B9B" w:rsidRPr="00484B9B" w:rsidRDefault="00484B9B" w:rsidP="00484B9B">
            <w:pPr>
              <w:widowControl/>
              <w:numPr>
                <w:ilvl w:val="1"/>
                <w:numId w:val="1"/>
              </w:numPr>
              <w:spacing w:before="60"/>
              <w:rPr>
                <w:rFonts w:asciiTheme="minorHAnsi" w:hAnsiTheme="minorHAnsi"/>
                <w:szCs w:val="24"/>
              </w:rPr>
            </w:pPr>
            <w:r w:rsidRPr="00484B9B">
              <w:rPr>
                <w:rFonts w:asciiTheme="minorHAnsi" w:hAnsiTheme="minorHAnsi"/>
                <w:szCs w:val="24"/>
              </w:rPr>
              <w:t>Support the wider Recruitment and Outreach team working with other age groups, such as post 16 students, as required and support the team in its lead generation work.</w:t>
            </w:r>
          </w:p>
          <w:p w:rsidR="00484B9B" w:rsidRPr="00484B9B" w:rsidRDefault="00484B9B" w:rsidP="00484B9B">
            <w:pPr>
              <w:widowControl/>
              <w:numPr>
                <w:ilvl w:val="1"/>
                <w:numId w:val="1"/>
              </w:numPr>
              <w:spacing w:before="60"/>
              <w:rPr>
                <w:rFonts w:asciiTheme="minorHAnsi" w:hAnsiTheme="minorHAnsi"/>
                <w:szCs w:val="24"/>
              </w:rPr>
            </w:pPr>
            <w:r w:rsidRPr="00484B9B">
              <w:rPr>
                <w:rFonts w:asciiTheme="minorHAnsi" w:hAnsiTheme="minorHAnsi"/>
                <w:szCs w:val="24"/>
              </w:rPr>
              <w:t xml:space="preserve">In consultation with Corporate Communications and Digital teams, develop and update promotional materials (digital and print) to support the work being undertaken by the team. </w:t>
            </w:r>
          </w:p>
          <w:p w:rsidR="00484B9B" w:rsidRPr="00484B9B" w:rsidRDefault="00484B9B" w:rsidP="00484B9B">
            <w:pPr>
              <w:widowControl/>
              <w:numPr>
                <w:ilvl w:val="1"/>
                <w:numId w:val="1"/>
              </w:numPr>
              <w:spacing w:before="60"/>
              <w:rPr>
                <w:rFonts w:asciiTheme="minorHAnsi" w:hAnsiTheme="minorHAnsi"/>
                <w:szCs w:val="24"/>
              </w:rPr>
            </w:pPr>
            <w:r w:rsidRPr="00484B9B">
              <w:rPr>
                <w:rFonts w:asciiTheme="minorHAnsi" w:hAnsiTheme="minorHAnsi"/>
                <w:szCs w:val="24"/>
              </w:rPr>
              <w:t>Work in collaboration with the University’s Faculties to develop and deliver outreach activity to achieve the University’s outreach and recruitment targets and offer advice and guidance relating to the development of school and college links to staff across the university.</w:t>
            </w:r>
          </w:p>
          <w:p w:rsidR="00484B9B" w:rsidRPr="00484B9B" w:rsidRDefault="00484B9B" w:rsidP="0076165C">
            <w:pPr>
              <w:spacing w:before="60"/>
              <w:rPr>
                <w:rFonts w:asciiTheme="minorHAnsi" w:hAnsiTheme="minorHAnsi"/>
                <w:szCs w:val="24"/>
              </w:rPr>
            </w:pPr>
            <w:r w:rsidRPr="00484B9B">
              <w:rPr>
                <w:rFonts w:asciiTheme="minorHAnsi" w:hAnsiTheme="minorHAnsi"/>
                <w:szCs w:val="24"/>
              </w:rPr>
              <w:t xml:space="preserve">      1.10 Network with other professionals working in and with schools and colleges.</w:t>
            </w:r>
          </w:p>
          <w:p w:rsidR="00484B9B" w:rsidRPr="00484B9B" w:rsidRDefault="00484B9B" w:rsidP="0076165C">
            <w:pPr>
              <w:spacing w:before="60"/>
              <w:rPr>
                <w:rFonts w:asciiTheme="minorHAnsi" w:hAnsiTheme="minorHAnsi"/>
                <w:szCs w:val="24"/>
              </w:rPr>
            </w:pPr>
          </w:p>
          <w:p w:rsidR="00484B9B" w:rsidRPr="00484B9B" w:rsidRDefault="00484B9B" w:rsidP="00484B9B">
            <w:pPr>
              <w:widowControl/>
              <w:numPr>
                <w:ilvl w:val="0"/>
                <w:numId w:val="3"/>
              </w:numPr>
              <w:spacing w:before="60"/>
              <w:rPr>
                <w:rFonts w:asciiTheme="minorHAnsi" w:hAnsiTheme="minorHAnsi"/>
                <w:b/>
                <w:szCs w:val="24"/>
              </w:rPr>
            </w:pPr>
            <w:r w:rsidRPr="00484B9B">
              <w:rPr>
                <w:rFonts w:asciiTheme="minorHAnsi" w:hAnsiTheme="minorHAnsi"/>
                <w:b/>
                <w:szCs w:val="24"/>
              </w:rPr>
              <w:t xml:space="preserve">Event </w:t>
            </w:r>
            <w:proofErr w:type="spellStart"/>
            <w:r w:rsidRPr="00484B9B">
              <w:rPr>
                <w:rFonts w:asciiTheme="minorHAnsi" w:hAnsiTheme="minorHAnsi"/>
                <w:b/>
                <w:szCs w:val="24"/>
              </w:rPr>
              <w:t>organisation</w:t>
            </w:r>
            <w:proofErr w:type="spellEnd"/>
          </w:p>
          <w:p w:rsidR="00484B9B" w:rsidRPr="00484B9B" w:rsidRDefault="00484B9B" w:rsidP="00484B9B">
            <w:pPr>
              <w:widowControl/>
              <w:numPr>
                <w:ilvl w:val="1"/>
                <w:numId w:val="4"/>
              </w:numPr>
              <w:rPr>
                <w:rFonts w:asciiTheme="minorHAnsi" w:hAnsiTheme="minorHAnsi"/>
                <w:bCs/>
                <w:szCs w:val="24"/>
              </w:rPr>
            </w:pPr>
            <w:r w:rsidRPr="00484B9B">
              <w:rPr>
                <w:rFonts w:asciiTheme="minorHAnsi" w:hAnsiTheme="minorHAnsi"/>
                <w:bCs/>
                <w:szCs w:val="24"/>
              </w:rPr>
              <w:t xml:space="preserve">Lead on the </w:t>
            </w:r>
            <w:proofErr w:type="spellStart"/>
            <w:r w:rsidRPr="00484B9B">
              <w:rPr>
                <w:rFonts w:asciiTheme="minorHAnsi" w:hAnsiTheme="minorHAnsi"/>
                <w:bCs/>
                <w:szCs w:val="24"/>
              </w:rPr>
              <w:t>organisation</w:t>
            </w:r>
            <w:proofErr w:type="spellEnd"/>
            <w:r w:rsidRPr="00484B9B">
              <w:rPr>
                <w:rFonts w:asciiTheme="minorHAnsi" w:hAnsiTheme="minorHAnsi"/>
                <w:bCs/>
                <w:szCs w:val="24"/>
              </w:rPr>
              <w:t xml:space="preserve"> and delivery of events for pupils, parents and teachers at the University and off campus e.g. campus visits, summer residential, CPD events for teachers.  </w:t>
            </w:r>
          </w:p>
          <w:p w:rsidR="00484B9B" w:rsidRPr="00484B9B" w:rsidRDefault="00484B9B" w:rsidP="00484B9B">
            <w:pPr>
              <w:widowControl/>
              <w:numPr>
                <w:ilvl w:val="1"/>
                <w:numId w:val="4"/>
              </w:numPr>
              <w:rPr>
                <w:rFonts w:asciiTheme="minorHAnsi" w:hAnsiTheme="minorHAnsi"/>
                <w:bCs/>
                <w:szCs w:val="24"/>
              </w:rPr>
            </w:pPr>
            <w:r w:rsidRPr="00484B9B">
              <w:rPr>
                <w:rFonts w:asciiTheme="minorHAnsi" w:hAnsiTheme="minorHAnsi"/>
                <w:bCs/>
                <w:szCs w:val="24"/>
              </w:rPr>
              <w:t xml:space="preserve">Develop and deliver talks, workshops and mentoring </w:t>
            </w:r>
            <w:proofErr w:type="spellStart"/>
            <w:r w:rsidRPr="00484B9B">
              <w:rPr>
                <w:rFonts w:asciiTheme="minorHAnsi" w:hAnsiTheme="minorHAnsi"/>
                <w:bCs/>
                <w:szCs w:val="24"/>
              </w:rPr>
              <w:t>programmes</w:t>
            </w:r>
            <w:proofErr w:type="spellEnd"/>
            <w:r w:rsidRPr="00484B9B">
              <w:rPr>
                <w:rFonts w:asciiTheme="minorHAnsi" w:hAnsiTheme="minorHAnsi"/>
                <w:bCs/>
                <w:szCs w:val="24"/>
              </w:rPr>
              <w:t>.</w:t>
            </w:r>
          </w:p>
          <w:p w:rsidR="00484B9B" w:rsidRPr="00484B9B" w:rsidRDefault="00484B9B" w:rsidP="00484B9B">
            <w:pPr>
              <w:widowControl/>
              <w:numPr>
                <w:ilvl w:val="1"/>
                <w:numId w:val="4"/>
              </w:numPr>
              <w:rPr>
                <w:rFonts w:asciiTheme="minorHAnsi" w:hAnsiTheme="minorHAnsi"/>
                <w:bCs/>
                <w:szCs w:val="24"/>
              </w:rPr>
            </w:pPr>
            <w:r w:rsidRPr="00484B9B">
              <w:rPr>
                <w:rFonts w:asciiTheme="minorHAnsi" w:hAnsiTheme="minorHAnsi"/>
                <w:bCs/>
                <w:szCs w:val="24"/>
              </w:rPr>
              <w:t>To manage budgets and resources associated with projects.</w:t>
            </w:r>
          </w:p>
          <w:p w:rsidR="00484B9B" w:rsidRPr="00484B9B" w:rsidRDefault="00484B9B" w:rsidP="00484B9B">
            <w:pPr>
              <w:widowControl/>
              <w:numPr>
                <w:ilvl w:val="1"/>
                <w:numId w:val="4"/>
              </w:numPr>
              <w:rPr>
                <w:rFonts w:asciiTheme="minorHAnsi" w:hAnsiTheme="minorHAnsi"/>
                <w:bCs/>
                <w:szCs w:val="24"/>
              </w:rPr>
            </w:pPr>
            <w:r w:rsidRPr="00484B9B">
              <w:rPr>
                <w:rFonts w:asciiTheme="minorHAnsi" w:hAnsiTheme="minorHAnsi"/>
                <w:bCs/>
                <w:szCs w:val="24"/>
              </w:rPr>
              <w:t>Oversee the work of university student ambassadors supporting outreach initiatives and events.</w:t>
            </w:r>
          </w:p>
          <w:p w:rsidR="00484B9B" w:rsidRPr="00484B9B" w:rsidRDefault="00484B9B" w:rsidP="0076165C">
            <w:pPr>
              <w:rPr>
                <w:rFonts w:asciiTheme="minorHAnsi" w:hAnsiTheme="minorHAnsi"/>
                <w:bCs/>
                <w:szCs w:val="24"/>
              </w:rPr>
            </w:pPr>
          </w:p>
          <w:p w:rsidR="00484B9B" w:rsidRPr="00484B9B" w:rsidRDefault="00484B9B" w:rsidP="00484B9B">
            <w:pPr>
              <w:pStyle w:val="BodyTextIndent"/>
              <w:numPr>
                <w:ilvl w:val="0"/>
                <w:numId w:val="3"/>
              </w:numPr>
              <w:spacing w:after="0"/>
              <w:rPr>
                <w:rFonts w:asciiTheme="minorHAnsi" w:hAnsiTheme="minorHAnsi"/>
                <w:b/>
                <w:sz w:val="24"/>
                <w:szCs w:val="24"/>
              </w:rPr>
            </w:pPr>
            <w:r w:rsidRPr="00484B9B">
              <w:rPr>
                <w:rFonts w:asciiTheme="minorHAnsi" w:hAnsiTheme="minorHAnsi"/>
                <w:b/>
                <w:sz w:val="24"/>
                <w:szCs w:val="24"/>
              </w:rPr>
              <w:t>Curriculum Development and Support</w:t>
            </w:r>
          </w:p>
          <w:p w:rsidR="00484B9B" w:rsidRPr="00484B9B" w:rsidRDefault="00484B9B" w:rsidP="0076165C">
            <w:pPr>
              <w:pStyle w:val="BodyTextIndent"/>
              <w:spacing w:after="0"/>
              <w:rPr>
                <w:rFonts w:asciiTheme="minorHAnsi" w:hAnsiTheme="minorHAnsi"/>
                <w:sz w:val="24"/>
                <w:szCs w:val="24"/>
              </w:rPr>
            </w:pPr>
            <w:r>
              <w:rPr>
                <w:rFonts w:asciiTheme="minorHAnsi" w:hAnsiTheme="minorHAnsi"/>
                <w:sz w:val="24"/>
                <w:szCs w:val="24"/>
              </w:rPr>
              <w:t xml:space="preserve"> 3.1 </w:t>
            </w:r>
            <w:r w:rsidRPr="00484B9B">
              <w:rPr>
                <w:rFonts w:asciiTheme="minorHAnsi" w:hAnsiTheme="minorHAnsi"/>
                <w:sz w:val="24"/>
                <w:szCs w:val="24"/>
              </w:rPr>
              <w:t>Develop and</w:t>
            </w:r>
            <w:r>
              <w:rPr>
                <w:rFonts w:asciiTheme="minorHAnsi" w:hAnsiTheme="minorHAnsi"/>
                <w:sz w:val="24"/>
                <w:szCs w:val="24"/>
              </w:rPr>
              <w:t xml:space="preserve"> update </w:t>
            </w:r>
            <w:r w:rsidRPr="00484B9B">
              <w:rPr>
                <w:rFonts w:asciiTheme="minorHAnsi" w:hAnsiTheme="minorHAnsi"/>
                <w:sz w:val="24"/>
                <w:szCs w:val="24"/>
              </w:rPr>
              <w:t xml:space="preserve">materials, including digital, to support the pre 16 curriculum. </w:t>
            </w:r>
          </w:p>
          <w:p w:rsidR="00484B9B" w:rsidRPr="00484B9B" w:rsidRDefault="00484B9B" w:rsidP="00484B9B">
            <w:pPr>
              <w:pStyle w:val="BodyTextIndent"/>
              <w:spacing w:before="60" w:after="0"/>
              <w:ind w:left="315"/>
              <w:rPr>
                <w:rFonts w:asciiTheme="minorHAnsi" w:hAnsiTheme="minorHAnsi"/>
                <w:sz w:val="24"/>
                <w:szCs w:val="24"/>
              </w:rPr>
            </w:pPr>
            <w:r w:rsidRPr="00484B9B">
              <w:rPr>
                <w:rFonts w:asciiTheme="minorHAnsi" w:hAnsiTheme="minorHAnsi"/>
                <w:sz w:val="24"/>
                <w:szCs w:val="24"/>
              </w:rPr>
              <w:t>3.2 Devise and co-ordinate subject specific events and activities that support the school Curriculum and provide an insight into Higher Education courses.</w:t>
            </w:r>
            <w:r w:rsidRPr="00484B9B" w:rsidDel="0088257F">
              <w:rPr>
                <w:rFonts w:asciiTheme="minorHAnsi" w:hAnsiTheme="minorHAnsi"/>
                <w:sz w:val="24"/>
                <w:szCs w:val="24"/>
              </w:rPr>
              <w:t xml:space="preserve"> </w:t>
            </w:r>
          </w:p>
          <w:p w:rsidR="00484B9B" w:rsidRPr="00484B9B" w:rsidRDefault="00484B9B" w:rsidP="0076165C">
            <w:pPr>
              <w:pStyle w:val="BodyTextIndent"/>
              <w:spacing w:after="0"/>
              <w:rPr>
                <w:rFonts w:asciiTheme="minorHAnsi" w:hAnsiTheme="minorHAnsi"/>
                <w:sz w:val="24"/>
                <w:szCs w:val="24"/>
              </w:rPr>
            </w:pPr>
          </w:p>
          <w:p w:rsidR="00484B9B" w:rsidRPr="00484B9B" w:rsidRDefault="00484B9B" w:rsidP="0076165C">
            <w:pPr>
              <w:pStyle w:val="BodyTextIndent"/>
              <w:spacing w:after="0"/>
              <w:rPr>
                <w:rFonts w:asciiTheme="minorHAnsi" w:hAnsiTheme="minorHAnsi"/>
                <w:b/>
                <w:sz w:val="24"/>
                <w:szCs w:val="24"/>
              </w:rPr>
            </w:pPr>
            <w:r w:rsidRPr="00484B9B">
              <w:rPr>
                <w:rFonts w:asciiTheme="minorHAnsi" w:hAnsiTheme="minorHAnsi"/>
                <w:b/>
                <w:sz w:val="24"/>
                <w:szCs w:val="24"/>
              </w:rPr>
              <w:t>General</w:t>
            </w:r>
          </w:p>
          <w:p w:rsidR="00484B9B" w:rsidRPr="00484B9B" w:rsidRDefault="00484B9B" w:rsidP="00484B9B">
            <w:pPr>
              <w:pStyle w:val="BodyTextIndent"/>
              <w:spacing w:after="0"/>
              <w:rPr>
                <w:rFonts w:asciiTheme="minorHAnsi" w:hAnsiTheme="minorHAnsi"/>
                <w:sz w:val="24"/>
                <w:szCs w:val="24"/>
              </w:rPr>
            </w:pPr>
            <w:r w:rsidRPr="00484B9B">
              <w:rPr>
                <w:rFonts w:asciiTheme="minorHAnsi" w:hAnsiTheme="minorHAnsi"/>
                <w:sz w:val="24"/>
                <w:szCs w:val="24"/>
              </w:rPr>
              <w:t xml:space="preserve"> 4.1 Develop constructive professional relationships with colleague</w:t>
            </w:r>
            <w:r>
              <w:rPr>
                <w:rFonts w:asciiTheme="minorHAnsi" w:hAnsiTheme="minorHAnsi"/>
                <w:sz w:val="24"/>
                <w:szCs w:val="24"/>
              </w:rPr>
              <w:t xml:space="preserve">s within the department and </w:t>
            </w:r>
            <w:r w:rsidRPr="00484B9B">
              <w:rPr>
                <w:rFonts w:asciiTheme="minorHAnsi" w:hAnsiTheme="minorHAnsi"/>
                <w:sz w:val="24"/>
                <w:szCs w:val="24"/>
              </w:rPr>
              <w:t>across the university</w:t>
            </w:r>
          </w:p>
          <w:p w:rsidR="00484B9B" w:rsidRPr="00484B9B" w:rsidRDefault="00484B9B" w:rsidP="00484B9B">
            <w:pPr>
              <w:pStyle w:val="BodyTextIndent"/>
              <w:spacing w:after="0"/>
              <w:rPr>
                <w:rFonts w:asciiTheme="minorHAnsi" w:hAnsiTheme="minorHAnsi"/>
                <w:sz w:val="24"/>
                <w:szCs w:val="24"/>
              </w:rPr>
            </w:pPr>
            <w:r w:rsidRPr="00484B9B">
              <w:rPr>
                <w:rFonts w:asciiTheme="minorHAnsi" w:hAnsiTheme="minorHAnsi"/>
                <w:sz w:val="24"/>
                <w:szCs w:val="24"/>
              </w:rPr>
              <w:t>4.2 Keep abreast of new developments, best practice and t</w:t>
            </w:r>
            <w:r>
              <w:rPr>
                <w:rFonts w:asciiTheme="minorHAnsi" w:hAnsiTheme="minorHAnsi"/>
                <w:sz w:val="24"/>
                <w:szCs w:val="24"/>
              </w:rPr>
              <w:t>he professional and regulatory</w:t>
            </w:r>
            <w:r w:rsidRPr="00484B9B">
              <w:rPr>
                <w:rFonts w:asciiTheme="minorHAnsi" w:hAnsiTheme="minorHAnsi"/>
                <w:sz w:val="24"/>
                <w:szCs w:val="24"/>
              </w:rPr>
              <w:t xml:space="preserve"> framework relating to Widening Participation, Student Recruitment, Admissions and Outreach.</w:t>
            </w:r>
          </w:p>
          <w:p w:rsidR="00484B9B" w:rsidRPr="00484B9B" w:rsidRDefault="00484B9B" w:rsidP="0076165C">
            <w:pPr>
              <w:pStyle w:val="BodyTextIndent"/>
              <w:spacing w:after="0"/>
              <w:rPr>
                <w:rFonts w:asciiTheme="minorHAnsi" w:hAnsiTheme="minorHAnsi"/>
                <w:sz w:val="24"/>
                <w:szCs w:val="24"/>
              </w:rPr>
            </w:pPr>
            <w:r w:rsidRPr="00484B9B">
              <w:rPr>
                <w:rFonts w:asciiTheme="minorHAnsi" w:hAnsiTheme="minorHAnsi"/>
                <w:color w:val="000000"/>
                <w:sz w:val="24"/>
                <w:szCs w:val="24"/>
              </w:rPr>
              <w:t>4.3 Represent the University at external committees and working parties locally and nationally when required.</w:t>
            </w:r>
          </w:p>
          <w:p w:rsidR="00484B9B" w:rsidRPr="00484B9B" w:rsidRDefault="00484B9B" w:rsidP="0076165C">
            <w:pPr>
              <w:pStyle w:val="BodyTextIndent"/>
              <w:spacing w:after="0"/>
              <w:rPr>
                <w:rFonts w:asciiTheme="minorHAnsi" w:hAnsiTheme="minorHAnsi"/>
                <w:sz w:val="24"/>
                <w:szCs w:val="24"/>
                <w:lang w:val="en-US"/>
              </w:rPr>
            </w:pPr>
            <w:r w:rsidRPr="00484B9B">
              <w:rPr>
                <w:rFonts w:asciiTheme="minorHAnsi" w:hAnsiTheme="minorHAnsi"/>
                <w:sz w:val="24"/>
                <w:szCs w:val="24"/>
              </w:rPr>
              <w:t xml:space="preserve"> 4.4 </w:t>
            </w:r>
            <w:r w:rsidRPr="00484B9B">
              <w:rPr>
                <w:rFonts w:asciiTheme="minorHAnsi" w:hAnsiTheme="minorHAnsi"/>
                <w:sz w:val="24"/>
                <w:szCs w:val="24"/>
                <w:lang w:val="en-US"/>
              </w:rPr>
              <w:t xml:space="preserve">Undertake such other duties as may be required reasonably by the Head of Recruitment and Outreach or the Director of Marketing  and  Communications    </w:t>
            </w:r>
          </w:p>
          <w:p w:rsidR="00484B9B" w:rsidRPr="00484B9B" w:rsidRDefault="00484B9B" w:rsidP="0076165C">
            <w:pPr>
              <w:pStyle w:val="BodyTextIndent"/>
              <w:spacing w:after="0"/>
              <w:rPr>
                <w:rFonts w:asciiTheme="minorHAnsi" w:hAnsiTheme="minorHAnsi"/>
                <w:sz w:val="24"/>
                <w:szCs w:val="24"/>
                <w:lang w:val="en-US"/>
              </w:rPr>
            </w:pPr>
          </w:p>
          <w:p w:rsidR="00484B9B" w:rsidRPr="00484B9B" w:rsidRDefault="00484B9B" w:rsidP="0076165C">
            <w:pPr>
              <w:pStyle w:val="BodyTextIndent"/>
              <w:spacing w:after="0"/>
              <w:ind w:left="0"/>
              <w:rPr>
                <w:rFonts w:asciiTheme="minorHAnsi" w:hAnsiTheme="minorHAnsi"/>
                <w:b/>
                <w:sz w:val="24"/>
                <w:szCs w:val="24"/>
              </w:rPr>
            </w:pPr>
            <w:r w:rsidRPr="00484B9B">
              <w:rPr>
                <w:rFonts w:asciiTheme="minorHAnsi" w:hAnsiTheme="minorHAnsi"/>
                <w:b/>
                <w:sz w:val="24"/>
                <w:szCs w:val="24"/>
              </w:rPr>
              <w:t>NOTE:</w:t>
            </w:r>
          </w:p>
          <w:p w:rsidR="00484B9B" w:rsidRPr="00484B9B" w:rsidRDefault="00484B9B" w:rsidP="0076165C">
            <w:pPr>
              <w:pStyle w:val="BodyTextIndent"/>
              <w:spacing w:after="0"/>
              <w:ind w:left="0"/>
              <w:rPr>
                <w:rFonts w:asciiTheme="minorHAnsi" w:hAnsiTheme="minorHAnsi"/>
                <w:sz w:val="24"/>
                <w:szCs w:val="24"/>
              </w:rPr>
            </w:pPr>
            <w:r w:rsidRPr="00484B9B">
              <w:rPr>
                <w:rFonts w:asciiTheme="minorHAnsi" w:hAnsiTheme="minorHAnsi"/>
                <w:sz w:val="24"/>
                <w:szCs w:val="24"/>
              </w:rPr>
              <w:t>There will be a large amount of local travel and occasional evening and weekend work. There may be occasional travel away from home involving overnight stay(s).</w:t>
            </w:r>
          </w:p>
          <w:p w:rsidR="00484B9B" w:rsidRPr="00484B9B" w:rsidRDefault="00484B9B" w:rsidP="0076165C">
            <w:pPr>
              <w:pStyle w:val="BodyTextIndent"/>
              <w:spacing w:after="0"/>
              <w:ind w:left="0"/>
              <w:rPr>
                <w:rFonts w:asciiTheme="minorHAnsi" w:hAnsiTheme="minorHAnsi"/>
                <w:sz w:val="24"/>
                <w:szCs w:val="24"/>
                <w:lang w:val="en-US"/>
              </w:rPr>
            </w:pPr>
            <w:r w:rsidRPr="00484B9B">
              <w:rPr>
                <w:rFonts w:asciiTheme="minorHAnsi" w:hAnsiTheme="minorHAnsi"/>
                <w:sz w:val="24"/>
                <w:szCs w:val="24"/>
              </w:rPr>
              <w:t>An Enhanced Disclosure and Barring Service (DBS)  check is essential</w:t>
            </w:r>
            <w:r w:rsidRPr="00484B9B">
              <w:rPr>
                <w:rFonts w:asciiTheme="minorHAnsi" w:hAnsiTheme="minorHAnsi"/>
                <w:sz w:val="24"/>
                <w:szCs w:val="24"/>
                <w:lang w:val="en-US"/>
              </w:rPr>
              <w:t xml:space="preserve">                    </w:t>
            </w:r>
          </w:p>
          <w:p w:rsidR="00484B9B" w:rsidRPr="00484B9B" w:rsidRDefault="00484B9B" w:rsidP="0076165C">
            <w:pPr>
              <w:pStyle w:val="BodyTextIndent"/>
              <w:spacing w:after="0"/>
              <w:ind w:left="0"/>
              <w:rPr>
                <w:rFonts w:asciiTheme="minorHAnsi" w:hAnsiTheme="minorHAnsi"/>
                <w:sz w:val="24"/>
                <w:szCs w:val="24"/>
                <w:lang w:val="en-US"/>
              </w:rPr>
            </w:pPr>
            <w:r w:rsidRPr="00484B9B">
              <w:rPr>
                <w:rFonts w:asciiTheme="minorHAnsi" w:hAnsiTheme="minorHAnsi"/>
                <w:sz w:val="24"/>
                <w:szCs w:val="24"/>
                <w:lang w:val="en-US"/>
              </w:rPr>
              <w:t xml:space="preserve">      </w:t>
            </w:r>
          </w:p>
        </w:tc>
      </w:tr>
      <w:tr w:rsidR="00484B9B" w:rsidRPr="00484B9B" w:rsidTr="0076165C">
        <w:tc>
          <w:tcPr>
            <w:tcW w:w="9242" w:type="dxa"/>
          </w:tcPr>
          <w:p w:rsidR="00484B9B" w:rsidRPr="00484B9B" w:rsidRDefault="00484B9B" w:rsidP="0076165C">
            <w:pPr>
              <w:rPr>
                <w:rFonts w:asciiTheme="minorHAnsi" w:hAnsiTheme="minorHAnsi"/>
                <w:b/>
                <w:szCs w:val="24"/>
              </w:rPr>
            </w:pPr>
            <w:r w:rsidRPr="00484B9B">
              <w:rPr>
                <w:rFonts w:asciiTheme="minorHAnsi" w:hAnsiTheme="minorHAnsi"/>
                <w:b/>
                <w:szCs w:val="24"/>
              </w:rPr>
              <w:lastRenderedPageBreak/>
              <w:t>Working Relationships:</w:t>
            </w:r>
          </w:p>
        </w:tc>
      </w:tr>
      <w:tr w:rsidR="00484B9B" w:rsidRPr="00484B9B" w:rsidTr="0076165C">
        <w:tc>
          <w:tcPr>
            <w:tcW w:w="9242" w:type="dxa"/>
          </w:tcPr>
          <w:p w:rsidR="00484B9B" w:rsidRPr="00484B9B" w:rsidRDefault="00484B9B" w:rsidP="0076165C">
            <w:pPr>
              <w:rPr>
                <w:rFonts w:asciiTheme="minorHAnsi" w:hAnsiTheme="minorHAnsi"/>
                <w:szCs w:val="24"/>
              </w:rPr>
            </w:pPr>
            <w:r w:rsidRPr="00484B9B">
              <w:rPr>
                <w:rFonts w:asciiTheme="minorHAnsi" w:hAnsiTheme="minorHAnsi"/>
                <w:szCs w:val="24"/>
              </w:rPr>
              <w:t>Head of Recruitment and Outreach</w:t>
            </w:r>
          </w:p>
          <w:p w:rsidR="00484B9B" w:rsidRPr="00484B9B" w:rsidRDefault="00484B9B" w:rsidP="0076165C">
            <w:pPr>
              <w:rPr>
                <w:rFonts w:asciiTheme="minorHAnsi" w:hAnsiTheme="minorHAnsi"/>
                <w:szCs w:val="24"/>
              </w:rPr>
            </w:pPr>
            <w:r w:rsidRPr="00484B9B">
              <w:rPr>
                <w:rFonts w:asciiTheme="minorHAnsi" w:hAnsiTheme="minorHAnsi"/>
                <w:szCs w:val="24"/>
              </w:rPr>
              <w:t>Pre 16 Manager: Recruitment  and Outreach</w:t>
            </w:r>
          </w:p>
          <w:p w:rsidR="00484B9B" w:rsidRPr="00484B9B" w:rsidRDefault="00484B9B" w:rsidP="0076165C">
            <w:pPr>
              <w:rPr>
                <w:rFonts w:asciiTheme="minorHAnsi" w:hAnsiTheme="minorHAnsi"/>
                <w:szCs w:val="24"/>
              </w:rPr>
            </w:pPr>
            <w:r w:rsidRPr="00484B9B">
              <w:rPr>
                <w:rFonts w:asciiTheme="minorHAnsi" w:hAnsiTheme="minorHAnsi"/>
                <w:szCs w:val="24"/>
              </w:rPr>
              <w:t>Post 16 Manager: Recruitment and Outreach</w:t>
            </w:r>
          </w:p>
          <w:p w:rsidR="00484B9B" w:rsidRPr="00484B9B" w:rsidRDefault="00484B9B" w:rsidP="0076165C">
            <w:pPr>
              <w:rPr>
                <w:rFonts w:asciiTheme="minorHAnsi" w:hAnsiTheme="minorHAnsi"/>
                <w:szCs w:val="24"/>
              </w:rPr>
            </w:pPr>
            <w:r w:rsidRPr="00484B9B">
              <w:rPr>
                <w:rFonts w:asciiTheme="minorHAnsi" w:hAnsiTheme="minorHAnsi"/>
                <w:szCs w:val="24"/>
              </w:rPr>
              <w:t>Recruitment and Outreach Team</w:t>
            </w:r>
          </w:p>
          <w:p w:rsidR="00484B9B" w:rsidRPr="00484B9B" w:rsidRDefault="00484B9B" w:rsidP="0076165C">
            <w:pPr>
              <w:rPr>
                <w:rFonts w:asciiTheme="minorHAnsi" w:hAnsiTheme="minorHAnsi"/>
                <w:szCs w:val="24"/>
              </w:rPr>
            </w:pPr>
            <w:r w:rsidRPr="00484B9B">
              <w:rPr>
                <w:rFonts w:asciiTheme="minorHAnsi" w:hAnsiTheme="minorHAnsi"/>
                <w:szCs w:val="24"/>
              </w:rPr>
              <w:t>Faculty ADS’s and Faculty recruitment and outreach staff</w:t>
            </w:r>
          </w:p>
          <w:p w:rsidR="00484B9B" w:rsidRPr="00484B9B" w:rsidRDefault="00484B9B" w:rsidP="0076165C">
            <w:pPr>
              <w:rPr>
                <w:rFonts w:asciiTheme="minorHAnsi" w:hAnsiTheme="minorHAnsi"/>
                <w:szCs w:val="24"/>
              </w:rPr>
            </w:pPr>
            <w:r w:rsidRPr="00484B9B">
              <w:rPr>
                <w:rFonts w:asciiTheme="minorHAnsi" w:hAnsiTheme="minorHAnsi"/>
                <w:szCs w:val="24"/>
              </w:rPr>
              <w:t>Marketing &amp; Communications staff</w:t>
            </w:r>
          </w:p>
          <w:p w:rsidR="00484B9B" w:rsidRPr="00484B9B" w:rsidRDefault="00484B9B" w:rsidP="00484B9B">
            <w:pPr>
              <w:rPr>
                <w:rFonts w:asciiTheme="minorHAnsi" w:hAnsiTheme="minorHAnsi"/>
                <w:szCs w:val="24"/>
              </w:rPr>
            </w:pPr>
            <w:r w:rsidRPr="00484B9B">
              <w:rPr>
                <w:rFonts w:asciiTheme="minorHAnsi" w:hAnsiTheme="minorHAnsi"/>
                <w:szCs w:val="24"/>
              </w:rPr>
              <w:t>Networks within and outside of the University</w:t>
            </w:r>
          </w:p>
        </w:tc>
      </w:tr>
    </w:tbl>
    <w:p w:rsidR="00484B9B" w:rsidRPr="00484B9B" w:rsidRDefault="00484B9B" w:rsidP="00484B9B">
      <w:pPr>
        <w:rPr>
          <w:rFonts w:asciiTheme="minorHAnsi" w:hAnsiTheme="minorHAnsi"/>
          <w:szCs w:val="24"/>
        </w:rPr>
      </w:pPr>
    </w:p>
    <w:p w:rsidR="00484B9B" w:rsidRPr="00484B9B" w:rsidRDefault="00484B9B" w:rsidP="00484B9B">
      <w:pPr>
        <w:widowControl/>
        <w:spacing w:after="200" w:line="276" w:lineRule="auto"/>
        <w:rPr>
          <w:rFonts w:asciiTheme="minorHAnsi" w:eastAsia="Calibri" w:hAnsiTheme="minorHAnsi"/>
          <w:b/>
          <w:snapToGrid/>
          <w:szCs w:val="24"/>
          <w:lang w:val="en-GB"/>
        </w:rPr>
      </w:pPr>
      <w:r>
        <w:rPr>
          <w:rFonts w:asciiTheme="minorHAnsi" w:hAnsiTheme="minorHAnsi"/>
          <w:b/>
          <w:szCs w:val="24"/>
        </w:rPr>
        <w:br w:type="page"/>
      </w:r>
    </w:p>
    <w:p w:rsidR="00484B9B" w:rsidRPr="00484B9B" w:rsidRDefault="00484B9B" w:rsidP="00484B9B">
      <w:pPr>
        <w:pStyle w:val="ListParagraph"/>
        <w:numPr>
          <w:ilvl w:val="0"/>
          <w:numId w:val="2"/>
        </w:numPr>
        <w:rPr>
          <w:rFonts w:asciiTheme="minorHAnsi" w:hAnsiTheme="minorHAnsi"/>
          <w:b/>
          <w:sz w:val="24"/>
          <w:szCs w:val="24"/>
        </w:rPr>
      </w:pPr>
      <w:r w:rsidRPr="00484B9B">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9"/>
        <w:gridCol w:w="987"/>
        <w:gridCol w:w="1317"/>
      </w:tblGrid>
      <w:tr w:rsidR="00484B9B" w:rsidRPr="00484B9B" w:rsidTr="00484B9B">
        <w:tc>
          <w:tcPr>
            <w:tcW w:w="803" w:type="dxa"/>
          </w:tcPr>
          <w:p w:rsidR="00484B9B" w:rsidRPr="00484B9B" w:rsidRDefault="00484B9B" w:rsidP="0076165C">
            <w:pPr>
              <w:rPr>
                <w:rFonts w:asciiTheme="minorHAnsi" w:hAnsiTheme="minorHAnsi"/>
                <w:b/>
                <w:szCs w:val="24"/>
              </w:rPr>
            </w:pPr>
            <w:r w:rsidRPr="00484B9B">
              <w:rPr>
                <w:rFonts w:asciiTheme="minorHAnsi" w:hAnsiTheme="minorHAnsi"/>
                <w:b/>
                <w:szCs w:val="24"/>
              </w:rPr>
              <w:t>No</w:t>
            </w:r>
          </w:p>
        </w:tc>
        <w:tc>
          <w:tcPr>
            <w:tcW w:w="5909" w:type="dxa"/>
          </w:tcPr>
          <w:p w:rsidR="00484B9B" w:rsidRPr="00484B9B" w:rsidRDefault="00484B9B" w:rsidP="0076165C">
            <w:pPr>
              <w:rPr>
                <w:rFonts w:asciiTheme="minorHAnsi" w:hAnsiTheme="minorHAnsi"/>
                <w:b/>
                <w:szCs w:val="24"/>
              </w:rPr>
            </w:pPr>
            <w:r w:rsidRPr="00484B9B">
              <w:rPr>
                <w:rFonts w:asciiTheme="minorHAnsi" w:hAnsiTheme="minorHAnsi"/>
                <w:b/>
                <w:szCs w:val="24"/>
              </w:rPr>
              <w:t>Attributes</w:t>
            </w:r>
          </w:p>
        </w:tc>
        <w:tc>
          <w:tcPr>
            <w:tcW w:w="987" w:type="dxa"/>
          </w:tcPr>
          <w:p w:rsidR="00484B9B" w:rsidRPr="00484B9B" w:rsidRDefault="00484B9B" w:rsidP="0076165C">
            <w:pPr>
              <w:rPr>
                <w:rFonts w:asciiTheme="minorHAnsi" w:hAnsiTheme="minorHAnsi"/>
                <w:b/>
                <w:szCs w:val="24"/>
              </w:rPr>
            </w:pPr>
            <w:r w:rsidRPr="00484B9B">
              <w:rPr>
                <w:rFonts w:asciiTheme="minorHAnsi" w:hAnsiTheme="minorHAnsi"/>
                <w:b/>
                <w:szCs w:val="24"/>
              </w:rPr>
              <w:t>Rating</w:t>
            </w:r>
          </w:p>
        </w:tc>
        <w:tc>
          <w:tcPr>
            <w:tcW w:w="1317" w:type="dxa"/>
          </w:tcPr>
          <w:p w:rsidR="00484B9B" w:rsidRPr="00484B9B" w:rsidRDefault="00484B9B" w:rsidP="0076165C">
            <w:pPr>
              <w:rPr>
                <w:rFonts w:asciiTheme="minorHAnsi" w:hAnsiTheme="minorHAnsi"/>
                <w:b/>
                <w:szCs w:val="24"/>
              </w:rPr>
            </w:pPr>
            <w:r w:rsidRPr="00484B9B">
              <w:rPr>
                <w:rFonts w:asciiTheme="minorHAnsi" w:hAnsiTheme="minorHAnsi"/>
                <w:b/>
                <w:szCs w:val="24"/>
              </w:rPr>
              <w:t>Source</w:t>
            </w:r>
          </w:p>
        </w:tc>
      </w:tr>
      <w:tr w:rsidR="00484B9B" w:rsidRPr="00484B9B" w:rsidTr="00484B9B">
        <w:tc>
          <w:tcPr>
            <w:tcW w:w="803" w:type="dxa"/>
          </w:tcPr>
          <w:p w:rsidR="00484B9B" w:rsidRPr="00484B9B" w:rsidRDefault="00484B9B" w:rsidP="0076165C">
            <w:pPr>
              <w:rPr>
                <w:rFonts w:asciiTheme="minorHAnsi" w:hAnsiTheme="minorHAnsi"/>
                <w:b/>
                <w:szCs w:val="24"/>
              </w:rPr>
            </w:pPr>
            <w:r w:rsidRPr="00484B9B">
              <w:rPr>
                <w:rFonts w:asciiTheme="minorHAnsi" w:hAnsiTheme="minorHAnsi"/>
                <w:b/>
                <w:szCs w:val="24"/>
              </w:rPr>
              <w:t>1.</w:t>
            </w:r>
          </w:p>
        </w:tc>
        <w:tc>
          <w:tcPr>
            <w:tcW w:w="5909" w:type="dxa"/>
          </w:tcPr>
          <w:p w:rsidR="00484B9B" w:rsidRPr="00484B9B" w:rsidRDefault="00484B9B" w:rsidP="0076165C">
            <w:pPr>
              <w:rPr>
                <w:rFonts w:asciiTheme="minorHAnsi" w:hAnsiTheme="minorHAnsi"/>
                <w:b/>
                <w:szCs w:val="24"/>
              </w:rPr>
            </w:pPr>
            <w:r w:rsidRPr="00484B9B">
              <w:rPr>
                <w:rFonts w:asciiTheme="minorHAnsi" w:hAnsiTheme="minorHAnsi"/>
                <w:b/>
                <w:szCs w:val="24"/>
              </w:rPr>
              <w:t>Specific Knowledge &amp; Experience</w:t>
            </w:r>
          </w:p>
        </w:tc>
        <w:tc>
          <w:tcPr>
            <w:tcW w:w="987" w:type="dxa"/>
          </w:tcPr>
          <w:p w:rsidR="00484B9B" w:rsidRPr="00484B9B" w:rsidRDefault="00484B9B" w:rsidP="0076165C">
            <w:pPr>
              <w:rPr>
                <w:rFonts w:asciiTheme="minorHAnsi" w:hAnsiTheme="minorHAnsi"/>
                <w:szCs w:val="24"/>
              </w:rPr>
            </w:pPr>
          </w:p>
        </w:tc>
        <w:tc>
          <w:tcPr>
            <w:tcW w:w="1317" w:type="dxa"/>
          </w:tcPr>
          <w:p w:rsidR="00484B9B" w:rsidRPr="00484B9B" w:rsidRDefault="00484B9B" w:rsidP="0076165C">
            <w:pPr>
              <w:rPr>
                <w:rFonts w:asciiTheme="minorHAnsi" w:hAnsiTheme="minorHAnsi"/>
                <w:szCs w:val="24"/>
              </w:rPr>
            </w:pP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Extensive experience of working in the widening participation and higher education setting.</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Knowledge of issues and trends facing the Higher Education sector in the UK in relation to widening participation and student recruitment. </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Knowledge of the structure and systems of the UK school and colleges system.</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Previous experience working with and motivating children or young adults.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Experience of monitoring and evaluating the impact of outreach </w:t>
            </w:r>
            <w:proofErr w:type="spellStart"/>
            <w:r w:rsidRPr="00484B9B">
              <w:rPr>
                <w:rFonts w:asciiTheme="minorHAnsi" w:hAnsiTheme="minorHAnsi"/>
                <w:szCs w:val="24"/>
              </w:rPr>
              <w:t>programmes</w:t>
            </w:r>
            <w:proofErr w:type="spellEnd"/>
            <w:r w:rsidRPr="00484B9B">
              <w:rPr>
                <w:rFonts w:asciiTheme="minorHAnsi" w:hAnsiTheme="minorHAnsi"/>
                <w:szCs w:val="24"/>
              </w:rPr>
              <w:t xml:space="preserve"> or similar.</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Experience of event </w:t>
            </w:r>
            <w:proofErr w:type="spellStart"/>
            <w:r w:rsidRPr="00484B9B">
              <w:rPr>
                <w:rFonts w:asciiTheme="minorHAnsi" w:hAnsiTheme="minorHAnsi"/>
                <w:szCs w:val="24"/>
              </w:rPr>
              <w:t>organisation</w:t>
            </w:r>
            <w:proofErr w:type="spellEnd"/>
            <w:r w:rsidRPr="00484B9B">
              <w:rPr>
                <w:rFonts w:asciiTheme="minorHAnsi" w:hAnsiTheme="minorHAnsi"/>
                <w:szCs w:val="24"/>
              </w:rPr>
              <w:t xml:space="preserve"> and project management within a complex Higher Education Institution.</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Experience of managing resources and budgets associated with projects.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Knowledge of curriculum development.</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D</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Experience of using social media to communicate key messages to a variety of stakeholders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D</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Experience of developing and producing high quality resources, including digital resources.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D</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b/>
                <w:szCs w:val="24"/>
              </w:rPr>
            </w:pPr>
            <w:r w:rsidRPr="00484B9B">
              <w:rPr>
                <w:rFonts w:asciiTheme="minorHAnsi" w:hAnsiTheme="minorHAnsi"/>
                <w:b/>
                <w:szCs w:val="24"/>
              </w:rPr>
              <w:t>2.</w:t>
            </w:r>
          </w:p>
        </w:tc>
        <w:tc>
          <w:tcPr>
            <w:tcW w:w="5909" w:type="dxa"/>
          </w:tcPr>
          <w:p w:rsidR="00484B9B" w:rsidRPr="00484B9B" w:rsidRDefault="00484B9B" w:rsidP="0076165C">
            <w:pPr>
              <w:rPr>
                <w:rFonts w:asciiTheme="minorHAnsi" w:hAnsiTheme="minorHAnsi"/>
                <w:b/>
                <w:szCs w:val="24"/>
              </w:rPr>
            </w:pPr>
            <w:r w:rsidRPr="00484B9B">
              <w:rPr>
                <w:rFonts w:asciiTheme="minorHAnsi" w:hAnsiTheme="minorHAnsi"/>
                <w:b/>
                <w:szCs w:val="24"/>
              </w:rPr>
              <w:t>Skills &amp; Abilities</w:t>
            </w:r>
          </w:p>
        </w:tc>
        <w:tc>
          <w:tcPr>
            <w:tcW w:w="987" w:type="dxa"/>
          </w:tcPr>
          <w:p w:rsidR="00484B9B" w:rsidRPr="00484B9B" w:rsidRDefault="00484B9B" w:rsidP="0076165C">
            <w:pPr>
              <w:rPr>
                <w:rFonts w:asciiTheme="minorHAnsi" w:hAnsiTheme="minorHAnsi"/>
                <w:szCs w:val="24"/>
              </w:rPr>
            </w:pPr>
          </w:p>
        </w:tc>
        <w:tc>
          <w:tcPr>
            <w:tcW w:w="1317" w:type="dxa"/>
          </w:tcPr>
          <w:p w:rsidR="00484B9B" w:rsidRPr="00484B9B" w:rsidRDefault="00484B9B" w:rsidP="0076165C">
            <w:pPr>
              <w:rPr>
                <w:rFonts w:asciiTheme="minorHAnsi" w:hAnsiTheme="minorHAnsi"/>
                <w:szCs w:val="24"/>
              </w:rPr>
            </w:pP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Excellent communication skills, both written and verbal</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Excellent interpersonal skills, including the ability to inspire trust and confidence.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Excellent </w:t>
            </w:r>
            <w:proofErr w:type="spellStart"/>
            <w:r w:rsidRPr="00484B9B">
              <w:rPr>
                <w:rFonts w:asciiTheme="minorHAnsi" w:hAnsiTheme="minorHAnsi"/>
                <w:szCs w:val="24"/>
              </w:rPr>
              <w:t>organisational</w:t>
            </w:r>
            <w:proofErr w:type="spellEnd"/>
            <w:r w:rsidRPr="00484B9B">
              <w:rPr>
                <w:rFonts w:asciiTheme="minorHAnsi" w:hAnsiTheme="minorHAnsi"/>
                <w:szCs w:val="24"/>
              </w:rPr>
              <w:t>, project management, administrative skills and problem solving skills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Ability to seek, collate, and </w:t>
            </w:r>
            <w:proofErr w:type="spellStart"/>
            <w:r w:rsidRPr="00484B9B">
              <w:rPr>
                <w:rFonts w:asciiTheme="minorHAnsi" w:hAnsiTheme="minorHAnsi"/>
                <w:szCs w:val="24"/>
              </w:rPr>
              <w:t>analyse</w:t>
            </w:r>
            <w:proofErr w:type="spellEnd"/>
            <w:r w:rsidRPr="00484B9B">
              <w:rPr>
                <w:rFonts w:asciiTheme="minorHAnsi" w:hAnsiTheme="minorHAnsi"/>
                <w:szCs w:val="24"/>
              </w:rPr>
              <w:t xml:space="preserve"> activity data for future recommendations and improvements.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Excellent presentation skills to large groups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Ability to motivate and communicate well with stakeholders, young adults and children</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Must be results-oriented and able to consistently review delivery against targets and objectives within established timelines for own workload and for any supervised staff e.g. Student Mentors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Proficient in the use of Microsoft Office and Google applications</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D</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 P</w:t>
            </w:r>
          </w:p>
        </w:tc>
      </w:tr>
      <w:tr w:rsidR="00484B9B" w:rsidRPr="00484B9B" w:rsidTr="00484B9B">
        <w:tc>
          <w:tcPr>
            <w:tcW w:w="803" w:type="dxa"/>
          </w:tcPr>
          <w:p w:rsidR="00484B9B" w:rsidRPr="00484B9B" w:rsidRDefault="00484B9B" w:rsidP="0076165C">
            <w:pPr>
              <w:rPr>
                <w:rFonts w:asciiTheme="minorHAnsi" w:hAnsiTheme="minorHAnsi"/>
                <w:b/>
                <w:szCs w:val="24"/>
              </w:rPr>
            </w:pPr>
            <w:r w:rsidRPr="00484B9B">
              <w:rPr>
                <w:rFonts w:asciiTheme="minorHAnsi" w:hAnsiTheme="minorHAnsi"/>
                <w:b/>
                <w:szCs w:val="24"/>
              </w:rPr>
              <w:t xml:space="preserve">3. </w:t>
            </w:r>
          </w:p>
        </w:tc>
        <w:tc>
          <w:tcPr>
            <w:tcW w:w="5909" w:type="dxa"/>
          </w:tcPr>
          <w:p w:rsidR="00484B9B" w:rsidRPr="00484B9B" w:rsidRDefault="00484B9B" w:rsidP="0076165C">
            <w:pPr>
              <w:rPr>
                <w:rFonts w:asciiTheme="minorHAnsi" w:hAnsiTheme="minorHAnsi"/>
                <w:b/>
                <w:szCs w:val="24"/>
              </w:rPr>
            </w:pPr>
            <w:r w:rsidRPr="00484B9B">
              <w:rPr>
                <w:rFonts w:asciiTheme="minorHAnsi" w:hAnsiTheme="minorHAnsi"/>
                <w:b/>
                <w:szCs w:val="24"/>
              </w:rPr>
              <w:t>Qualifications, Education &amp; Training</w:t>
            </w:r>
          </w:p>
        </w:tc>
        <w:tc>
          <w:tcPr>
            <w:tcW w:w="987" w:type="dxa"/>
          </w:tcPr>
          <w:p w:rsidR="00484B9B" w:rsidRPr="00484B9B" w:rsidRDefault="00484B9B" w:rsidP="0076165C">
            <w:pPr>
              <w:rPr>
                <w:rFonts w:asciiTheme="minorHAnsi" w:hAnsiTheme="minorHAnsi"/>
                <w:szCs w:val="24"/>
              </w:rPr>
            </w:pPr>
          </w:p>
        </w:tc>
        <w:tc>
          <w:tcPr>
            <w:tcW w:w="1317" w:type="dxa"/>
          </w:tcPr>
          <w:p w:rsidR="00484B9B" w:rsidRPr="00484B9B" w:rsidRDefault="00484B9B" w:rsidP="0076165C">
            <w:pPr>
              <w:rPr>
                <w:rFonts w:asciiTheme="minorHAnsi" w:hAnsiTheme="minorHAnsi"/>
                <w:szCs w:val="24"/>
              </w:rPr>
            </w:pP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Degree in any discipline or equivalent higher education qualification  </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Full clean driving </w:t>
            </w:r>
            <w:proofErr w:type="spellStart"/>
            <w:r w:rsidRPr="00484B9B">
              <w:rPr>
                <w:rFonts w:asciiTheme="minorHAnsi" w:hAnsiTheme="minorHAnsi"/>
                <w:szCs w:val="24"/>
              </w:rPr>
              <w:t>licence</w:t>
            </w:r>
            <w:proofErr w:type="spellEnd"/>
          </w:p>
        </w:tc>
        <w:tc>
          <w:tcPr>
            <w:tcW w:w="987" w:type="dxa"/>
          </w:tcPr>
          <w:p w:rsidR="00484B9B" w:rsidRPr="00484B9B" w:rsidRDefault="00FA1F59" w:rsidP="0076165C">
            <w:pPr>
              <w:rPr>
                <w:rFonts w:asciiTheme="minorHAnsi" w:hAnsiTheme="minorHAnsi"/>
                <w:szCs w:val="24"/>
              </w:rPr>
            </w:pPr>
            <w:r>
              <w:rPr>
                <w:rFonts w:asciiTheme="minorHAnsi" w:hAnsiTheme="minorHAnsi"/>
                <w:szCs w:val="24"/>
              </w:rPr>
              <w:t>D</w:t>
            </w:r>
            <w:bookmarkStart w:id="0" w:name="_GoBack"/>
            <w:bookmarkEnd w:id="0"/>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Enhanced DBS disclosure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 xml:space="preserve">Relevant professional qualification related to working with children or adults e.g. Teaching, Information Advice </w:t>
            </w:r>
            <w:r w:rsidRPr="00484B9B">
              <w:rPr>
                <w:rFonts w:asciiTheme="minorHAnsi" w:hAnsiTheme="minorHAnsi"/>
                <w:szCs w:val="24"/>
              </w:rPr>
              <w:lastRenderedPageBreak/>
              <w:t>and Guidance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lastRenderedPageBreak/>
              <w:t>D</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w:t>
            </w:r>
          </w:p>
        </w:tc>
      </w:tr>
      <w:tr w:rsidR="00484B9B" w:rsidRPr="00484B9B" w:rsidTr="00484B9B">
        <w:tc>
          <w:tcPr>
            <w:tcW w:w="803" w:type="dxa"/>
          </w:tcPr>
          <w:p w:rsidR="00484B9B" w:rsidRPr="00484B9B" w:rsidRDefault="00484B9B" w:rsidP="0076165C">
            <w:pPr>
              <w:rPr>
                <w:rFonts w:asciiTheme="minorHAnsi" w:hAnsiTheme="minorHAnsi"/>
                <w:b/>
                <w:szCs w:val="24"/>
              </w:rPr>
            </w:pPr>
            <w:r w:rsidRPr="00484B9B">
              <w:rPr>
                <w:rFonts w:asciiTheme="minorHAnsi" w:hAnsiTheme="minorHAnsi"/>
                <w:b/>
                <w:szCs w:val="24"/>
              </w:rPr>
              <w:t>4.</w:t>
            </w:r>
          </w:p>
        </w:tc>
        <w:tc>
          <w:tcPr>
            <w:tcW w:w="5909" w:type="dxa"/>
          </w:tcPr>
          <w:p w:rsidR="00484B9B" w:rsidRPr="00484B9B" w:rsidRDefault="00484B9B" w:rsidP="0076165C">
            <w:pPr>
              <w:rPr>
                <w:rFonts w:asciiTheme="minorHAnsi" w:hAnsiTheme="minorHAnsi"/>
                <w:b/>
                <w:szCs w:val="24"/>
              </w:rPr>
            </w:pPr>
            <w:r w:rsidRPr="00484B9B">
              <w:rPr>
                <w:rFonts w:asciiTheme="minorHAnsi" w:hAnsiTheme="minorHAnsi"/>
                <w:b/>
                <w:szCs w:val="24"/>
              </w:rPr>
              <w:t>Other Requirements</w:t>
            </w:r>
          </w:p>
        </w:tc>
        <w:tc>
          <w:tcPr>
            <w:tcW w:w="987" w:type="dxa"/>
          </w:tcPr>
          <w:p w:rsidR="00484B9B" w:rsidRPr="00484B9B" w:rsidRDefault="00484B9B" w:rsidP="0076165C">
            <w:pPr>
              <w:rPr>
                <w:rFonts w:asciiTheme="minorHAnsi" w:hAnsiTheme="minorHAnsi"/>
                <w:szCs w:val="24"/>
              </w:rPr>
            </w:pPr>
          </w:p>
        </w:tc>
        <w:tc>
          <w:tcPr>
            <w:tcW w:w="1317" w:type="dxa"/>
          </w:tcPr>
          <w:p w:rsidR="00484B9B" w:rsidRPr="00484B9B" w:rsidRDefault="00484B9B" w:rsidP="0076165C">
            <w:pPr>
              <w:rPr>
                <w:rFonts w:asciiTheme="minorHAnsi" w:hAnsiTheme="minorHAnsi"/>
                <w:szCs w:val="24"/>
              </w:rPr>
            </w:pP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Must be motivated, enthusiastic, outgoing and committed to the principles of HE, FE and WP</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Must be flexible and adaptable in approach to work, be able to travel and work away from home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Must be able to work in a team and on own initiative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AF, S</w:t>
            </w:r>
          </w:p>
        </w:tc>
      </w:tr>
      <w:tr w:rsidR="00484B9B" w:rsidRPr="00484B9B" w:rsidTr="00484B9B">
        <w:tc>
          <w:tcPr>
            <w:tcW w:w="803" w:type="dxa"/>
          </w:tcPr>
          <w:p w:rsidR="00484B9B" w:rsidRPr="00484B9B" w:rsidRDefault="00484B9B" w:rsidP="0076165C">
            <w:pPr>
              <w:rPr>
                <w:rFonts w:asciiTheme="minorHAnsi" w:hAnsiTheme="minorHAnsi"/>
                <w:szCs w:val="24"/>
              </w:rPr>
            </w:pPr>
          </w:p>
        </w:tc>
        <w:tc>
          <w:tcPr>
            <w:tcW w:w="5909" w:type="dxa"/>
          </w:tcPr>
          <w:p w:rsidR="00484B9B" w:rsidRPr="00484B9B" w:rsidRDefault="00484B9B" w:rsidP="0076165C">
            <w:pPr>
              <w:rPr>
                <w:rFonts w:asciiTheme="minorHAnsi" w:hAnsiTheme="minorHAnsi"/>
                <w:szCs w:val="24"/>
              </w:rPr>
            </w:pPr>
            <w:r w:rsidRPr="00484B9B">
              <w:rPr>
                <w:rFonts w:asciiTheme="minorHAnsi" w:hAnsiTheme="minorHAnsi"/>
                <w:szCs w:val="24"/>
              </w:rPr>
              <w:t>Must possess appropriate personal style and presence to act as role model for target audience</w:t>
            </w:r>
          </w:p>
        </w:tc>
        <w:tc>
          <w:tcPr>
            <w:tcW w:w="987" w:type="dxa"/>
          </w:tcPr>
          <w:p w:rsidR="00484B9B" w:rsidRPr="00484B9B" w:rsidRDefault="00484B9B" w:rsidP="0076165C">
            <w:pPr>
              <w:rPr>
                <w:rFonts w:asciiTheme="minorHAnsi" w:hAnsiTheme="minorHAnsi"/>
                <w:szCs w:val="24"/>
              </w:rPr>
            </w:pPr>
            <w:r w:rsidRPr="00484B9B">
              <w:rPr>
                <w:rFonts w:asciiTheme="minorHAnsi" w:hAnsiTheme="minorHAnsi"/>
                <w:szCs w:val="24"/>
              </w:rPr>
              <w:t>E</w:t>
            </w:r>
          </w:p>
        </w:tc>
        <w:tc>
          <w:tcPr>
            <w:tcW w:w="1317" w:type="dxa"/>
          </w:tcPr>
          <w:p w:rsidR="00484B9B" w:rsidRPr="00484B9B" w:rsidRDefault="00484B9B" w:rsidP="0076165C">
            <w:pPr>
              <w:rPr>
                <w:rFonts w:asciiTheme="minorHAnsi" w:hAnsiTheme="minorHAnsi"/>
                <w:szCs w:val="24"/>
              </w:rPr>
            </w:pPr>
            <w:r w:rsidRPr="00484B9B">
              <w:rPr>
                <w:rFonts w:asciiTheme="minorHAnsi" w:hAnsiTheme="minorHAnsi"/>
                <w:szCs w:val="24"/>
              </w:rPr>
              <w:t>S</w:t>
            </w:r>
          </w:p>
        </w:tc>
      </w:tr>
    </w:tbl>
    <w:p w:rsidR="00484B9B" w:rsidRPr="00484B9B" w:rsidRDefault="00484B9B" w:rsidP="00484B9B">
      <w:pPr>
        <w:rPr>
          <w:rFonts w:asciiTheme="minorHAnsi" w:hAnsiTheme="minorHAnsi"/>
          <w:b/>
          <w:szCs w:val="24"/>
        </w:rPr>
      </w:pPr>
      <w:r w:rsidRPr="00484B9B">
        <w:rPr>
          <w:rFonts w:asciiTheme="minorHAnsi" w:hAnsiTheme="minorHAnsi"/>
          <w:b/>
          <w:szCs w:val="24"/>
        </w:rPr>
        <w:t xml:space="preserve">Legend  </w:t>
      </w:r>
    </w:p>
    <w:p w:rsidR="00484B9B" w:rsidRPr="00484B9B" w:rsidRDefault="00484B9B" w:rsidP="00484B9B">
      <w:pPr>
        <w:rPr>
          <w:rFonts w:asciiTheme="minorHAnsi" w:hAnsiTheme="minorHAnsi"/>
          <w:szCs w:val="24"/>
        </w:rPr>
      </w:pPr>
      <w:r w:rsidRPr="00484B9B">
        <w:rPr>
          <w:rFonts w:asciiTheme="minorHAnsi" w:hAnsiTheme="minorHAnsi"/>
          <w:szCs w:val="24"/>
        </w:rPr>
        <w:t>Rating of attribute: E = essential; D = desirable</w:t>
      </w:r>
    </w:p>
    <w:p w:rsidR="00484B9B" w:rsidRPr="00484B9B" w:rsidRDefault="00484B9B" w:rsidP="00484B9B">
      <w:pPr>
        <w:rPr>
          <w:rFonts w:asciiTheme="minorHAnsi" w:hAnsiTheme="minorHAnsi"/>
          <w:szCs w:val="24"/>
        </w:rPr>
      </w:pPr>
      <w:r w:rsidRPr="00484B9B">
        <w:rPr>
          <w:rFonts w:asciiTheme="minorHAnsi" w:hAnsiTheme="minorHAnsi"/>
          <w:szCs w:val="24"/>
        </w:rPr>
        <w:t xml:space="preserve">Source of evidence: AF = Application Form; S = Selection </w:t>
      </w:r>
      <w:proofErr w:type="spellStart"/>
      <w:r w:rsidRPr="00484B9B">
        <w:rPr>
          <w:rFonts w:asciiTheme="minorHAnsi" w:hAnsiTheme="minorHAnsi"/>
          <w:szCs w:val="24"/>
        </w:rPr>
        <w:t>Programme</w:t>
      </w:r>
      <w:proofErr w:type="spellEnd"/>
      <w:r w:rsidRPr="00484B9B">
        <w:rPr>
          <w:rFonts w:asciiTheme="minorHAnsi" w:hAnsiTheme="minorHAnsi"/>
          <w:szCs w:val="24"/>
        </w:rPr>
        <w:t>; T = Test; P = Presentation</w:t>
      </w:r>
    </w:p>
    <w:p w:rsidR="00484B9B" w:rsidRPr="00484B9B" w:rsidRDefault="00484B9B" w:rsidP="00484B9B">
      <w:pPr>
        <w:rPr>
          <w:rFonts w:asciiTheme="minorHAnsi" w:hAnsiTheme="minorHAnsi"/>
          <w:szCs w:val="24"/>
        </w:rPr>
      </w:pPr>
    </w:p>
    <w:p w:rsidR="00484B9B" w:rsidRPr="00484B9B" w:rsidRDefault="00484B9B" w:rsidP="00484B9B">
      <w:pPr>
        <w:rPr>
          <w:rFonts w:asciiTheme="minorHAnsi" w:hAnsiTheme="minorHAnsi"/>
          <w:b/>
          <w:szCs w:val="24"/>
        </w:rPr>
      </w:pPr>
      <w:r w:rsidRPr="00484B9B">
        <w:rPr>
          <w:rFonts w:asciiTheme="minorHAnsi" w:hAnsiTheme="minorHAnsi"/>
          <w:szCs w:val="24"/>
        </w:rPr>
        <w:br w:type="page"/>
      </w:r>
      <w:r w:rsidRPr="00484B9B">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84B9B" w:rsidRPr="00484B9B" w:rsidTr="0076165C">
        <w:trPr>
          <w:cantSplit/>
        </w:trPr>
        <w:tc>
          <w:tcPr>
            <w:tcW w:w="9214" w:type="dxa"/>
            <w:gridSpan w:val="4"/>
          </w:tcPr>
          <w:p w:rsidR="00484B9B" w:rsidRPr="00484B9B" w:rsidRDefault="00484B9B" w:rsidP="0076165C">
            <w:pPr>
              <w:pStyle w:val="Closing"/>
              <w:spacing w:before="120" w:after="100" w:afterAutospacing="1" w:line="240" w:lineRule="auto"/>
              <w:ind w:left="0"/>
              <w:jc w:val="center"/>
              <w:rPr>
                <w:rFonts w:asciiTheme="minorHAnsi" w:hAnsiTheme="minorHAnsi" w:cs="Arial"/>
                <w:b/>
                <w:bCs/>
                <w:sz w:val="24"/>
                <w:szCs w:val="24"/>
              </w:rPr>
            </w:pPr>
            <w:r w:rsidRPr="00484B9B">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484B9B">
                <w:rPr>
                  <w:rStyle w:val="Hyperlink"/>
                  <w:rFonts w:asciiTheme="minorHAnsi" w:hAnsiTheme="minorHAnsi" w:cs="Arial"/>
                  <w:b/>
                  <w:bCs/>
                  <w:sz w:val="24"/>
                  <w:szCs w:val="24"/>
                </w:rPr>
                <w:t>Job Hazard Information</w:t>
              </w:r>
            </w:hyperlink>
            <w:r w:rsidRPr="00484B9B">
              <w:rPr>
                <w:rFonts w:asciiTheme="minorHAnsi" w:hAnsiTheme="minorHAnsi" w:cs="Arial"/>
                <w:b/>
                <w:bCs/>
                <w:sz w:val="24"/>
                <w:szCs w:val="24"/>
              </w:rPr>
              <w:t xml:space="preserve"> document in order to do this. </w: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-41275</wp:posOffset>
                      </wp:positionH>
                      <wp:positionV relativeFrom="paragraph">
                        <wp:posOffset>80645</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ICJgIAAFE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AqVOICJgIAAFEEAAAOAAAAAAAAAAAAAAAAAC4CAABkcnMvZTJvRG9j&#10;LnhtbFBLAQItABQABgAIAAAAIQCBf52t3QAAAAcBAAAPAAAAAAAAAAAAAAAAAIAEAABkcnMvZG93&#10;bnJldi54bWxQSwUGAAAAAAQABADzAAAAigUAAAAA&#10;">
                      <v:textbox>
                        <w:txbxContent>
                          <w:p w:rsidR="00484B9B" w:rsidRDefault="00484B9B" w:rsidP="00484B9B"/>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382" w:hanging="382"/>
              <w:rPr>
                <w:rFonts w:asciiTheme="minorHAnsi" w:hAnsiTheme="minorHAnsi" w:cs="Arial"/>
                <w:sz w:val="24"/>
                <w:szCs w:val="24"/>
              </w:rPr>
            </w:pPr>
            <w:r w:rsidRPr="00484B9B">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-41275</wp:posOffset>
                      </wp:positionH>
                      <wp:positionV relativeFrom="paragraph">
                        <wp:posOffset>39370</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Pm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TKZD5igCAABYBAAADgAAAAAAAAAAAAAAAAAuAgAAZHJzL2Uyb0Rv&#10;Yy54bWxQSwECLQAUAAYACAAAACEAikj/ndwAAAAGAQAADwAAAAAAAAAAAAAAAACCBAAAZHJzL2Rv&#10;d25yZXYueG1sUEsFBgAAAAAEAAQA8wAAAIsFAAAAAA==&#10;">
                      <v:textbox>
                        <w:txbxContent>
                          <w:p w:rsidR="00484B9B" w:rsidRDefault="00484B9B" w:rsidP="00484B9B">
                            <w:r>
                              <w:t>X</w:t>
                            </w:r>
                          </w:p>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-50165</wp:posOffset>
                      </wp:positionH>
                      <wp:positionV relativeFrom="paragraph">
                        <wp:posOffset>39370</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tdoKAIAAFg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ZM6NTaPxKvDabzpOZLRofvB2UCjXXH/fQ9OcqY/GNLmar5Y&#10;xLeQNovlm4I27txTn3vACIKqeOBsMjdhej9769Suo0zTNBi8IT1blbiOwk9VHcun8U1qHZ9afB/n&#10;+xT164ew/gk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J/m12goAgAAWAQAAA4AAAAAAAAAAAAAAAAALgIAAGRycy9lMm9E&#10;b2MueG1sUEsBAi0AFAAGAAgAAAAhAOUF9lrdAAAABgEAAA8AAAAAAAAAAAAAAAAAggQAAGRycy9k&#10;b3ducmV2LnhtbFBLBQYAAAAABAAEAPMAAACMBQ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line="240" w:lineRule="auto"/>
              <w:ind w:left="318" w:hanging="318"/>
              <w:rPr>
                <w:rFonts w:asciiTheme="minorHAnsi" w:hAnsiTheme="minorHAnsi" w:cs="Arial"/>
                <w:iCs/>
                <w:sz w:val="24"/>
                <w:szCs w:val="24"/>
              </w:rPr>
            </w:pPr>
            <w:r w:rsidRPr="00484B9B">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58420</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B3aLgfKQIAAFgEAAAOAAAAAAAAAAAAAAAAAC4CAABkcnMvZTJv&#10;RG9jLnhtbFBLAQItABQABgAIAAAAIQAHl0Ye3QAAAAYBAAAPAAAAAAAAAAAAAAAAAIMEAABkcnMv&#10;ZG93bnJldi54bWxQSwUGAAAAAAQABADzAAAAjQUAAAAA&#10;">
                      <v:textbox>
                        <w:txbxContent>
                          <w:p w:rsidR="00484B9B" w:rsidRDefault="00484B9B" w:rsidP="00484B9B"/>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382" w:hanging="382"/>
              <w:rPr>
                <w:rFonts w:asciiTheme="minorHAnsi" w:hAnsiTheme="minorHAnsi" w:cs="Arial"/>
                <w:sz w:val="24"/>
                <w:szCs w:val="24"/>
              </w:rPr>
            </w:pPr>
            <w:r w:rsidRPr="00484B9B">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-50165</wp:posOffset>
                      </wp:positionH>
                      <wp:positionV relativeFrom="paragraph">
                        <wp:posOffset>58420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aM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EvPv4oAgAAWAQAAA4AAAAAAAAAAAAAAAAALgIAAGRycy9lMm9E&#10;b2MueG1sUEsBAi0AFAAGAAgAAAAhANdeyGfdAAAABgEAAA8AAAAAAAAAAAAAAAAAggQAAGRycy9k&#10;b3ducmV2LnhtbFBLBQYAAAAABAAEAPMAAACMBQAAAAA=&#10;">
                      <v:textbox>
                        <w:txbxContent>
                          <w:p w:rsidR="00484B9B" w:rsidRDefault="00484B9B" w:rsidP="00484B9B"/>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5N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EqHrk0pAgAAWAQAAA4AAAAAAAAAAAAAAAAALgIAAGRycy9lMm9E&#10;b2MueG1sUEsBAi0AFAAGAAgAAAAhALgTwaDcAAAABgEAAA8AAAAAAAAAAAAAAAAAgwQAAGRycy9k&#10;b3ducmV2LnhtbFBLBQYAAAAABAAEAPMAAACMBQ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Noise &gt; 80 </w:t>
            </w:r>
            <w:proofErr w:type="spellStart"/>
            <w:r w:rsidRPr="00484B9B">
              <w:rPr>
                <w:rFonts w:asciiTheme="minorHAnsi" w:hAnsiTheme="minorHAnsi" w:cs="Arial"/>
                <w:sz w:val="24"/>
                <w:szCs w:val="24"/>
              </w:rPr>
              <w:t>DbA</w:t>
            </w:r>
            <w:proofErr w:type="spellEnd"/>
            <w:r w:rsidRPr="00484B9B">
              <w:rPr>
                <w:rFonts w:asciiTheme="minorHAnsi" w:hAnsiTheme="minorHAnsi" w:cs="Arial"/>
                <w:sz w:val="24"/>
                <w:szCs w:val="24"/>
              </w:rPr>
              <w:t xml:space="preserve">                                                 </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33020</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">
                      <v:textbox>
                        <w:txbxContent>
                          <w:p w:rsidR="00484B9B" w:rsidRDefault="00484B9B" w:rsidP="00484B9B"/>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-50165</wp:posOffset>
                      </wp:positionH>
                      <wp:positionV relativeFrom="paragraph">
                        <wp:posOffset>80645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CrWq6EKQIAAFgEAAAOAAAAAAAAAAAAAAAAAC4CAABkcnMvZTJv&#10;RG9jLnhtbFBLAQItABQABgAIAAAAIQANsXN13QAAAAcBAAAPAAAAAAAAAAAAAAAAAIMEAABkcnMv&#10;ZG93bnJldi54bWxQSwUGAAAAAAQABADzAAAAjQU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line="240" w:lineRule="auto"/>
              <w:ind w:left="318" w:hanging="318"/>
              <w:rPr>
                <w:rFonts w:asciiTheme="minorHAnsi" w:hAnsiTheme="minorHAnsi" w:cs="Arial"/>
                <w:sz w:val="24"/>
                <w:szCs w:val="24"/>
              </w:rPr>
            </w:pPr>
            <w:r w:rsidRPr="00484B9B">
              <w:rPr>
                <w:rFonts w:asciiTheme="minorHAnsi" w:hAnsiTheme="minorHAnsi" w:cs="Arial"/>
                <w:sz w:val="24"/>
                <w:szCs w:val="24"/>
              </w:rPr>
              <w:t>Night Working</w:t>
            </w:r>
          </w:p>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-41275</wp:posOffset>
                      </wp:positionH>
                      <wp:positionV relativeFrom="paragraph">
                        <wp:posOffset>52070</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BIZ9dZKAIAAFkEAAAOAAAAAAAAAAAAAAAAAC4CAABkcnMvZTJvRG9j&#10;LnhtbFBLAQItABQABgAIAAAAIQDUeFHu2wAAAAYBAAAPAAAAAAAAAAAAAAAAAIIEAABkcnMvZG93&#10;bnJldi54bWxQSwUGAAAAAAQABADzAAAAigUAAAAA&#10;">
                      <v:textbox>
                        <w:txbxContent>
                          <w:p w:rsidR="00484B9B" w:rsidRDefault="00484B9B" w:rsidP="00484B9B"/>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8720"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Nt3kTCcCAABZBAAADgAAAAAAAAAAAAAAAAAuAgAAZHJzL2Uyb0Rv&#10;Yy54bWxQSwECLQAUAAYACAAAACEAuzVYKd0AAAAGAQAADwAAAAAAAAAAAAAAAACBBAAAZHJzL2Rv&#10;d25yZXYueG1sUEsFBgAAAAAEAAQA8wAAAIsFA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-41275</wp:posOffset>
                      </wp:positionH>
                      <wp:positionV relativeFrom="paragraph">
                        <wp:posOffset>42545</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hD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">
                      <v:textbox>
                        <w:txbxContent>
                          <w:p w:rsidR="00484B9B" w:rsidRDefault="00484B9B" w:rsidP="00484B9B">
                            <w:r>
                              <w:t>X</w:t>
                            </w:r>
                          </w:p>
                        </w:txbxContent>
                      </v:textbox>
                    </v:shape>
                  </w:pict>
                </mc:Fallback>
              </mc:AlternateContent>
            </w:r>
          </w:p>
        </w:tc>
        <w:tc>
          <w:tcPr>
            <w:tcW w:w="4074" w:type="dxa"/>
            <w:tcBorders>
              <w:left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-50165</wp:posOffset>
                      </wp:positionH>
                      <wp:positionV relativeFrom="paragraph">
                        <wp:posOffset>42545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">
                      <v:textbox>
                        <w:txbxContent>
                          <w:p w:rsidR="00484B9B" w:rsidRDefault="00484B9B" w:rsidP="00484B9B"/>
                        </w:txbxContent>
                      </v:textbox>
                    </v:shape>
                  </w:pict>
                </mc:Fallback>
              </mc:AlternateContent>
            </w:r>
          </w:p>
        </w:tc>
      </w:tr>
      <w:tr w:rsidR="00484B9B" w:rsidRPr="00484B9B" w:rsidTr="0076165C">
        <w:trPr>
          <w:trHeight w:val="560"/>
        </w:trPr>
        <w:tc>
          <w:tcPr>
            <w:tcW w:w="4114" w:type="dxa"/>
            <w:tcBorders>
              <w:right w:val="nil"/>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cs="Arial"/>
                <w:sz w:val="24"/>
                <w:szCs w:val="24"/>
              </w:rPr>
              <w:t xml:space="preserve">Repetitive tasks (e.g. pipette use, book sensitization </w:t>
            </w:r>
            <w:proofErr w:type="spellStart"/>
            <w:r w:rsidRPr="00484B9B">
              <w:rPr>
                <w:rFonts w:asciiTheme="minorHAnsi" w:hAnsiTheme="minorHAnsi" w:cs="Arial"/>
                <w:sz w:val="24"/>
                <w:szCs w:val="24"/>
              </w:rPr>
              <w:t>etc</w:t>
            </w:r>
            <w:proofErr w:type="spellEnd"/>
            <w:r w:rsidRPr="00484B9B">
              <w:rPr>
                <w:rFonts w:asciiTheme="minorHAnsi" w:hAnsiTheme="minorHAnsi" w:cs="Arial"/>
                <w:sz w:val="24"/>
                <w:szCs w:val="24"/>
              </w:rPr>
              <w:t xml:space="preserve">)                                                         </w:t>
            </w:r>
          </w:p>
        </w:tc>
        <w:tc>
          <w:tcPr>
            <w:tcW w:w="500" w:type="dxa"/>
            <w:tcBorders>
              <w:top w:val="single" w:sz="4" w:space="0" w:color="auto"/>
              <w:left w:val="nil"/>
              <w:bottom w:val="nil"/>
              <w:right w:val="single" w:sz="4" w:space="0" w:color="auto"/>
            </w:tcBorders>
          </w:tcPr>
          <w:p w:rsidR="00484B9B" w:rsidRPr="00484B9B" w:rsidRDefault="00484B9B" w:rsidP="0076165C">
            <w:pPr>
              <w:pStyle w:val="Closing"/>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-41275</wp:posOffset>
                      </wp:positionH>
                      <wp:positionV relativeFrom="paragraph">
                        <wp:posOffset>61595</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EhsKAIAAFk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zkSGwoAgAAWQQAAA4AAAAAAAAAAAAAAAAALgIAAGRycy9lMm9E&#10;b2MueG1sUEsBAi0AFAAGAAgAAAAhANdeyGfdAAAABgEAAA8AAAAAAAAAAAAAAAAAggQAAGRycy9k&#10;b3ducmV2LnhtbFBLBQYAAAAABAAEAPMAAACMBQAAAAA=&#10;">
                      <v:textbox>
                        <w:txbxContent>
                          <w:p w:rsidR="00484B9B" w:rsidRDefault="00484B9B" w:rsidP="00484B9B"/>
                        </w:txbxContent>
                      </v:textbox>
                    </v:shape>
                  </w:pict>
                </mc:Fallback>
              </mc:AlternateContent>
            </w:r>
          </w:p>
        </w:tc>
        <w:tc>
          <w:tcPr>
            <w:tcW w:w="4074" w:type="dxa"/>
            <w:tcBorders>
              <w:left w:val="single" w:sz="4" w:space="0" w:color="auto"/>
              <w:bottom w:val="single" w:sz="4" w:space="0" w:color="auto"/>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iXnt5KgIAAFkEAAAOAAAAAAAAAAAAAAAAAC4CAABkcnMvZTJv&#10;RG9jLnhtbFBLAQItABQABgAIAAAAIQC4E8Gg3AAAAAYBAAAPAAAAAAAAAAAAAAAAAIQEAABkcnMv&#10;ZG93bnJldi54bWxQSwUGAAAAAAQABADzAAAAjQUAAAAA&#10;">
                      <v:textbox>
                        <w:txbxContent>
                          <w:p w:rsidR="00484B9B" w:rsidRDefault="00484B9B" w:rsidP="00484B9B"/>
                        </w:txbxContent>
                      </v:textbox>
                    </v:shape>
                  </w:pict>
                </mc:Fallback>
              </mc:AlternateContent>
            </w:r>
          </w:p>
        </w:tc>
      </w:tr>
      <w:tr w:rsidR="00484B9B" w:rsidRPr="00484B9B" w:rsidTr="0076165C">
        <w:trPr>
          <w:cantSplit/>
          <w:trHeight w:val="560"/>
        </w:trPr>
        <w:tc>
          <w:tcPr>
            <w:tcW w:w="4614" w:type="dxa"/>
            <w:gridSpan w:val="2"/>
            <w:tcBorders>
              <w:right w:val="single" w:sz="4" w:space="0" w:color="auto"/>
            </w:tcBorders>
          </w:tcPr>
          <w:p w:rsidR="00484B9B" w:rsidRPr="00484B9B" w:rsidRDefault="00484B9B" w:rsidP="00484B9B">
            <w:pPr>
              <w:pStyle w:val="Closing"/>
              <w:numPr>
                <w:ilvl w:val="0"/>
                <w:numId w:val="6"/>
              </w:numPr>
              <w:spacing w:after="100" w:afterAutospacing="1" w:line="240" w:lineRule="auto"/>
              <w:ind w:left="318" w:hanging="318"/>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9504" behindDoc="0" locked="0" layoutInCell="1" allowOverlap="1">
                      <wp:simplePos x="0" y="0"/>
                      <wp:positionH relativeFrom="column">
                        <wp:posOffset>2571115</wp:posOffset>
                      </wp:positionH>
                      <wp:positionV relativeFrom="paragraph">
                        <wp:posOffset>52070</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Ylh3YoAgAAWQQAAA4AAAAAAAAAAAAAAAAALgIAAGRycy9lMm9E&#10;b2MueG1sUEsBAi0AFAAGAAgAAAAhALVOQE/dAAAACAEAAA8AAAAAAAAAAAAAAAAAggQAAGRycy9k&#10;b3ducmV2LnhtbFBLBQYAAAAABAAEAPMAAACMBQ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cs="Arial"/>
                <w:sz w:val="24"/>
                <w:szCs w:val="24"/>
              </w:rPr>
              <w:t>21.  Contaminated soil/bio-aerosols</w:t>
            </w:r>
          </w:p>
        </w:tc>
        <w:tc>
          <w:tcPr>
            <w:tcW w:w="526" w:type="dxa"/>
            <w:tcBorders>
              <w:left w:val="nil"/>
            </w:tcBorders>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81792" behindDoc="0" locked="0" layoutInCell="1" allowOverlap="1">
                      <wp:simplePos x="0" y="0"/>
                      <wp:positionH relativeFrom="column">
                        <wp:posOffset>-50165</wp:posOffset>
                      </wp:positionH>
                      <wp:positionV relativeFrom="paragraph">
                        <wp:posOffset>52070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JsKbZwoAgAAVwQAAA4AAAAAAAAAAAAAAAAALgIAAGRycy9lMm9E&#10;b2MueG1sUEsBAi0AFAAGAAgAAAAhALs1WCndAAAABgEAAA8AAAAAAAAAAAAAAAAAggQAAGRycy9k&#10;b3ducmV2LnhtbFBLBQYAAAAABAAEAPMAAACMBQAAAAA=&#10;">
                      <v:textbox>
                        <w:txbxContent>
                          <w:p w:rsidR="00484B9B" w:rsidRDefault="00484B9B" w:rsidP="00484B9B"/>
                        </w:txbxContent>
                      </v:textbox>
                    </v:shape>
                  </w:pict>
                </mc:Fallback>
              </mc:AlternateContent>
            </w:r>
          </w:p>
        </w:tc>
      </w:tr>
      <w:tr w:rsidR="00484B9B" w:rsidRPr="00484B9B" w:rsidTr="0076165C">
        <w:trPr>
          <w:cantSplit/>
          <w:trHeight w:val="560"/>
        </w:trPr>
        <w:tc>
          <w:tcPr>
            <w:tcW w:w="4614" w:type="dxa"/>
            <w:gridSpan w:val="2"/>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2571115</wp:posOffset>
                      </wp:positionH>
                      <wp:positionV relativeFrom="paragraph">
                        <wp:posOffset>48895</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10.  Asbestos and lead                                                         </w:t>
            </w:r>
          </w:p>
        </w:tc>
        <w:tc>
          <w:tcPr>
            <w:tcW w:w="4600" w:type="dxa"/>
            <w:gridSpan w:val="2"/>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82816" behindDoc="0" locked="0" layoutInCell="1" allowOverlap="1">
                      <wp:simplePos x="0" y="0"/>
                      <wp:positionH relativeFrom="column">
                        <wp:posOffset>2536825</wp:posOffset>
                      </wp:positionH>
                      <wp:positionV relativeFrom="paragraph">
                        <wp:posOffset>48895</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4bveJikCAABXBAAADgAAAAAAAAAAAAAAAAAuAgAAZHJzL2Uy&#10;b0RvYy54bWxQSwECLQAUAAYACAAAACEAI7rnTN4AAAAIAQAADwAAAAAAAAAAAAAAAACDBAAAZHJz&#10;L2Rvd25yZXYueG1sUEsFBgAAAAAEAAQA8wAAAI4FA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22.  Nanomaterials                                           </w:t>
            </w:r>
          </w:p>
        </w:tc>
      </w:tr>
      <w:tr w:rsidR="00484B9B" w:rsidRPr="00484B9B" w:rsidTr="0076165C">
        <w:trPr>
          <w:cantSplit/>
          <w:trHeight w:val="560"/>
        </w:trPr>
        <w:tc>
          <w:tcPr>
            <w:tcW w:w="4614" w:type="dxa"/>
            <w:gridSpan w:val="2"/>
          </w:tcPr>
          <w:p w:rsidR="00484B9B" w:rsidRPr="00484B9B" w:rsidRDefault="00484B9B" w:rsidP="0076165C">
            <w:pPr>
              <w:pStyle w:val="Closing"/>
              <w:spacing w:after="100" w:afterAutospacing="1" w:line="240" w:lineRule="auto"/>
              <w:ind w:left="318" w:hanging="284"/>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1552" behindDoc="0" locked="0" layoutInCell="1" allowOverlap="1">
                      <wp:simplePos x="0" y="0"/>
                      <wp:positionH relativeFrom="column">
                        <wp:posOffset>2571115</wp:posOffset>
                      </wp:positionH>
                      <wp:positionV relativeFrom="paragraph">
                        <wp:posOffset>61595</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Bq2IHXKAIAAFcEAAAOAAAAAAAAAAAAAAAAAC4CAABkcnMvZTJv&#10;RG9jLnhtbFBLAQItABQABgAIAAAAIQBUY3053gAAAAgBAAAPAAAAAAAAAAAAAAAAAIIEAABkcnMv&#10;ZG93bnJldi54bWxQSwUGAAAAAAQABADzAAAAjQU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11.  Driving on University business (mini-bus,    van, bus, forklift truck </w:t>
            </w:r>
            <w:proofErr w:type="spellStart"/>
            <w:r w:rsidRPr="00484B9B">
              <w:rPr>
                <w:rFonts w:asciiTheme="minorHAnsi" w:hAnsiTheme="minorHAnsi" w:cs="Arial"/>
                <w:sz w:val="24"/>
                <w:szCs w:val="24"/>
              </w:rPr>
              <w:t>etc</w:t>
            </w:r>
            <w:proofErr w:type="spellEnd"/>
            <w:r w:rsidRPr="00484B9B">
              <w:rPr>
                <w:rFonts w:asciiTheme="minorHAnsi" w:hAnsiTheme="minorHAnsi" w:cs="Arial"/>
                <w:sz w:val="24"/>
                <w:szCs w:val="24"/>
              </w:rPr>
              <w:t xml:space="preserve">)                                                </w:t>
            </w:r>
          </w:p>
        </w:tc>
        <w:tc>
          <w:tcPr>
            <w:tcW w:w="4600" w:type="dxa"/>
            <w:gridSpan w:val="2"/>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83840" behindDoc="0" locked="0" layoutInCell="1" allowOverlap="1">
                      <wp:simplePos x="0" y="0"/>
                      <wp:positionH relativeFrom="column">
                        <wp:posOffset>2536825</wp:posOffset>
                      </wp:positionH>
                      <wp:positionV relativeFrom="paragraph">
                        <wp:posOffset>61595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Qk7Jw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23.  Workplace stressors (e.g. workload, relationships, job role etc.)                                           </w:t>
            </w:r>
          </w:p>
        </w:tc>
      </w:tr>
      <w:tr w:rsidR="00484B9B" w:rsidRPr="00484B9B" w:rsidTr="0076165C">
        <w:trPr>
          <w:cantSplit/>
          <w:trHeight w:val="560"/>
        </w:trPr>
        <w:tc>
          <w:tcPr>
            <w:tcW w:w="4614" w:type="dxa"/>
            <w:gridSpan w:val="2"/>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2571115</wp:posOffset>
                      </wp:positionH>
                      <wp:positionV relativeFrom="paragraph">
                        <wp:posOffset>71120</wp:posOffset>
                      </wp:positionV>
                      <wp:extent cx="241300" cy="2413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AiPJxjKAIAAFcEAAAOAAAAAAAAAAAAAAAAAC4CAABkcnMvZTJv&#10;RG9jLnhtbFBLAQItABQABgAIAAAAIQCwW1IU3gAAAAkBAAAPAAAAAAAAAAAAAAAAAIIEAABkcnMv&#10;ZG93bnJldi54bWxQSwUGAAAAAAQABADzAAAAjQU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12.  Food handling                                              </w:t>
            </w:r>
          </w:p>
        </w:tc>
        <w:tc>
          <w:tcPr>
            <w:tcW w:w="4600" w:type="dxa"/>
            <w:gridSpan w:val="2"/>
          </w:tcPr>
          <w:p w:rsidR="00484B9B" w:rsidRPr="00484B9B" w:rsidRDefault="00484B9B" w:rsidP="0076165C">
            <w:pPr>
              <w:pStyle w:val="Closing"/>
              <w:spacing w:after="100" w:afterAutospacing="1" w:line="240" w:lineRule="auto"/>
              <w:ind w:left="0"/>
              <w:rPr>
                <w:rFonts w:asciiTheme="minorHAnsi" w:hAnsiTheme="minorHAnsi" w:cs="Arial"/>
                <w:sz w:val="24"/>
                <w:szCs w:val="24"/>
              </w:rPr>
            </w:pPr>
            <w:r w:rsidRPr="00484B9B">
              <w:rPr>
                <w:rFonts w:asciiTheme="minorHAnsi" w:hAnsiTheme="minorHAnsi"/>
                <w:noProof/>
                <w:sz w:val="24"/>
                <w:szCs w:val="24"/>
                <w:lang w:eastAsia="en-GB"/>
              </w:rPr>
              <mc:AlternateContent>
                <mc:Choice Requires="wps">
                  <w:drawing>
                    <wp:anchor distT="0" distB="0" distL="114300" distR="114300" simplePos="0" relativeHeight="251684864" behindDoc="0" locked="0" layoutInCell="1" allowOverlap="1">
                      <wp:simplePos x="0" y="0"/>
                      <wp:positionH relativeFrom="column">
                        <wp:posOffset>2536825</wp:posOffset>
                      </wp:positionH>
                      <wp:positionV relativeFrom="paragraph">
                        <wp:posOffset>71120</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4B9B" w:rsidRDefault="00484B9B" w:rsidP="00484B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nElpOSgCAABXBAAADgAAAAAAAAAAAAAAAAAuAgAAZHJzL2Uy&#10;b0RvYy54bWxQSwECLQAUAAYACAAAACEAmW3Hzt8AAAAJAQAADwAAAAAAAAAAAAAAAACCBAAAZHJz&#10;L2Rvd25yZXYueG1sUEsFBgAAAAAEAAQA8wAAAI4FAAAAAA==&#10;">
                      <v:textbox>
                        <w:txbxContent>
                          <w:p w:rsidR="00484B9B" w:rsidRDefault="00484B9B" w:rsidP="00484B9B"/>
                        </w:txbxContent>
                      </v:textbox>
                    </v:shape>
                  </w:pict>
                </mc:Fallback>
              </mc:AlternateContent>
            </w:r>
            <w:r w:rsidRPr="00484B9B">
              <w:rPr>
                <w:rFonts w:asciiTheme="minorHAnsi" w:hAnsiTheme="minorHAnsi" w:cs="Arial"/>
                <w:sz w:val="24"/>
                <w:szCs w:val="24"/>
              </w:rPr>
              <w:t xml:space="preserve">24.  Other (please specify)   </w:t>
            </w:r>
          </w:p>
        </w:tc>
      </w:tr>
    </w:tbl>
    <w:p w:rsidR="00484B9B" w:rsidRPr="00484B9B" w:rsidRDefault="00484B9B" w:rsidP="00484B9B">
      <w:pPr>
        <w:rPr>
          <w:rFonts w:asciiTheme="minorHAnsi" w:hAnsiTheme="minorHAnsi"/>
          <w:b/>
          <w:szCs w:val="24"/>
        </w:rPr>
      </w:pPr>
    </w:p>
    <w:p w:rsidR="00484B9B" w:rsidRPr="00484B9B" w:rsidRDefault="00484B9B" w:rsidP="00484B9B">
      <w:pPr>
        <w:rPr>
          <w:rFonts w:asciiTheme="minorHAnsi" w:hAnsiTheme="minorHAnsi"/>
          <w:b/>
          <w:szCs w:val="24"/>
        </w:rPr>
      </w:pPr>
      <w:r w:rsidRPr="00484B9B">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6395"/>
      </w:tblGrid>
      <w:tr w:rsidR="00484B9B" w:rsidRPr="00484B9B" w:rsidTr="0076165C">
        <w:trPr>
          <w:trHeight w:val="420"/>
        </w:trPr>
        <w:tc>
          <w:tcPr>
            <w:tcW w:w="2698" w:type="dxa"/>
          </w:tcPr>
          <w:p w:rsidR="00484B9B" w:rsidRPr="00484B9B" w:rsidRDefault="00484B9B" w:rsidP="0076165C">
            <w:pPr>
              <w:rPr>
                <w:rFonts w:asciiTheme="minorHAnsi" w:hAnsiTheme="minorHAnsi"/>
                <w:b/>
                <w:szCs w:val="24"/>
              </w:rPr>
            </w:pPr>
            <w:r w:rsidRPr="00484B9B">
              <w:rPr>
                <w:rFonts w:asciiTheme="minorHAnsi" w:hAnsiTheme="minorHAnsi"/>
                <w:b/>
                <w:szCs w:val="24"/>
              </w:rPr>
              <w:t>Name (block capitals)</w:t>
            </w:r>
          </w:p>
        </w:tc>
        <w:tc>
          <w:tcPr>
            <w:tcW w:w="6678" w:type="dxa"/>
          </w:tcPr>
          <w:p w:rsidR="00484B9B" w:rsidRPr="00484B9B" w:rsidRDefault="00484B9B" w:rsidP="0076165C">
            <w:pPr>
              <w:rPr>
                <w:rFonts w:asciiTheme="minorHAnsi" w:hAnsiTheme="minorHAnsi"/>
                <w:szCs w:val="24"/>
              </w:rPr>
            </w:pPr>
            <w:r w:rsidRPr="00484B9B">
              <w:rPr>
                <w:rFonts w:asciiTheme="minorHAnsi" w:hAnsiTheme="minorHAnsi"/>
                <w:szCs w:val="24"/>
              </w:rPr>
              <w:t>Sara Denham</w:t>
            </w:r>
          </w:p>
        </w:tc>
      </w:tr>
      <w:tr w:rsidR="00484B9B" w:rsidRPr="00484B9B" w:rsidTr="0076165C">
        <w:trPr>
          <w:trHeight w:val="420"/>
        </w:trPr>
        <w:tc>
          <w:tcPr>
            <w:tcW w:w="2698" w:type="dxa"/>
          </w:tcPr>
          <w:p w:rsidR="00484B9B" w:rsidRPr="00484B9B" w:rsidRDefault="00484B9B" w:rsidP="0076165C">
            <w:pPr>
              <w:rPr>
                <w:rFonts w:asciiTheme="minorHAnsi" w:hAnsiTheme="minorHAnsi"/>
                <w:b/>
                <w:szCs w:val="24"/>
              </w:rPr>
            </w:pPr>
            <w:r w:rsidRPr="00484B9B">
              <w:rPr>
                <w:rFonts w:asciiTheme="minorHAnsi" w:hAnsiTheme="minorHAnsi"/>
                <w:b/>
                <w:szCs w:val="24"/>
              </w:rPr>
              <w:t>Date</w:t>
            </w:r>
          </w:p>
        </w:tc>
        <w:tc>
          <w:tcPr>
            <w:tcW w:w="6678" w:type="dxa"/>
          </w:tcPr>
          <w:p w:rsidR="00484B9B" w:rsidRPr="00484B9B" w:rsidRDefault="00484B9B" w:rsidP="0076165C">
            <w:pPr>
              <w:rPr>
                <w:rFonts w:asciiTheme="minorHAnsi" w:hAnsiTheme="minorHAnsi"/>
                <w:szCs w:val="24"/>
              </w:rPr>
            </w:pPr>
            <w:r w:rsidRPr="00484B9B">
              <w:rPr>
                <w:rFonts w:asciiTheme="minorHAnsi" w:hAnsiTheme="minorHAnsi"/>
                <w:szCs w:val="24"/>
              </w:rPr>
              <w:t>07/09/16</w:t>
            </w:r>
          </w:p>
        </w:tc>
      </w:tr>
      <w:tr w:rsidR="00484B9B" w:rsidRPr="00484B9B" w:rsidTr="0076165C">
        <w:trPr>
          <w:trHeight w:val="420"/>
        </w:trPr>
        <w:tc>
          <w:tcPr>
            <w:tcW w:w="2698" w:type="dxa"/>
          </w:tcPr>
          <w:p w:rsidR="00484B9B" w:rsidRPr="00484B9B" w:rsidRDefault="00484B9B" w:rsidP="0076165C">
            <w:pPr>
              <w:rPr>
                <w:rFonts w:asciiTheme="minorHAnsi" w:hAnsiTheme="minorHAnsi"/>
                <w:b/>
                <w:szCs w:val="24"/>
              </w:rPr>
            </w:pPr>
            <w:r w:rsidRPr="00484B9B">
              <w:rPr>
                <w:rFonts w:asciiTheme="minorHAnsi" w:hAnsiTheme="minorHAnsi"/>
                <w:b/>
                <w:szCs w:val="24"/>
              </w:rPr>
              <w:t>Extension number</w:t>
            </w:r>
          </w:p>
        </w:tc>
        <w:tc>
          <w:tcPr>
            <w:tcW w:w="6678" w:type="dxa"/>
          </w:tcPr>
          <w:p w:rsidR="00484B9B" w:rsidRPr="00484B9B" w:rsidRDefault="00484B9B" w:rsidP="0076165C">
            <w:pPr>
              <w:rPr>
                <w:rFonts w:asciiTheme="minorHAnsi" w:hAnsiTheme="minorHAnsi"/>
                <w:szCs w:val="24"/>
              </w:rPr>
            </w:pPr>
            <w:r w:rsidRPr="00484B9B">
              <w:rPr>
                <w:rFonts w:asciiTheme="minorHAnsi" w:hAnsiTheme="minorHAnsi"/>
                <w:szCs w:val="24"/>
              </w:rPr>
              <w:t>2745</w:t>
            </w:r>
          </w:p>
        </w:tc>
      </w:tr>
    </w:tbl>
    <w:p w:rsidR="00484B9B" w:rsidRPr="00484B9B" w:rsidRDefault="00484B9B" w:rsidP="00484B9B">
      <w:pPr>
        <w:rPr>
          <w:rFonts w:asciiTheme="minorHAnsi" w:hAnsiTheme="minorHAnsi"/>
          <w:szCs w:val="24"/>
        </w:rPr>
      </w:pPr>
    </w:p>
    <w:p w:rsidR="00484B9B" w:rsidRPr="00484B9B" w:rsidRDefault="00484B9B" w:rsidP="00484B9B">
      <w:pPr>
        <w:rPr>
          <w:rFonts w:asciiTheme="minorHAnsi" w:hAnsiTheme="minorHAnsi"/>
          <w:szCs w:val="24"/>
        </w:rPr>
      </w:pPr>
      <w:r w:rsidRPr="00484B9B">
        <w:rPr>
          <w:rFonts w:asciiTheme="minorHAnsi" w:hAnsiTheme="minorHAnsi"/>
          <w:szCs w:val="24"/>
        </w:rPr>
        <w:t>Managers should use this form and the information contained in it during induction of new staff to identify any training needs or requirement for referral to Occupational Health (OH).</w:t>
      </w:r>
    </w:p>
    <w:p w:rsidR="00484B9B" w:rsidRPr="00484B9B" w:rsidRDefault="00484B9B" w:rsidP="00484B9B">
      <w:pPr>
        <w:rPr>
          <w:rFonts w:asciiTheme="minorHAnsi" w:hAnsiTheme="minorHAnsi"/>
          <w:szCs w:val="24"/>
        </w:rPr>
      </w:pPr>
      <w:r w:rsidRPr="00484B9B">
        <w:rPr>
          <w:rFonts w:asciiTheme="minorHAnsi" w:hAnsiTheme="minorHAnsi"/>
          <w:szCs w:val="24"/>
        </w:rPr>
        <w:t>Should any of this associated information be unavailable please contact OH (Tel: 023 9284 3187) so that appropriate advice can be given.</w:t>
      </w:r>
    </w:p>
    <w:p w:rsidR="002529F1" w:rsidRPr="00484B9B" w:rsidRDefault="002529F1">
      <w:pPr>
        <w:rPr>
          <w:rFonts w:asciiTheme="minorHAnsi" w:hAnsiTheme="minorHAnsi"/>
          <w:szCs w:val="24"/>
        </w:rPr>
      </w:pPr>
    </w:p>
    <w:sectPr w:rsidR="002529F1" w:rsidRPr="00484B9B"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Rm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84238"/>
    <w:multiLevelType w:val="multilevel"/>
    <w:tmpl w:val="294A6FCA"/>
    <w:lvl w:ilvl="0">
      <w:start w:val="2"/>
      <w:numFmt w:val="decimal"/>
      <w:lvlText w:val="%1.0"/>
      <w:lvlJc w:val="left"/>
      <w:pPr>
        <w:ind w:left="675"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475"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275"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075"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875" w:hanging="1800"/>
      </w:pPr>
      <w:rPr>
        <w:rFonts w:hint="default"/>
      </w:rPr>
    </w:lvl>
  </w:abstractNum>
  <w:abstractNum w:abstractNumId="1" w15:restartNumberingAfterBreak="0">
    <w:nsid w:val="1C5052FB"/>
    <w:multiLevelType w:val="multilevel"/>
    <w:tmpl w:val="75D4DEDE"/>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 w15:restartNumberingAfterBreak="0">
    <w:nsid w:val="25B000DF"/>
    <w:multiLevelType w:val="hybridMultilevel"/>
    <w:tmpl w:val="2A24F0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264FF8"/>
    <w:multiLevelType w:val="multilevel"/>
    <w:tmpl w:val="294A6FCA"/>
    <w:lvl w:ilvl="0">
      <w:start w:val="2"/>
      <w:numFmt w:val="decimal"/>
      <w:lvlText w:val="%1.0"/>
      <w:lvlJc w:val="left"/>
      <w:pPr>
        <w:ind w:left="675" w:hanging="360"/>
      </w:pPr>
      <w:rPr>
        <w:rFonts w:hint="default"/>
      </w:rPr>
    </w:lvl>
    <w:lvl w:ilvl="1">
      <w:start w:val="1"/>
      <w:numFmt w:val="decimal"/>
      <w:lvlText w:val="%1.%2"/>
      <w:lvlJc w:val="left"/>
      <w:pPr>
        <w:ind w:left="1395" w:hanging="360"/>
      </w:pPr>
      <w:rPr>
        <w:rFonts w:hint="default"/>
      </w:rPr>
    </w:lvl>
    <w:lvl w:ilvl="2">
      <w:start w:val="1"/>
      <w:numFmt w:val="decimal"/>
      <w:lvlText w:val="%1.%2.%3"/>
      <w:lvlJc w:val="left"/>
      <w:pPr>
        <w:ind w:left="2475" w:hanging="720"/>
      </w:pPr>
      <w:rPr>
        <w:rFonts w:hint="default"/>
      </w:rPr>
    </w:lvl>
    <w:lvl w:ilvl="3">
      <w:start w:val="1"/>
      <w:numFmt w:val="decimal"/>
      <w:lvlText w:val="%1.%2.%3.%4"/>
      <w:lvlJc w:val="left"/>
      <w:pPr>
        <w:ind w:left="3195" w:hanging="720"/>
      </w:pPr>
      <w:rPr>
        <w:rFonts w:hint="default"/>
      </w:rPr>
    </w:lvl>
    <w:lvl w:ilvl="4">
      <w:start w:val="1"/>
      <w:numFmt w:val="decimal"/>
      <w:lvlText w:val="%1.%2.%3.%4.%5"/>
      <w:lvlJc w:val="left"/>
      <w:pPr>
        <w:ind w:left="4275"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075" w:hanging="1440"/>
      </w:pPr>
      <w:rPr>
        <w:rFonts w:hint="default"/>
      </w:rPr>
    </w:lvl>
    <w:lvl w:ilvl="7">
      <w:start w:val="1"/>
      <w:numFmt w:val="decimal"/>
      <w:lvlText w:val="%1.%2.%3.%4.%5.%6.%7.%8"/>
      <w:lvlJc w:val="left"/>
      <w:pPr>
        <w:ind w:left="6795" w:hanging="1440"/>
      </w:pPr>
      <w:rPr>
        <w:rFonts w:hint="default"/>
      </w:rPr>
    </w:lvl>
    <w:lvl w:ilvl="8">
      <w:start w:val="1"/>
      <w:numFmt w:val="decimal"/>
      <w:lvlText w:val="%1.%2.%3.%4.%5.%6.%7.%8.%9"/>
      <w:lvlJc w:val="left"/>
      <w:pPr>
        <w:ind w:left="7875" w:hanging="1800"/>
      </w:pPr>
      <w:rPr>
        <w:rFonts w:hint="default"/>
      </w:rPr>
    </w:lvl>
  </w:abstractNum>
  <w:abstractNum w:abstractNumId="5" w15:restartNumberingAfterBreak="0">
    <w:nsid w:val="7AE15672"/>
    <w:multiLevelType w:val="multilevel"/>
    <w:tmpl w:val="67A6B39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2529F1"/>
    <w:rsid w:val="00484B9B"/>
    <w:rsid w:val="009761DF"/>
    <w:rsid w:val="009E4EBB"/>
    <w:rsid w:val="00A4244F"/>
    <w:rsid w:val="00B4042A"/>
    <w:rsid w:val="00CA49CC"/>
    <w:rsid w:val="00FA1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53C0D-E95C-4863-B56E-0D21EA15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rsid w:val="009E4EBB"/>
    <w:rPr>
      <w:color w:val="0000FF"/>
      <w:u w:val="single"/>
    </w:rPr>
  </w:style>
  <w:style w:type="paragraph" w:styleId="ListParagraph">
    <w:name w:val="List Paragraph"/>
    <w:basedOn w:val="Normal"/>
    <w:uiPriority w:val="34"/>
    <w:qFormat/>
    <w:rsid w:val="00484B9B"/>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484B9B"/>
    <w:pPr>
      <w:widowControl/>
      <w:spacing w:line="220" w:lineRule="atLeast"/>
      <w:ind w:left="835"/>
    </w:pPr>
    <w:rPr>
      <w:snapToGrid/>
      <w:sz w:val="20"/>
      <w:lang w:val="en-GB"/>
    </w:rPr>
  </w:style>
  <w:style w:type="character" w:customStyle="1" w:styleId="ClosingChar">
    <w:name w:val="Closing Char"/>
    <w:basedOn w:val="DefaultParagraphFont"/>
    <w:link w:val="Closing"/>
    <w:rsid w:val="00484B9B"/>
    <w:rPr>
      <w:rFonts w:ascii="Times New Roman" w:eastAsia="Times New Roman" w:hAnsi="Times New Roman" w:cs="Times New Roman"/>
      <w:sz w:val="20"/>
      <w:szCs w:val="20"/>
    </w:rPr>
  </w:style>
  <w:style w:type="paragraph" w:styleId="NormalWeb">
    <w:name w:val="Normal (Web)"/>
    <w:basedOn w:val="Normal"/>
    <w:uiPriority w:val="99"/>
    <w:unhideWhenUsed/>
    <w:rsid w:val="00484B9B"/>
    <w:pPr>
      <w:widowControl/>
      <w:spacing w:before="100" w:beforeAutospacing="1" w:after="100" w:afterAutospacing="1"/>
    </w:pPr>
    <w:rPr>
      <w:snapToGrid/>
      <w:szCs w:val="24"/>
    </w:rPr>
  </w:style>
  <w:style w:type="paragraph" w:styleId="BodyTextIndent">
    <w:name w:val="Body Text Indent"/>
    <w:basedOn w:val="Normal"/>
    <w:link w:val="BodyTextIndentChar"/>
    <w:uiPriority w:val="99"/>
    <w:unhideWhenUsed/>
    <w:rsid w:val="00484B9B"/>
    <w:pPr>
      <w:widowControl/>
      <w:spacing w:after="120"/>
      <w:ind w:left="283"/>
    </w:pPr>
    <w:rPr>
      <w:rFonts w:ascii="Calibri" w:eastAsia="Calibri" w:hAnsi="Calibri"/>
      <w:snapToGrid/>
      <w:sz w:val="22"/>
      <w:szCs w:val="22"/>
      <w:lang w:val="en-GB"/>
    </w:rPr>
  </w:style>
  <w:style w:type="character" w:customStyle="1" w:styleId="BodyTextIndentChar">
    <w:name w:val="Body Text Indent Char"/>
    <w:basedOn w:val="DefaultParagraphFont"/>
    <w:link w:val="BodyTextIndent"/>
    <w:uiPriority w:val="99"/>
    <w:rsid w:val="00484B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2282</Words>
  <Characters>13013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McGillivray</dc:creator>
  <cp:lastModifiedBy>Leanne Prescott</cp:lastModifiedBy>
  <cp:revision>4</cp:revision>
  <dcterms:created xsi:type="dcterms:W3CDTF">2017-09-11T13:22:00Z</dcterms:created>
  <dcterms:modified xsi:type="dcterms:W3CDTF">2017-09-12T15:02:00Z</dcterms:modified>
</cp:coreProperties>
</file>