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9F107E">
        <w:rPr>
          <w:rFonts w:ascii="Calibri" w:hAnsi="Calibri" w:cs="KodchiangUPC"/>
          <w:b/>
          <w:bCs/>
          <w:sz w:val="32"/>
          <w:szCs w:val="32"/>
          <w:lang w:val="en-GB"/>
        </w:rPr>
        <w:t xml:space="preserve"> Technology</w:t>
      </w:r>
    </w:p>
    <w:p w:rsidR="00035954" w:rsidRDefault="009F107E">
      <w:pPr>
        <w:rPr>
          <w:rFonts w:ascii="Calibri" w:hAnsi="Calibri" w:cs="KodchiangUPC"/>
          <w:b/>
          <w:bCs/>
          <w:sz w:val="32"/>
          <w:szCs w:val="32"/>
        </w:rPr>
      </w:pPr>
      <w:r w:rsidRPr="009F107E">
        <w:rPr>
          <w:rFonts w:ascii="Calibri" w:hAnsi="Calibri" w:cs="KodchiangUPC"/>
          <w:b/>
          <w:bCs/>
          <w:sz w:val="32"/>
          <w:szCs w:val="32"/>
        </w:rPr>
        <w:t>School of Engineering</w:t>
      </w:r>
    </w:p>
    <w:p w:rsidR="009F107E" w:rsidRPr="00853DA4" w:rsidRDefault="009F107E">
      <w:pPr>
        <w:rPr>
          <w:rFonts w:ascii="Calibri" w:hAnsi="Calibri" w:cs="KodchiangUPC"/>
          <w:b/>
          <w:bCs/>
          <w:sz w:val="32"/>
          <w:szCs w:val="32"/>
          <w:lang w:val="en-GB"/>
        </w:rPr>
      </w:pP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RESEARCH</w:t>
      </w:r>
      <w:r w:rsidR="009F107E">
        <w:rPr>
          <w:rFonts w:ascii="Calibri" w:hAnsi="Calibri" w:cs="KodchiangUPC"/>
          <w:b/>
          <w:bCs/>
          <w:sz w:val="32"/>
          <w:szCs w:val="32"/>
          <w:lang w:val="en-GB"/>
        </w:rPr>
        <w:t xml:space="preserve"> ASSISTANT</w:t>
      </w:r>
    </w:p>
    <w:p w:rsidR="00035954" w:rsidRPr="00853DA4" w:rsidRDefault="009F107E">
      <w:pPr>
        <w:rPr>
          <w:rFonts w:ascii="Calibri" w:hAnsi="Calibri" w:cs="KodchiangUPC"/>
          <w:b/>
          <w:bCs/>
          <w:sz w:val="32"/>
          <w:szCs w:val="32"/>
          <w:lang w:val="en-GB"/>
        </w:rPr>
      </w:pPr>
      <w:r>
        <w:rPr>
          <w:rFonts w:ascii="Calibri" w:hAnsi="Calibri" w:cs="KodchiangUPC"/>
          <w:b/>
          <w:bCs/>
          <w:sz w:val="32"/>
          <w:szCs w:val="32"/>
          <w:lang w:val="en-GB"/>
        </w:rPr>
        <w:t>ZZ004184</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9F107E" w:rsidRDefault="009F107E">
      <w:pPr>
        <w:rPr>
          <w:rFonts w:ascii="Calibri" w:hAnsi="Calibri"/>
          <w:b/>
          <w:sz w:val="24"/>
          <w:lang w:val="en-GB"/>
        </w:rPr>
      </w:pPr>
      <w:r>
        <w:rPr>
          <w:rFonts w:ascii="Calibri" w:hAnsi="Calibri"/>
          <w:b/>
          <w:sz w:val="24"/>
          <w:lang w:val="en-GB"/>
        </w:rPr>
        <w:t>Fixed-t</w:t>
      </w:r>
      <w:r w:rsidRPr="009F107E">
        <w:rPr>
          <w:rFonts w:ascii="Calibri" w:hAnsi="Calibri"/>
          <w:b/>
          <w:sz w:val="24"/>
          <w:lang w:val="en-GB"/>
        </w:rPr>
        <w:t>erm</w:t>
      </w:r>
    </w:p>
    <w:p w:rsidR="009F107E" w:rsidRDefault="009F107E">
      <w:pPr>
        <w:rPr>
          <w:rFonts w:ascii="Calibri" w:hAnsi="Calibri"/>
          <w:sz w:val="24"/>
          <w:lang w:val="en-GB"/>
        </w:rPr>
      </w:pPr>
      <w:r w:rsidRPr="009F107E">
        <w:rPr>
          <w:rFonts w:ascii="Calibri" w:hAnsi="Calibri"/>
          <w:b/>
          <w:sz w:val="24"/>
          <w:lang w:val="en-GB"/>
        </w:rPr>
        <w:t>Full-time</w:t>
      </w:r>
    </w:p>
    <w:p w:rsidR="009F107E" w:rsidRPr="00853DA4" w:rsidRDefault="009F107E">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009F107E" w:rsidRPr="009F107E">
        <w:rPr>
          <w:rFonts w:ascii="Calibri" w:hAnsi="Calibri"/>
          <w:sz w:val="24"/>
          <w:lang w:val="en-GB"/>
        </w:rPr>
        <w:t xml:space="preserve">£22,214 - £25,728 per annum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D9136E" w:rsidRPr="00D9136E" w:rsidRDefault="000E6F9B" w:rsidP="009F107E">
      <w:pPr>
        <w:pStyle w:val="Heading1"/>
        <w:jc w:val="left"/>
        <w:rPr>
          <w:rFonts w:ascii="Calibri" w:hAnsi="Calibri"/>
        </w:rPr>
      </w:pPr>
      <w:r>
        <w:rPr>
          <w:rFonts w:ascii="Calibri" w:hAnsi="Calibri"/>
        </w:rPr>
        <w:br w:type="page"/>
      </w:r>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EC0627" w:rsidRDefault="00EC0627" w:rsidP="000E6F9B">
      <w:pPr>
        <w:rPr>
          <w:rFonts w:ascii="Calibri" w:hAnsi="Calibri"/>
          <w:sz w:val="24"/>
          <w:lang w:val="en-GB"/>
        </w:rPr>
      </w:pPr>
    </w:p>
    <w:p w:rsidR="00EC0627" w:rsidRDefault="00EC0627">
      <w:pPr>
        <w:widowControl/>
        <w:autoSpaceDE/>
        <w:autoSpaceDN/>
        <w:adjustRightInd/>
        <w:rPr>
          <w:rFonts w:ascii="Calibri" w:hAnsi="Calibri"/>
          <w:sz w:val="24"/>
          <w:lang w:val="en-GB"/>
        </w:rPr>
      </w:pPr>
      <w:r>
        <w:rPr>
          <w:rFonts w:ascii="Calibri" w:hAnsi="Calibri"/>
          <w:sz w:val="24"/>
          <w:lang w:val="en-GB"/>
        </w:rPr>
        <w:br w:type="page"/>
      </w:r>
    </w:p>
    <w:p w:rsidR="00EC0627" w:rsidRPr="002A5328" w:rsidRDefault="00EC0627" w:rsidP="00EC0627">
      <w:pPr>
        <w:rPr>
          <w:rFonts w:asciiTheme="minorHAnsi" w:hAnsiTheme="minorHAnsi"/>
          <w:b/>
          <w:sz w:val="24"/>
        </w:rPr>
      </w:pPr>
      <w:r w:rsidRPr="002A5328">
        <w:rPr>
          <w:rFonts w:asciiTheme="minorHAnsi" w:hAnsiTheme="minorHAnsi"/>
          <w:b/>
          <w:sz w:val="24"/>
        </w:rPr>
        <w:lastRenderedPageBreak/>
        <w:t>UNIVERSITY OF PORTSMOUTH – RECRUITMENT PAPERWORK</w:t>
      </w:r>
    </w:p>
    <w:p w:rsidR="00EC0627" w:rsidRPr="002A5328" w:rsidRDefault="00EC0627" w:rsidP="00EC0627">
      <w:pPr>
        <w:widowControl/>
        <w:numPr>
          <w:ilvl w:val="0"/>
          <w:numId w:val="1"/>
        </w:numPr>
        <w:autoSpaceDE/>
        <w:autoSpaceDN/>
        <w:adjustRightInd/>
        <w:contextualSpacing/>
        <w:rPr>
          <w:rFonts w:asciiTheme="minorHAnsi" w:hAnsiTheme="minorHAnsi"/>
          <w:b/>
          <w:sz w:val="24"/>
        </w:rPr>
      </w:pPr>
      <w:r w:rsidRPr="002A5328">
        <w:rPr>
          <w:rFonts w:asciiTheme="minorHAnsi" w:hAnsiTheme="minorHAnsi"/>
          <w:b/>
          <w:sz w:val="24"/>
        </w:rPr>
        <w:t>JOB DESCRIPTION</w:t>
      </w:r>
    </w:p>
    <w:p w:rsidR="00EC0627" w:rsidRPr="002A5328" w:rsidRDefault="00EC0627" w:rsidP="00EC0627">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Job Title:</w:t>
            </w:r>
          </w:p>
          <w:p w:rsidR="00EC0627" w:rsidRPr="002A5328" w:rsidRDefault="00EC0627" w:rsidP="00904163">
            <w:pPr>
              <w:rPr>
                <w:rFonts w:asciiTheme="minorHAnsi" w:hAnsiTheme="minorHAnsi"/>
                <w:b/>
                <w:sz w:val="24"/>
              </w:rPr>
            </w:pP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Research Assistant</w:t>
            </w:r>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Grade:</w:t>
            </w:r>
          </w:p>
          <w:p w:rsidR="00EC0627" w:rsidRPr="002A5328" w:rsidRDefault="00EC0627" w:rsidP="00904163">
            <w:pPr>
              <w:rPr>
                <w:rFonts w:asciiTheme="minorHAnsi" w:hAnsiTheme="minorHAnsi"/>
                <w:b/>
                <w:sz w:val="24"/>
              </w:rPr>
            </w:pP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4</w:t>
            </w:r>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Faculty/Centre:</w:t>
            </w:r>
          </w:p>
          <w:p w:rsidR="00EC0627" w:rsidRPr="002A5328" w:rsidRDefault="00EC0627" w:rsidP="00904163">
            <w:pPr>
              <w:rPr>
                <w:rFonts w:asciiTheme="minorHAnsi" w:hAnsiTheme="minorHAnsi"/>
                <w:b/>
                <w:sz w:val="24"/>
              </w:rPr>
            </w:pP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Technology</w:t>
            </w:r>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Department/Service:</w:t>
            </w:r>
          </w:p>
          <w:p w:rsidR="00EC0627" w:rsidRPr="002A5328" w:rsidRDefault="00EC0627" w:rsidP="00904163">
            <w:pPr>
              <w:rPr>
                <w:rFonts w:asciiTheme="minorHAnsi" w:hAnsiTheme="minorHAnsi"/>
                <w:b/>
                <w:sz w:val="24"/>
              </w:rPr>
            </w:pPr>
            <w:r w:rsidRPr="002A5328">
              <w:rPr>
                <w:rFonts w:asciiTheme="minorHAnsi" w:hAnsiTheme="minorHAnsi"/>
                <w:b/>
                <w:sz w:val="24"/>
              </w:rPr>
              <w:t>Location:</w:t>
            </w: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School of Engineering</w:t>
            </w:r>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Position Reference No:</w:t>
            </w:r>
          </w:p>
          <w:p w:rsidR="00EC0627" w:rsidRPr="002A5328" w:rsidRDefault="00EC0627" w:rsidP="00904163">
            <w:pPr>
              <w:rPr>
                <w:rFonts w:asciiTheme="minorHAnsi" w:hAnsiTheme="minorHAnsi"/>
                <w:b/>
                <w:sz w:val="24"/>
              </w:rPr>
            </w:pP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ZZ004184</w:t>
            </w:r>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Cost Centre:</w:t>
            </w:r>
          </w:p>
          <w:p w:rsidR="00EC0627" w:rsidRPr="002A5328" w:rsidRDefault="00EC0627" w:rsidP="00904163">
            <w:pPr>
              <w:rPr>
                <w:rFonts w:asciiTheme="minorHAnsi" w:hAnsiTheme="minorHAnsi"/>
                <w:b/>
                <w:sz w:val="24"/>
              </w:rPr>
            </w:pP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41605</w:t>
            </w:r>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Responsible to:</w:t>
            </w:r>
          </w:p>
          <w:p w:rsidR="00EC0627" w:rsidRPr="002A5328" w:rsidRDefault="00EC0627" w:rsidP="00904163">
            <w:pPr>
              <w:rPr>
                <w:rFonts w:asciiTheme="minorHAnsi" w:hAnsiTheme="minorHAnsi"/>
                <w:b/>
                <w:sz w:val="24"/>
              </w:rPr>
            </w:pPr>
          </w:p>
        </w:tc>
        <w:tc>
          <w:tcPr>
            <w:tcW w:w="5873" w:type="dxa"/>
          </w:tcPr>
          <w:p w:rsidR="00EC0627" w:rsidRPr="002A5328" w:rsidRDefault="00EC0627" w:rsidP="00904163">
            <w:pPr>
              <w:rPr>
                <w:rFonts w:asciiTheme="minorHAnsi" w:hAnsiTheme="minorHAnsi"/>
                <w:sz w:val="24"/>
              </w:rPr>
            </w:pPr>
            <w:proofErr w:type="spellStart"/>
            <w:r w:rsidRPr="002A5328">
              <w:rPr>
                <w:rFonts w:asciiTheme="minorHAnsi" w:hAnsiTheme="minorHAnsi"/>
                <w:sz w:val="24"/>
              </w:rPr>
              <w:t>Dr</w:t>
            </w:r>
            <w:proofErr w:type="spellEnd"/>
            <w:r w:rsidRPr="002A5328">
              <w:rPr>
                <w:rFonts w:asciiTheme="minorHAnsi" w:hAnsiTheme="minorHAnsi"/>
                <w:sz w:val="24"/>
              </w:rPr>
              <w:t xml:space="preserve"> </w:t>
            </w:r>
            <w:proofErr w:type="spellStart"/>
            <w:r w:rsidRPr="002A5328">
              <w:rPr>
                <w:rFonts w:asciiTheme="minorHAnsi" w:hAnsiTheme="minorHAnsi"/>
                <w:sz w:val="24"/>
              </w:rPr>
              <w:t>Gianluca</w:t>
            </w:r>
            <w:proofErr w:type="spellEnd"/>
            <w:r w:rsidRPr="002A5328">
              <w:rPr>
                <w:rFonts w:asciiTheme="minorHAnsi" w:hAnsiTheme="minorHAnsi"/>
                <w:sz w:val="24"/>
              </w:rPr>
              <w:t xml:space="preserve"> </w:t>
            </w:r>
            <w:proofErr w:type="spellStart"/>
            <w:r w:rsidRPr="002A5328">
              <w:rPr>
                <w:rFonts w:asciiTheme="minorHAnsi" w:hAnsiTheme="minorHAnsi"/>
                <w:sz w:val="24"/>
              </w:rPr>
              <w:t>Tozzi</w:t>
            </w:r>
            <w:proofErr w:type="spellEnd"/>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Responsible for:</w:t>
            </w:r>
          </w:p>
          <w:p w:rsidR="00EC0627" w:rsidRPr="002A5328" w:rsidRDefault="00EC0627" w:rsidP="00904163">
            <w:pPr>
              <w:rPr>
                <w:rFonts w:asciiTheme="minorHAnsi" w:hAnsiTheme="minorHAnsi"/>
                <w:b/>
                <w:sz w:val="24"/>
              </w:rPr>
            </w:pP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N/A</w:t>
            </w:r>
          </w:p>
        </w:tc>
      </w:tr>
      <w:tr w:rsidR="00EC0627" w:rsidRPr="002A5328" w:rsidTr="00904163">
        <w:tc>
          <w:tcPr>
            <w:tcW w:w="3369" w:type="dxa"/>
          </w:tcPr>
          <w:p w:rsidR="00EC0627" w:rsidRPr="002A5328" w:rsidRDefault="00EC0627" w:rsidP="00904163">
            <w:pPr>
              <w:rPr>
                <w:rFonts w:asciiTheme="minorHAnsi" w:hAnsiTheme="minorHAnsi"/>
                <w:b/>
                <w:sz w:val="24"/>
              </w:rPr>
            </w:pPr>
            <w:r w:rsidRPr="002A5328">
              <w:rPr>
                <w:rFonts w:asciiTheme="minorHAnsi" w:hAnsiTheme="minorHAnsi"/>
                <w:b/>
                <w:sz w:val="24"/>
              </w:rPr>
              <w:t>Effective date of job description:</w:t>
            </w:r>
          </w:p>
        </w:tc>
        <w:tc>
          <w:tcPr>
            <w:tcW w:w="5873" w:type="dxa"/>
          </w:tcPr>
          <w:p w:rsidR="00EC0627" w:rsidRPr="002A5328" w:rsidRDefault="00EC0627" w:rsidP="00904163">
            <w:pPr>
              <w:rPr>
                <w:rFonts w:asciiTheme="minorHAnsi" w:hAnsiTheme="minorHAnsi"/>
                <w:sz w:val="24"/>
              </w:rPr>
            </w:pPr>
            <w:r w:rsidRPr="002A5328">
              <w:rPr>
                <w:rFonts w:asciiTheme="minorHAnsi" w:hAnsiTheme="minorHAnsi"/>
                <w:sz w:val="24"/>
              </w:rPr>
              <w:t>October 2017</w:t>
            </w:r>
          </w:p>
        </w:tc>
      </w:tr>
    </w:tbl>
    <w:p w:rsidR="00EC0627" w:rsidRPr="002A5328" w:rsidRDefault="00EC0627" w:rsidP="00EC0627">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C0627" w:rsidRPr="002A5328" w:rsidTr="00904163">
        <w:tc>
          <w:tcPr>
            <w:tcW w:w="9242" w:type="dxa"/>
          </w:tcPr>
          <w:p w:rsidR="00EC0627" w:rsidRPr="002A5328" w:rsidRDefault="00EC0627" w:rsidP="00904163">
            <w:pPr>
              <w:rPr>
                <w:rFonts w:asciiTheme="minorHAnsi" w:hAnsiTheme="minorHAnsi"/>
                <w:b/>
                <w:sz w:val="24"/>
              </w:rPr>
            </w:pPr>
            <w:r w:rsidRPr="002A5328">
              <w:rPr>
                <w:rFonts w:asciiTheme="minorHAnsi" w:hAnsiTheme="minorHAnsi"/>
                <w:b/>
                <w:sz w:val="24"/>
              </w:rPr>
              <w:t>Context of Job:</w:t>
            </w:r>
          </w:p>
        </w:tc>
      </w:tr>
      <w:tr w:rsidR="00EC0627" w:rsidRPr="002A5328" w:rsidTr="00904163">
        <w:tc>
          <w:tcPr>
            <w:tcW w:w="9242" w:type="dxa"/>
          </w:tcPr>
          <w:p w:rsidR="00EC0627" w:rsidRPr="002A5328" w:rsidRDefault="00EC0627" w:rsidP="00815FBE">
            <w:pPr>
              <w:rPr>
                <w:rFonts w:asciiTheme="minorHAnsi" w:hAnsiTheme="minorHAnsi"/>
                <w:sz w:val="24"/>
              </w:rPr>
            </w:pPr>
            <w:r w:rsidRPr="002A5328">
              <w:rPr>
                <w:rFonts w:asciiTheme="minorHAnsi" w:hAnsiTheme="minorHAnsi"/>
                <w:sz w:val="24"/>
                <w:lang w:eastAsia="en-GB"/>
              </w:rPr>
              <w:t>Treatment of bone fractures caused by age-related diseases (i.e. osteoporosis) can have a great impact on patients’ living conditions and NHS budget. Hence, novel strategies must be developed to improve current treatments. The development of novel materials able to induce controlled bone formation, and in time being eliminated from the body, is considered the most promising route. In order to develop optimal biomaterials, it is mandatory to understand the joint role of biological environment and mechanical stimuli (aka ‘</w:t>
            </w:r>
            <w:proofErr w:type="spellStart"/>
            <w:r w:rsidRPr="002A5328">
              <w:rPr>
                <w:rFonts w:asciiTheme="minorHAnsi" w:hAnsiTheme="minorHAnsi"/>
                <w:sz w:val="24"/>
                <w:lang w:eastAsia="en-GB"/>
              </w:rPr>
              <w:t>mechanoregulation</w:t>
            </w:r>
            <w:proofErr w:type="spellEnd"/>
            <w:r w:rsidRPr="002A5328">
              <w:rPr>
                <w:rFonts w:asciiTheme="minorHAnsi" w:hAnsiTheme="minorHAnsi"/>
                <w:sz w:val="24"/>
                <w:lang w:eastAsia="en-GB"/>
              </w:rPr>
              <w:t xml:space="preserve">’) typical of physiological conditions; and their dependence on the type of material used. </w:t>
            </w:r>
            <w:bookmarkStart w:id="0" w:name="_GoBack"/>
            <w:bookmarkEnd w:id="0"/>
          </w:p>
        </w:tc>
      </w:tr>
    </w:tbl>
    <w:p w:rsidR="00EC0627" w:rsidRPr="002A5328" w:rsidRDefault="00EC0627" w:rsidP="00EC0627">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C0627" w:rsidRPr="002A5328" w:rsidTr="00904163">
        <w:trPr>
          <w:trHeight w:val="209"/>
        </w:trPr>
        <w:tc>
          <w:tcPr>
            <w:tcW w:w="9242" w:type="dxa"/>
            <w:shd w:val="clear" w:color="auto" w:fill="auto"/>
          </w:tcPr>
          <w:p w:rsidR="00EC0627" w:rsidRPr="002A5328" w:rsidRDefault="00EC0627" w:rsidP="00904163">
            <w:pPr>
              <w:rPr>
                <w:rFonts w:asciiTheme="minorHAnsi" w:hAnsiTheme="minorHAnsi"/>
                <w:sz w:val="24"/>
              </w:rPr>
            </w:pPr>
            <w:r w:rsidRPr="002A5328">
              <w:rPr>
                <w:rFonts w:asciiTheme="minorHAnsi" w:hAnsiTheme="minorHAnsi"/>
                <w:b/>
                <w:sz w:val="24"/>
              </w:rPr>
              <w:t xml:space="preserve">Purpose of Job: </w:t>
            </w:r>
          </w:p>
        </w:tc>
      </w:tr>
      <w:tr w:rsidR="00EC0627" w:rsidRPr="002A5328" w:rsidTr="00904163">
        <w:tc>
          <w:tcPr>
            <w:tcW w:w="9242" w:type="dxa"/>
            <w:shd w:val="clear" w:color="auto" w:fill="auto"/>
          </w:tcPr>
          <w:p w:rsidR="00EC0627" w:rsidRPr="002A5328" w:rsidRDefault="00EC0627" w:rsidP="00904163">
            <w:pPr>
              <w:rPr>
                <w:rFonts w:asciiTheme="minorHAnsi" w:hAnsiTheme="minorHAnsi"/>
                <w:sz w:val="24"/>
                <w:lang w:eastAsia="en-GB"/>
              </w:rPr>
            </w:pPr>
            <w:r w:rsidRPr="002A5328">
              <w:rPr>
                <w:rFonts w:asciiTheme="minorHAnsi" w:hAnsiTheme="minorHAnsi"/>
                <w:sz w:val="24"/>
                <w:lang w:eastAsia="en-GB"/>
              </w:rPr>
              <w:t xml:space="preserve">Working under close supervision of the research leader ultimately responsible for the project, (or group of studies), to assist with collecting and </w:t>
            </w:r>
            <w:proofErr w:type="spellStart"/>
            <w:r w:rsidRPr="002A5328">
              <w:rPr>
                <w:rFonts w:asciiTheme="minorHAnsi" w:hAnsiTheme="minorHAnsi"/>
                <w:sz w:val="24"/>
                <w:lang w:eastAsia="en-GB"/>
              </w:rPr>
              <w:t>analysing</w:t>
            </w:r>
            <w:proofErr w:type="spellEnd"/>
            <w:r w:rsidRPr="002A5328">
              <w:rPr>
                <w:rFonts w:asciiTheme="minorHAnsi" w:hAnsiTheme="minorHAnsi"/>
                <w:sz w:val="24"/>
                <w:lang w:eastAsia="en-GB"/>
              </w:rPr>
              <w:t xml:space="preserve"> data using standard and well-defined methods developed by others.  </w:t>
            </w:r>
          </w:p>
          <w:p w:rsidR="00EC0627" w:rsidRPr="002A5328" w:rsidRDefault="00EC0627" w:rsidP="00904163">
            <w:pPr>
              <w:rPr>
                <w:rFonts w:asciiTheme="minorHAnsi" w:hAnsiTheme="minorHAnsi"/>
                <w:i/>
                <w:sz w:val="24"/>
              </w:rPr>
            </w:pPr>
            <w:r w:rsidRPr="002A5328">
              <w:rPr>
                <w:rFonts w:asciiTheme="minorHAnsi" w:hAnsiTheme="minorHAnsi"/>
                <w:i/>
                <w:sz w:val="24"/>
              </w:rPr>
              <w:t>The research project aims at:</w:t>
            </w:r>
          </w:p>
          <w:p w:rsidR="00EC0627" w:rsidRPr="002A5328" w:rsidRDefault="00EC0627" w:rsidP="00904163">
            <w:pPr>
              <w:pStyle w:val="Normal1"/>
              <w:ind w:left="34"/>
              <w:jc w:val="both"/>
              <w:rPr>
                <w:rFonts w:asciiTheme="minorHAnsi" w:eastAsia="Calibri" w:hAnsiTheme="minorHAnsi" w:cs="Times New Roman"/>
                <w:i/>
                <w:color w:val="auto"/>
                <w:sz w:val="24"/>
                <w:szCs w:val="24"/>
                <w:lang w:eastAsia="en-US"/>
              </w:rPr>
            </w:pPr>
            <w:r w:rsidRPr="002A5328">
              <w:rPr>
                <w:rFonts w:asciiTheme="minorHAnsi" w:eastAsia="Calibri" w:hAnsiTheme="minorHAnsi" w:cs="Times New Roman"/>
                <w:i/>
                <w:color w:val="auto"/>
                <w:sz w:val="24"/>
                <w:szCs w:val="24"/>
                <w:lang w:eastAsia="en-US"/>
              </w:rPr>
              <w:t xml:space="preserve">1. Developing an in vitro mechanical stimulation protocol to induce regenerated tissue in simulated bone defects filled with biomaterials.  </w:t>
            </w:r>
          </w:p>
          <w:p w:rsidR="00EC0627" w:rsidRPr="002A5328" w:rsidRDefault="00EC0627" w:rsidP="00904163">
            <w:pPr>
              <w:pStyle w:val="Normal1"/>
              <w:ind w:left="34"/>
              <w:jc w:val="both"/>
              <w:rPr>
                <w:rFonts w:asciiTheme="minorHAnsi" w:eastAsia="Calibri" w:hAnsiTheme="minorHAnsi" w:cs="Times New Roman"/>
                <w:i/>
                <w:color w:val="auto"/>
                <w:sz w:val="24"/>
                <w:szCs w:val="24"/>
                <w:lang w:eastAsia="en-US"/>
              </w:rPr>
            </w:pPr>
            <w:r w:rsidRPr="002A5328">
              <w:rPr>
                <w:rFonts w:asciiTheme="minorHAnsi" w:eastAsia="Calibri" w:hAnsiTheme="minorHAnsi" w:cs="Times New Roman"/>
                <w:i/>
                <w:color w:val="auto"/>
                <w:sz w:val="24"/>
                <w:szCs w:val="24"/>
                <w:lang w:eastAsia="en-US"/>
              </w:rPr>
              <w:t>2. Evaluating osteocyte viability and bone formation responses to biomaterial and mechanical loading.</w:t>
            </w:r>
          </w:p>
          <w:p w:rsidR="00EC0627" w:rsidRPr="002A5328" w:rsidRDefault="00EC0627" w:rsidP="00904163">
            <w:pPr>
              <w:rPr>
                <w:rFonts w:asciiTheme="minorHAnsi" w:hAnsiTheme="minorHAnsi"/>
                <w:sz w:val="24"/>
              </w:rPr>
            </w:pPr>
            <w:r w:rsidRPr="002A5328">
              <w:rPr>
                <w:rFonts w:asciiTheme="minorHAnsi" w:hAnsiTheme="minorHAnsi"/>
                <w:i/>
                <w:sz w:val="24"/>
              </w:rPr>
              <w:t>3. Exploring the mechanical quality of the regenerated bone in vitro in relation to the initial mechanical characteristics of the biomaterials.</w:t>
            </w:r>
          </w:p>
        </w:tc>
      </w:tr>
      <w:tr w:rsidR="00EC0627" w:rsidRPr="002A5328" w:rsidTr="00904163">
        <w:tc>
          <w:tcPr>
            <w:tcW w:w="9242" w:type="dxa"/>
          </w:tcPr>
          <w:p w:rsidR="00EC0627" w:rsidRPr="002A5328" w:rsidRDefault="00EC0627" w:rsidP="00904163">
            <w:pPr>
              <w:rPr>
                <w:rFonts w:asciiTheme="minorHAnsi" w:hAnsiTheme="minorHAnsi"/>
                <w:b/>
                <w:sz w:val="24"/>
              </w:rPr>
            </w:pPr>
            <w:r w:rsidRPr="002A5328">
              <w:rPr>
                <w:rFonts w:asciiTheme="minorHAnsi" w:hAnsiTheme="minorHAnsi"/>
                <w:b/>
                <w:sz w:val="24"/>
              </w:rPr>
              <w:t>Key Responsibilities:</w:t>
            </w:r>
          </w:p>
        </w:tc>
      </w:tr>
      <w:tr w:rsidR="00EC0627" w:rsidRPr="002A5328" w:rsidTr="00904163">
        <w:tc>
          <w:tcPr>
            <w:tcW w:w="9242" w:type="dxa"/>
          </w:tcPr>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To assist with presenting research project findings to a variety of stakeholders and contribute to research papers submitted for publication</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 xml:space="preserve">In line with the research project aims and objectives, the role holder is required to plan, </w:t>
            </w:r>
            <w:proofErr w:type="spellStart"/>
            <w:r w:rsidRPr="002A5328">
              <w:rPr>
                <w:rFonts w:asciiTheme="minorHAnsi" w:hAnsiTheme="minorHAnsi"/>
                <w:sz w:val="24"/>
              </w:rPr>
              <w:t>prioritise</w:t>
            </w:r>
            <w:proofErr w:type="spellEnd"/>
            <w:r w:rsidRPr="002A5328">
              <w:rPr>
                <w:rFonts w:asciiTheme="minorHAnsi" w:hAnsiTheme="minorHAnsi"/>
                <w:sz w:val="24"/>
              </w:rPr>
              <w:t xml:space="preserve"> and </w:t>
            </w:r>
            <w:proofErr w:type="spellStart"/>
            <w:r w:rsidRPr="002A5328">
              <w:rPr>
                <w:rFonts w:asciiTheme="minorHAnsi" w:hAnsiTheme="minorHAnsi"/>
                <w:sz w:val="24"/>
              </w:rPr>
              <w:t>organise</w:t>
            </w:r>
            <w:proofErr w:type="spellEnd"/>
            <w:r w:rsidRPr="002A5328">
              <w:rPr>
                <w:rFonts w:asciiTheme="minorHAnsi" w:hAnsiTheme="minorHAnsi"/>
                <w:sz w:val="24"/>
              </w:rPr>
              <w:t xml:space="preserve"> their own workload</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To keep a detailed record of the work carried out, including methods and results, and share this information with the team members</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To communicate with team members and liaise and network with relevant others, ensuring effective working relations</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lastRenderedPageBreak/>
              <w:t>To attend team meetings when required providing relevant and timely information, in order to aid decision making</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To solve minor problems that may occur during the length of the research project using guidelines or a set of procedures</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To assist with the collection and analysis of data from the project.</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To participate in and contribute to a performance &amp; development review (PDR), ensuring that work produced is in line with the Department/Faculty/University research aims</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EC0627" w:rsidRPr="002A5328" w:rsidRDefault="00EC0627" w:rsidP="00EC0627">
            <w:pPr>
              <w:widowControl/>
              <w:numPr>
                <w:ilvl w:val="0"/>
                <w:numId w:val="3"/>
              </w:numPr>
              <w:autoSpaceDE/>
              <w:autoSpaceDN/>
              <w:adjustRightInd/>
              <w:rPr>
                <w:rFonts w:asciiTheme="minorHAnsi" w:hAnsiTheme="minorHAnsi"/>
                <w:sz w:val="24"/>
              </w:rPr>
            </w:pPr>
            <w:r w:rsidRPr="002A5328">
              <w:rPr>
                <w:rFonts w:asciiTheme="minorHAnsi" w:hAnsiTheme="minorHAnsi"/>
                <w:sz w:val="24"/>
              </w:rPr>
              <w:t>Any other duties as required by the Principal Investigator</w:t>
            </w:r>
          </w:p>
        </w:tc>
      </w:tr>
    </w:tbl>
    <w:p w:rsidR="00EC0627" w:rsidRPr="002A5328" w:rsidRDefault="00EC0627" w:rsidP="00EC0627">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C0627" w:rsidRPr="002A5328" w:rsidTr="00904163">
        <w:tc>
          <w:tcPr>
            <w:tcW w:w="9242" w:type="dxa"/>
          </w:tcPr>
          <w:p w:rsidR="00EC0627" w:rsidRPr="002A5328" w:rsidRDefault="00EC0627" w:rsidP="00904163">
            <w:pPr>
              <w:rPr>
                <w:rFonts w:asciiTheme="minorHAnsi" w:hAnsiTheme="minorHAnsi"/>
                <w:b/>
                <w:sz w:val="24"/>
              </w:rPr>
            </w:pPr>
            <w:r w:rsidRPr="002A5328">
              <w:rPr>
                <w:rFonts w:asciiTheme="minorHAnsi" w:hAnsiTheme="minorHAnsi"/>
                <w:b/>
                <w:sz w:val="24"/>
              </w:rPr>
              <w:t>Working Relationships:</w:t>
            </w:r>
          </w:p>
        </w:tc>
      </w:tr>
      <w:tr w:rsidR="00EC0627" w:rsidRPr="002A5328" w:rsidTr="00904163">
        <w:tc>
          <w:tcPr>
            <w:tcW w:w="9242" w:type="dxa"/>
          </w:tcPr>
          <w:p w:rsidR="00EC0627" w:rsidRPr="002A5328" w:rsidRDefault="00EC0627" w:rsidP="00EC0627">
            <w:pPr>
              <w:widowControl/>
              <w:numPr>
                <w:ilvl w:val="0"/>
                <w:numId w:val="4"/>
              </w:numPr>
              <w:autoSpaceDE/>
              <w:autoSpaceDN/>
              <w:adjustRightInd/>
              <w:spacing w:before="100" w:beforeAutospacing="1" w:after="100" w:afterAutospacing="1"/>
              <w:rPr>
                <w:rFonts w:asciiTheme="minorHAnsi" w:hAnsiTheme="minorHAnsi"/>
                <w:sz w:val="24"/>
                <w:lang w:eastAsia="en-GB"/>
              </w:rPr>
            </w:pPr>
            <w:r w:rsidRPr="002A5328">
              <w:rPr>
                <w:rFonts w:asciiTheme="minorHAnsi" w:hAnsiTheme="minorHAnsi"/>
                <w:sz w:val="24"/>
                <w:lang w:eastAsia="en-GB"/>
              </w:rPr>
              <w:t xml:space="preserve">Closely managed by a senior academic or Principal Investigator </w:t>
            </w:r>
          </w:p>
          <w:p w:rsidR="00EC0627" w:rsidRPr="002A5328" w:rsidRDefault="00EC0627" w:rsidP="00EC0627">
            <w:pPr>
              <w:widowControl/>
              <w:numPr>
                <w:ilvl w:val="0"/>
                <w:numId w:val="4"/>
              </w:numPr>
              <w:autoSpaceDE/>
              <w:autoSpaceDN/>
              <w:adjustRightInd/>
              <w:spacing w:before="100" w:beforeAutospacing="1" w:after="100" w:afterAutospacing="1"/>
              <w:rPr>
                <w:rFonts w:asciiTheme="minorHAnsi" w:hAnsiTheme="minorHAnsi"/>
                <w:sz w:val="24"/>
                <w:lang w:eastAsia="en-GB"/>
              </w:rPr>
            </w:pPr>
            <w:r w:rsidRPr="002A5328">
              <w:rPr>
                <w:rFonts w:asciiTheme="minorHAnsi" w:hAnsiTheme="minorHAnsi"/>
                <w:sz w:val="24"/>
                <w:lang w:eastAsia="en-GB"/>
              </w:rPr>
              <w:t xml:space="preserve">Working with other researchers in the team  </w:t>
            </w:r>
          </w:p>
          <w:p w:rsidR="00EC0627" w:rsidRPr="002A5328" w:rsidRDefault="00EC0627" w:rsidP="00EC0627">
            <w:pPr>
              <w:widowControl/>
              <w:numPr>
                <w:ilvl w:val="0"/>
                <w:numId w:val="4"/>
              </w:numPr>
              <w:autoSpaceDE/>
              <w:autoSpaceDN/>
              <w:adjustRightInd/>
              <w:spacing w:before="100" w:beforeAutospacing="1" w:after="100" w:afterAutospacing="1"/>
              <w:rPr>
                <w:rFonts w:asciiTheme="minorHAnsi" w:hAnsiTheme="minorHAnsi"/>
                <w:sz w:val="24"/>
                <w:lang w:eastAsia="en-GB"/>
              </w:rPr>
            </w:pPr>
            <w:r w:rsidRPr="002A5328">
              <w:rPr>
                <w:rFonts w:asciiTheme="minorHAnsi" w:hAnsiTheme="minorHAnsi"/>
                <w:sz w:val="24"/>
                <w:lang w:eastAsia="en-GB"/>
              </w:rPr>
              <w:t>Liaising with research colleagues and support/technical staff on day-to-day issues</w:t>
            </w:r>
          </w:p>
          <w:p w:rsidR="00EC0627" w:rsidRPr="002A5328" w:rsidRDefault="00EC0627" w:rsidP="00EC0627">
            <w:pPr>
              <w:widowControl/>
              <w:numPr>
                <w:ilvl w:val="0"/>
                <w:numId w:val="4"/>
              </w:numPr>
              <w:autoSpaceDE/>
              <w:autoSpaceDN/>
              <w:adjustRightInd/>
              <w:spacing w:before="100" w:beforeAutospacing="1" w:after="100" w:afterAutospacing="1"/>
              <w:rPr>
                <w:rFonts w:asciiTheme="minorHAnsi" w:hAnsiTheme="minorHAnsi"/>
                <w:sz w:val="24"/>
                <w:lang w:eastAsia="en-GB"/>
              </w:rPr>
            </w:pPr>
            <w:r w:rsidRPr="002A5328">
              <w:rPr>
                <w:rFonts w:asciiTheme="minorHAnsi" w:hAnsiTheme="minorHAnsi"/>
                <w:sz w:val="24"/>
                <w:lang w:eastAsia="en-GB"/>
              </w:rPr>
              <w:t>Working alongside students operating in the same laboratory/department</w:t>
            </w:r>
          </w:p>
        </w:tc>
      </w:tr>
    </w:tbl>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Default="00EC0627" w:rsidP="00EC0627">
      <w:pPr>
        <w:rPr>
          <w:rFonts w:asciiTheme="minorHAnsi" w:hAnsiTheme="minorHAnsi"/>
          <w:sz w:val="24"/>
        </w:rPr>
      </w:pPr>
    </w:p>
    <w:p w:rsidR="00EC0627" w:rsidRDefault="00EC0627">
      <w:pPr>
        <w:widowControl/>
        <w:autoSpaceDE/>
        <w:autoSpaceDN/>
        <w:adjustRightInd/>
        <w:rPr>
          <w:rFonts w:asciiTheme="minorHAnsi" w:hAnsiTheme="minorHAnsi"/>
          <w:sz w:val="24"/>
        </w:rPr>
      </w:pPr>
      <w:r>
        <w:rPr>
          <w:rFonts w:asciiTheme="minorHAnsi" w:hAnsiTheme="minorHAnsi"/>
          <w:sz w:val="24"/>
        </w:rPr>
        <w:br w:type="page"/>
      </w:r>
    </w:p>
    <w:p w:rsidR="00EC0627" w:rsidRPr="002A5328" w:rsidRDefault="00EC0627" w:rsidP="00EC0627">
      <w:pPr>
        <w:rPr>
          <w:rFonts w:asciiTheme="minorHAnsi" w:hAnsiTheme="minorHAnsi"/>
          <w:sz w:val="24"/>
        </w:rPr>
      </w:pPr>
    </w:p>
    <w:p w:rsidR="00EC0627" w:rsidRDefault="00EC0627" w:rsidP="00EC0627">
      <w:pPr>
        <w:widowControl/>
        <w:numPr>
          <w:ilvl w:val="0"/>
          <w:numId w:val="1"/>
        </w:numPr>
        <w:autoSpaceDE/>
        <w:autoSpaceDN/>
        <w:adjustRightInd/>
        <w:spacing w:after="200"/>
        <w:contextualSpacing/>
        <w:rPr>
          <w:rFonts w:asciiTheme="minorHAnsi" w:hAnsiTheme="minorHAnsi"/>
          <w:b/>
          <w:sz w:val="24"/>
        </w:rPr>
      </w:pPr>
      <w:r w:rsidRPr="002A5328">
        <w:rPr>
          <w:rFonts w:asciiTheme="minorHAnsi" w:hAnsiTheme="minorHAnsi"/>
          <w:b/>
          <w:sz w:val="24"/>
        </w:rPr>
        <w:t>PERSON SPECIFICATION</w:t>
      </w:r>
    </w:p>
    <w:p w:rsidR="00EC0627" w:rsidRPr="002A5328" w:rsidRDefault="00EC0627" w:rsidP="00EC0627">
      <w:pPr>
        <w:widowControl/>
        <w:autoSpaceDE/>
        <w:autoSpaceDN/>
        <w:adjustRightInd/>
        <w:spacing w:after="200"/>
        <w:ind w:left="720"/>
        <w:contextualSpacing/>
        <w:rPr>
          <w:rFonts w:asciiTheme="minorHAnsi" w:hAnsiTheme="minorHAns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EC0627" w:rsidRPr="002A5328" w:rsidTr="00904163">
        <w:tc>
          <w:tcPr>
            <w:tcW w:w="817" w:type="dxa"/>
          </w:tcPr>
          <w:p w:rsidR="00EC0627" w:rsidRPr="002A5328" w:rsidRDefault="00EC0627" w:rsidP="00904163">
            <w:pPr>
              <w:rPr>
                <w:rFonts w:asciiTheme="minorHAnsi" w:hAnsiTheme="minorHAnsi"/>
                <w:b/>
                <w:sz w:val="24"/>
              </w:rPr>
            </w:pPr>
            <w:r w:rsidRPr="002A5328">
              <w:rPr>
                <w:rFonts w:asciiTheme="minorHAnsi" w:hAnsiTheme="minorHAnsi"/>
                <w:b/>
                <w:sz w:val="24"/>
              </w:rPr>
              <w:t>No</w:t>
            </w:r>
          </w:p>
        </w:tc>
        <w:tc>
          <w:tcPr>
            <w:tcW w:w="6095" w:type="dxa"/>
          </w:tcPr>
          <w:p w:rsidR="00EC0627" w:rsidRPr="002A5328" w:rsidRDefault="00EC0627" w:rsidP="00904163">
            <w:pPr>
              <w:rPr>
                <w:rFonts w:asciiTheme="minorHAnsi" w:hAnsiTheme="minorHAnsi"/>
                <w:b/>
                <w:sz w:val="24"/>
              </w:rPr>
            </w:pPr>
            <w:r w:rsidRPr="002A5328">
              <w:rPr>
                <w:rFonts w:asciiTheme="minorHAnsi" w:hAnsiTheme="minorHAnsi"/>
                <w:b/>
                <w:sz w:val="24"/>
              </w:rPr>
              <w:t xml:space="preserve">Attributes - </w:t>
            </w:r>
          </w:p>
        </w:tc>
        <w:tc>
          <w:tcPr>
            <w:tcW w:w="993" w:type="dxa"/>
          </w:tcPr>
          <w:p w:rsidR="00EC0627" w:rsidRPr="002A5328" w:rsidRDefault="00EC0627" w:rsidP="00904163">
            <w:pPr>
              <w:rPr>
                <w:rFonts w:asciiTheme="minorHAnsi" w:hAnsiTheme="minorHAnsi"/>
                <w:b/>
                <w:sz w:val="24"/>
              </w:rPr>
            </w:pPr>
            <w:r w:rsidRPr="002A5328">
              <w:rPr>
                <w:rFonts w:asciiTheme="minorHAnsi" w:hAnsiTheme="minorHAnsi"/>
                <w:b/>
                <w:sz w:val="24"/>
              </w:rPr>
              <w:t>Rating</w:t>
            </w:r>
          </w:p>
        </w:tc>
        <w:tc>
          <w:tcPr>
            <w:tcW w:w="1337" w:type="dxa"/>
          </w:tcPr>
          <w:p w:rsidR="00EC0627" w:rsidRPr="002A5328" w:rsidRDefault="00EC0627" w:rsidP="00904163">
            <w:pPr>
              <w:rPr>
                <w:rFonts w:asciiTheme="minorHAnsi" w:hAnsiTheme="minorHAnsi"/>
                <w:b/>
                <w:sz w:val="24"/>
              </w:rPr>
            </w:pPr>
            <w:r w:rsidRPr="002A5328">
              <w:rPr>
                <w:rFonts w:asciiTheme="minorHAnsi" w:hAnsiTheme="minorHAnsi"/>
                <w:b/>
                <w:sz w:val="24"/>
              </w:rPr>
              <w:t>Source</w:t>
            </w:r>
          </w:p>
        </w:tc>
      </w:tr>
      <w:tr w:rsidR="00EC0627" w:rsidRPr="002A5328" w:rsidTr="00904163">
        <w:tc>
          <w:tcPr>
            <w:tcW w:w="817" w:type="dxa"/>
          </w:tcPr>
          <w:p w:rsidR="00EC0627" w:rsidRPr="002A5328" w:rsidRDefault="00EC0627" w:rsidP="00904163">
            <w:pPr>
              <w:rPr>
                <w:rFonts w:asciiTheme="minorHAnsi" w:hAnsiTheme="minorHAnsi"/>
                <w:b/>
                <w:sz w:val="24"/>
              </w:rPr>
            </w:pPr>
            <w:r w:rsidRPr="002A5328">
              <w:rPr>
                <w:rFonts w:asciiTheme="minorHAnsi" w:hAnsiTheme="minorHAnsi"/>
                <w:b/>
                <w:sz w:val="24"/>
              </w:rPr>
              <w:t>1.</w:t>
            </w:r>
          </w:p>
        </w:tc>
        <w:tc>
          <w:tcPr>
            <w:tcW w:w="6095" w:type="dxa"/>
          </w:tcPr>
          <w:p w:rsidR="00EC0627" w:rsidRPr="002A5328" w:rsidRDefault="00EC0627" w:rsidP="00904163">
            <w:pPr>
              <w:rPr>
                <w:rFonts w:asciiTheme="minorHAnsi" w:hAnsiTheme="minorHAnsi"/>
                <w:b/>
                <w:sz w:val="24"/>
              </w:rPr>
            </w:pPr>
            <w:r w:rsidRPr="002A5328">
              <w:rPr>
                <w:rFonts w:asciiTheme="minorHAnsi" w:hAnsiTheme="minorHAnsi"/>
                <w:b/>
                <w:sz w:val="24"/>
              </w:rPr>
              <w:t>Specific Knowledge &amp; Experience</w:t>
            </w:r>
          </w:p>
        </w:tc>
        <w:tc>
          <w:tcPr>
            <w:tcW w:w="993" w:type="dxa"/>
          </w:tcPr>
          <w:p w:rsidR="00EC0627" w:rsidRPr="002A5328" w:rsidRDefault="00EC0627" w:rsidP="00904163">
            <w:pPr>
              <w:rPr>
                <w:rFonts w:asciiTheme="minorHAnsi" w:hAnsiTheme="minorHAnsi"/>
                <w:sz w:val="24"/>
              </w:rPr>
            </w:pPr>
          </w:p>
        </w:tc>
        <w:tc>
          <w:tcPr>
            <w:tcW w:w="1337" w:type="dxa"/>
          </w:tcPr>
          <w:p w:rsidR="00EC0627" w:rsidRPr="002A5328" w:rsidRDefault="00EC0627" w:rsidP="00904163">
            <w:pPr>
              <w:rPr>
                <w:rFonts w:asciiTheme="minorHAnsi" w:hAnsiTheme="minorHAnsi"/>
                <w:sz w:val="24"/>
              </w:rPr>
            </w:pP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1.1</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 xml:space="preserve">At least two of: bioengineering, </w:t>
            </w:r>
            <w:proofErr w:type="spellStart"/>
            <w:r w:rsidRPr="002A5328">
              <w:rPr>
                <w:rFonts w:asciiTheme="minorHAnsi" w:hAnsiTheme="minorHAnsi"/>
                <w:sz w:val="24"/>
              </w:rPr>
              <w:t>mechanobiology</w:t>
            </w:r>
            <w:proofErr w:type="spellEnd"/>
            <w:r w:rsidRPr="002A5328">
              <w:rPr>
                <w:rFonts w:asciiTheme="minorHAnsi" w:hAnsiTheme="minorHAnsi"/>
                <w:sz w:val="24"/>
              </w:rPr>
              <w:t>, x-ray/confocal microscopy, mechanical testing and biomaterial formulation</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1.2</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Experience of collecting qualitative data</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1.3</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Experience of statistical analysis</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1.4</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Experience of literature database search</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1.5</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Experience in cell culture/mechanics</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D</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b/>
                <w:sz w:val="24"/>
              </w:rPr>
            </w:pPr>
            <w:r w:rsidRPr="002A5328">
              <w:rPr>
                <w:rFonts w:asciiTheme="minorHAnsi" w:hAnsiTheme="minorHAnsi"/>
                <w:b/>
                <w:sz w:val="24"/>
              </w:rPr>
              <w:t>2.</w:t>
            </w:r>
          </w:p>
        </w:tc>
        <w:tc>
          <w:tcPr>
            <w:tcW w:w="6095" w:type="dxa"/>
          </w:tcPr>
          <w:p w:rsidR="00EC0627" w:rsidRPr="002A5328" w:rsidRDefault="00EC0627" w:rsidP="00904163">
            <w:pPr>
              <w:rPr>
                <w:rFonts w:asciiTheme="minorHAnsi" w:hAnsiTheme="minorHAnsi"/>
                <w:b/>
                <w:sz w:val="24"/>
              </w:rPr>
            </w:pPr>
            <w:r w:rsidRPr="002A5328">
              <w:rPr>
                <w:rFonts w:asciiTheme="minorHAnsi" w:hAnsiTheme="minorHAnsi"/>
                <w:b/>
                <w:sz w:val="24"/>
              </w:rPr>
              <w:t>Skills &amp; Abilities</w:t>
            </w:r>
          </w:p>
        </w:tc>
        <w:tc>
          <w:tcPr>
            <w:tcW w:w="993" w:type="dxa"/>
          </w:tcPr>
          <w:p w:rsidR="00EC0627" w:rsidRPr="002A5328" w:rsidRDefault="00EC0627" w:rsidP="00904163">
            <w:pPr>
              <w:rPr>
                <w:rFonts w:asciiTheme="minorHAnsi" w:hAnsiTheme="minorHAnsi"/>
                <w:sz w:val="24"/>
              </w:rPr>
            </w:pPr>
          </w:p>
        </w:tc>
        <w:tc>
          <w:tcPr>
            <w:tcW w:w="1337" w:type="dxa"/>
          </w:tcPr>
          <w:p w:rsidR="00EC0627" w:rsidRPr="002A5328" w:rsidRDefault="00EC0627" w:rsidP="00904163">
            <w:pPr>
              <w:rPr>
                <w:rFonts w:asciiTheme="minorHAnsi" w:hAnsiTheme="minorHAnsi"/>
                <w:sz w:val="24"/>
              </w:rPr>
            </w:pP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2.1</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 xml:space="preserve">Ability to plan, </w:t>
            </w:r>
            <w:proofErr w:type="spellStart"/>
            <w:r w:rsidRPr="002A5328">
              <w:rPr>
                <w:rFonts w:asciiTheme="minorHAnsi" w:hAnsiTheme="minorHAnsi"/>
                <w:sz w:val="24"/>
              </w:rPr>
              <w:t>organise</w:t>
            </w:r>
            <w:proofErr w:type="spellEnd"/>
            <w:r w:rsidRPr="002A5328">
              <w:rPr>
                <w:rFonts w:asciiTheme="minorHAnsi" w:hAnsiTheme="minorHAnsi"/>
                <w:sz w:val="24"/>
              </w:rPr>
              <w:t xml:space="preserve"> and </w:t>
            </w:r>
            <w:proofErr w:type="spellStart"/>
            <w:r w:rsidRPr="002A5328">
              <w:rPr>
                <w:rFonts w:asciiTheme="minorHAnsi" w:hAnsiTheme="minorHAnsi"/>
                <w:sz w:val="24"/>
              </w:rPr>
              <w:t>prioritise</w:t>
            </w:r>
            <w:proofErr w:type="spellEnd"/>
            <w:r w:rsidRPr="002A5328">
              <w:rPr>
                <w:rFonts w:asciiTheme="minorHAnsi" w:hAnsiTheme="minorHAnsi"/>
                <w:sz w:val="24"/>
              </w:rPr>
              <w:t xml:space="preserve"> workloads</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2.2</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Good Communication and Interpersonal skills</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2.3</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Report writing skills</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D</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2.4</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Good problem solving skills</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D</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2.5</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 xml:space="preserve">Good use of Microsoft Word, Power Point and Excel </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D</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b/>
                <w:sz w:val="24"/>
              </w:rPr>
            </w:pPr>
            <w:r w:rsidRPr="002A5328">
              <w:rPr>
                <w:rFonts w:asciiTheme="minorHAnsi" w:hAnsiTheme="minorHAnsi"/>
                <w:b/>
                <w:sz w:val="24"/>
              </w:rPr>
              <w:t xml:space="preserve">3. </w:t>
            </w:r>
          </w:p>
        </w:tc>
        <w:tc>
          <w:tcPr>
            <w:tcW w:w="6095" w:type="dxa"/>
          </w:tcPr>
          <w:p w:rsidR="00EC0627" w:rsidRPr="002A5328" w:rsidRDefault="00EC0627" w:rsidP="00904163">
            <w:pPr>
              <w:rPr>
                <w:rFonts w:asciiTheme="minorHAnsi" w:hAnsiTheme="minorHAnsi"/>
                <w:b/>
                <w:sz w:val="24"/>
              </w:rPr>
            </w:pPr>
            <w:r w:rsidRPr="002A5328">
              <w:rPr>
                <w:rFonts w:asciiTheme="minorHAnsi" w:hAnsiTheme="minorHAnsi"/>
                <w:b/>
                <w:sz w:val="24"/>
              </w:rPr>
              <w:t>Qualifications, Education &amp; Training</w:t>
            </w:r>
          </w:p>
        </w:tc>
        <w:tc>
          <w:tcPr>
            <w:tcW w:w="993" w:type="dxa"/>
          </w:tcPr>
          <w:p w:rsidR="00EC0627" w:rsidRPr="002A5328" w:rsidRDefault="00EC0627" w:rsidP="00904163">
            <w:pPr>
              <w:rPr>
                <w:rFonts w:asciiTheme="minorHAnsi" w:hAnsiTheme="minorHAnsi"/>
                <w:sz w:val="24"/>
              </w:rPr>
            </w:pPr>
          </w:p>
        </w:tc>
        <w:tc>
          <w:tcPr>
            <w:tcW w:w="1337" w:type="dxa"/>
          </w:tcPr>
          <w:p w:rsidR="00EC0627" w:rsidRPr="002A5328" w:rsidRDefault="00EC0627" w:rsidP="00904163">
            <w:pPr>
              <w:rPr>
                <w:rFonts w:asciiTheme="minorHAnsi" w:hAnsiTheme="minorHAnsi"/>
                <w:sz w:val="24"/>
              </w:rPr>
            </w:pP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3.1</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Degree in Pharmaceutical Science, Biology, Mechanical Engineering, Bioengineering, Biomedical Engineering, Biomaterials or related subjects or relevant experience</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b/>
                <w:sz w:val="24"/>
              </w:rPr>
            </w:pPr>
            <w:r w:rsidRPr="002A5328">
              <w:rPr>
                <w:rFonts w:asciiTheme="minorHAnsi" w:hAnsiTheme="minorHAnsi"/>
                <w:b/>
                <w:sz w:val="24"/>
              </w:rPr>
              <w:t>4.</w:t>
            </w:r>
          </w:p>
        </w:tc>
        <w:tc>
          <w:tcPr>
            <w:tcW w:w="6095" w:type="dxa"/>
          </w:tcPr>
          <w:p w:rsidR="00EC0627" w:rsidRPr="002A5328" w:rsidRDefault="00EC0627" w:rsidP="00904163">
            <w:pPr>
              <w:rPr>
                <w:rFonts w:asciiTheme="minorHAnsi" w:hAnsiTheme="minorHAnsi"/>
                <w:b/>
                <w:sz w:val="24"/>
              </w:rPr>
            </w:pPr>
            <w:r w:rsidRPr="002A5328">
              <w:rPr>
                <w:rFonts w:asciiTheme="minorHAnsi" w:hAnsiTheme="minorHAnsi"/>
                <w:b/>
                <w:sz w:val="24"/>
              </w:rPr>
              <w:t>Other Requirements</w:t>
            </w:r>
          </w:p>
        </w:tc>
        <w:tc>
          <w:tcPr>
            <w:tcW w:w="993" w:type="dxa"/>
          </w:tcPr>
          <w:p w:rsidR="00EC0627" w:rsidRPr="002A5328" w:rsidRDefault="00EC0627" w:rsidP="00904163">
            <w:pPr>
              <w:rPr>
                <w:rFonts w:asciiTheme="minorHAnsi" w:hAnsiTheme="minorHAnsi"/>
                <w:sz w:val="24"/>
              </w:rPr>
            </w:pPr>
          </w:p>
        </w:tc>
        <w:tc>
          <w:tcPr>
            <w:tcW w:w="1337" w:type="dxa"/>
          </w:tcPr>
          <w:p w:rsidR="00EC0627" w:rsidRPr="002A5328" w:rsidRDefault="00EC0627" w:rsidP="00904163">
            <w:pPr>
              <w:rPr>
                <w:rFonts w:asciiTheme="minorHAnsi" w:hAnsiTheme="minorHAnsi"/>
                <w:sz w:val="24"/>
              </w:rPr>
            </w:pP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4.1</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Ability to work on own initiative and as part of a team</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4.2</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Ability to work to tight deadlines</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E</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r w:rsidR="00EC0627" w:rsidRPr="002A5328" w:rsidTr="00904163">
        <w:tc>
          <w:tcPr>
            <w:tcW w:w="817" w:type="dxa"/>
          </w:tcPr>
          <w:p w:rsidR="00EC0627" w:rsidRPr="002A5328" w:rsidRDefault="00EC0627" w:rsidP="00904163">
            <w:pPr>
              <w:rPr>
                <w:rFonts w:asciiTheme="minorHAnsi" w:hAnsiTheme="minorHAnsi"/>
                <w:sz w:val="24"/>
              </w:rPr>
            </w:pPr>
            <w:r w:rsidRPr="002A5328">
              <w:rPr>
                <w:rFonts w:asciiTheme="minorHAnsi" w:hAnsiTheme="minorHAnsi"/>
                <w:sz w:val="24"/>
              </w:rPr>
              <w:t>4.3</w:t>
            </w:r>
          </w:p>
        </w:tc>
        <w:tc>
          <w:tcPr>
            <w:tcW w:w="6095" w:type="dxa"/>
          </w:tcPr>
          <w:p w:rsidR="00EC0627" w:rsidRPr="002A5328" w:rsidRDefault="00EC0627" w:rsidP="00904163">
            <w:pPr>
              <w:rPr>
                <w:rFonts w:asciiTheme="minorHAnsi" w:hAnsiTheme="minorHAnsi"/>
                <w:sz w:val="24"/>
              </w:rPr>
            </w:pPr>
            <w:r w:rsidRPr="002A5328">
              <w:rPr>
                <w:rFonts w:asciiTheme="minorHAnsi" w:hAnsiTheme="minorHAnsi"/>
                <w:sz w:val="24"/>
              </w:rPr>
              <w:t>Experience in cell culture work</w:t>
            </w:r>
          </w:p>
        </w:tc>
        <w:tc>
          <w:tcPr>
            <w:tcW w:w="993" w:type="dxa"/>
          </w:tcPr>
          <w:p w:rsidR="00EC0627" w:rsidRPr="002A5328" w:rsidRDefault="00EC0627" w:rsidP="00904163">
            <w:pPr>
              <w:rPr>
                <w:rFonts w:asciiTheme="minorHAnsi" w:hAnsiTheme="minorHAnsi"/>
                <w:sz w:val="24"/>
              </w:rPr>
            </w:pPr>
            <w:r w:rsidRPr="002A5328">
              <w:rPr>
                <w:rFonts w:asciiTheme="minorHAnsi" w:hAnsiTheme="minorHAnsi"/>
                <w:sz w:val="24"/>
              </w:rPr>
              <w:t>D</w:t>
            </w:r>
          </w:p>
        </w:tc>
        <w:tc>
          <w:tcPr>
            <w:tcW w:w="1337" w:type="dxa"/>
          </w:tcPr>
          <w:p w:rsidR="00EC0627" w:rsidRPr="002A5328" w:rsidRDefault="00EC0627" w:rsidP="00904163">
            <w:pPr>
              <w:rPr>
                <w:rFonts w:asciiTheme="minorHAnsi" w:hAnsiTheme="minorHAnsi"/>
                <w:sz w:val="24"/>
              </w:rPr>
            </w:pPr>
            <w:r w:rsidRPr="002A5328">
              <w:rPr>
                <w:rFonts w:asciiTheme="minorHAnsi" w:hAnsiTheme="minorHAnsi"/>
                <w:sz w:val="24"/>
              </w:rPr>
              <w:t>S, AF</w:t>
            </w:r>
          </w:p>
        </w:tc>
      </w:tr>
    </w:tbl>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b/>
          <w:sz w:val="24"/>
        </w:rPr>
      </w:pPr>
      <w:r w:rsidRPr="002A5328">
        <w:rPr>
          <w:rFonts w:asciiTheme="minorHAnsi" w:hAnsiTheme="minorHAnsi"/>
          <w:b/>
          <w:sz w:val="24"/>
        </w:rPr>
        <w:t xml:space="preserve">Legend  </w:t>
      </w:r>
    </w:p>
    <w:p w:rsidR="00EC0627" w:rsidRPr="002A5328" w:rsidRDefault="00EC0627" w:rsidP="00EC0627">
      <w:pPr>
        <w:rPr>
          <w:rFonts w:asciiTheme="minorHAnsi" w:hAnsiTheme="minorHAnsi"/>
          <w:sz w:val="24"/>
        </w:rPr>
      </w:pPr>
      <w:r w:rsidRPr="002A5328">
        <w:rPr>
          <w:rFonts w:asciiTheme="minorHAnsi" w:hAnsiTheme="minorHAnsi"/>
          <w:sz w:val="24"/>
        </w:rPr>
        <w:t xml:space="preserve">Rating of attribute: E = essential; D = </w:t>
      </w:r>
      <w:proofErr w:type="spellStart"/>
      <w:r w:rsidRPr="002A5328">
        <w:rPr>
          <w:rFonts w:asciiTheme="minorHAnsi" w:hAnsiTheme="minorHAnsi"/>
          <w:sz w:val="24"/>
        </w:rPr>
        <w:t>desirableSource</w:t>
      </w:r>
      <w:proofErr w:type="spellEnd"/>
      <w:r w:rsidRPr="002A5328">
        <w:rPr>
          <w:rFonts w:asciiTheme="minorHAnsi" w:hAnsiTheme="minorHAnsi"/>
          <w:sz w:val="24"/>
        </w:rPr>
        <w:t xml:space="preserve"> of evidence: AF = Application Form; S = Selection </w:t>
      </w:r>
      <w:proofErr w:type="spellStart"/>
      <w:r w:rsidRPr="002A5328">
        <w:rPr>
          <w:rFonts w:asciiTheme="minorHAnsi" w:hAnsiTheme="minorHAnsi"/>
          <w:sz w:val="24"/>
        </w:rPr>
        <w:t>Programme</w:t>
      </w:r>
      <w:proofErr w:type="spellEnd"/>
      <w:r w:rsidRPr="002A5328">
        <w:rPr>
          <w:rFonts w:asciiTheme="minorHAnsi" w:hAnsiTheme="minorHAnsi"/>
          <w:sz w:val="24"/>
        </w:rPr>
        <w:t xml:space="preserve"> (including Interview, Test, Presentation, References)</w:t>
      </w: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p>
    <w:p w:rsidR="00EC0627" w:rsidRDefault="00EC0627">
      <w:pPr>
        <w:widowControl/>
        <w:autoSpaceDE/>
        <w:autoSpaceDN/>
        <w:adjustRightInd/>
        <w:rPr>
          <w:rFonts w:asciiTheme="minorHAnsi" w:hAnsiTheme="minorHAnsi"/>
          <w:sz w:val="24"/>
        </w:rPr>
      </w:pPr>
      <w:r>
        <w:rPr>
          <w:rFonts w:asciiTheme="minorHAnsi" w:hAnsiTheme="minorHAnsi"/>
          <w:sz w:val="24"/>
        </w:rPr>
        <w:br w:type="page"/>
      </w:r>
    </w:p>
    <w:p w:rsidR="00EC0627" w:rsidRDefault="00EC0627" w:rsidP="00EC0627">
      <w:pPr>
        <w:rPr>
          <w:rFonts w:asciiTheme="minorHAnsi" w:hAnsiTheme="minorHAnsi"/>
          <w:b/>
          <w:sz w:val="24"/>
        </w:rPr>
      </w:pPr>
      <w:r w:rsidRPr="002A5328">
        <w:rPr>
          <w:rFonts w:asciiTheme="minorHAnsi" w:hAnsiTheme="minorHAnsi"/>
          <w:b/>
          <w:sz w:val="24"/>
        </w:rPr>
        <w:lastRenderedPageBreak/>
        <w:t>JOB HAZARD IDENTIFICATION FORM</w:t>
      </w:r>
    </w:p>
    <w:p w:rsidR="00EC0627" w:rsidRPr="002A5328" w:rsidRDefault="00EC0627" w:rsidP="00EC0627">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C0627" w:rsidRPr="002A5328" w:rsidTr="00904163">
        <w:trPr>
          <w:cantSplit/>
        </w:trPr>
        <w:tc>
          <w:tcPr>
            <w:tcW w:w="9214" w:type="dxa"/>
            <w:gridSpan w:val="4"/>
          </w:tcPr>
          <w:p w:rsidR="00EC0627" w:rsidRPr="002A5328" w:rsidRDefault="00EC0627" w:rsidP="00904163">
            <w:pPr>
              <w:pStyle w:val="Closing"/>
              <w:spacing w:before="120" w:after="100" w:afterAutospacing="1" w:line="240" w:lineRule="auto"/>
              <w:ind w:left="0"/>
              <w:jc w:val="center"/>
              <w:rPr>
                <w:rFonts w:asciiTheme="minorHAnsi" w:hAnsiTheme="minorHAnsi" w:cs="Arial"/>
                <w:b/>
                <w:bCs/>
                <w:sz w:val="24"/>
                <w:szCs w:val="24"/>
              </w:rPr>
            </w:pPr>
            <w:r w:rsidRPr="002A532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2A5328">
                <w:rPr>
                  <w:rStyle w:val="Hyperlink"/>
                  <w:rFonts w:asciiTheme="minorHAnsi" w:hAnsiTheme="minorHAnsi" w:cs="Arial"/>
                  <w:b/>
                  <w:bCs/>
                  <w:sz w:val="24"/>
                  <w:szCs w:val="24"/>
                </w:rPr>
                <w:t>Job Hazard Information</w:t>
              </w:r>
            </w:hyperlink>
            <w:r w:rsidRPr="002A5328">
              <w:rPr>
                <w:rFonts w:asciiTheme="minorHAnsi" w:hAnsiTheme="minorHAnsi" w:cs="Arial"/>
                <w:b/>
                <w:bCs/>
                <w:sz w:val="24"/>
                <w:szCs w:val="24"/>
              </w:rPr>
              <w:t xml:space="preserve"> document in order to do this. </w: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2536190</wp:posOffset>
                      </wp:positionH>
                      <wp:positionV relativeFrom="paragraph">
                        <wp:posOffset>74295</wp:posOffset>
                      </wp:positionV>
                      <wp:extent cx="241300" cy="241300"/>
                      <wp:effectExtent l="9525" t="5715" r="635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99.7pt;margin-top:5.8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">
                      <v:textbox>
                        <w:txbxContent>
                          <w:p w:rsidR="00EC0627" w:rsidRDefault="00EC0627" w:rsidP="00EC0627">
                            <w:proofErr w:type="gramStart"/>
                            <w:r>
                              <w:t>x</w:t>
                            </w:r>
                            <w:proofErr w:type="gramEnd"/>
                          </w:p>
                        </w:txbxContent>
                      </v:textbox>
                    </v:shape>
                  </w:pict>
                </mc:Fallback>
              </mc:AlternateContent>
            </w:r>
            <w:r w:rsidRPr="002A5328">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p>
        </w:tc>
        <w:tc>
          <w:tcPr>
            <w:tcW w:w="4074" w:type="dxa"/>
            <w:tcBorders>
              <w:left w:val="single" w:sz="4" w:space="0" w:color="auto"/>
              <w:right w:val="nil"/>
            </w:tcBorders>
          </w:tcPr>
          <w:p w:rsidR="00EC0627" w:rsidRPr="002A5328" w:rsidRDefault="00EC0627" w:rsidP="00904163">
            <w:pPr>
              <w:pStyle w:val="Closing"/>
              <w:spacing w:after="100" w:afterAutospacing="1" w:line="240" w:lineRule="auto"/>
              <w:ind w:left="382" w:hanging="382"/>
              <w:rPr>
                <w:rFonts w:asciiTheme="minorHAnsi" w:hAnsiTheme="minorHAnsi" w:cs="Arial"/>
                <w:sz w:val="24"/>
                <w:szCs w:val="24"/>
              </w:rPr>
            </w:pPr>
            <w:r w:rsidRPr="002A532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6350" t="12065" r="952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EC0627" w:rsidRDefault="00EC0627" w:rsidP="00EC0627">
                            <w:proofErr w:type="gramStart"/>
                            <w:r>
                              <w:t>x</w:t>
                            </w:r>
                            <w:proofErr w:type="gramEnd"/>
                          </w:p>
                        </w:txbxContent>
                      </v:textbox>
                    </v:shape>
                  </w:pict>
                </mc:Fallback>
              </mc:AlternateConten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after="100" w:afterAutospacing="1" w:line="240" w:lineRule="auto"/>
              <w:ind w:left="318" w:hanging="318"/>
              <w:rPr>
                <w:rFonts w:asciiTheme="minorHAnsi" w:hAnsiTheme="minorHAnsi" w:cs="Arial"/>
                <w:sz w:val="24"/>
                <w:szCs w:val="24"/>
              </w:rPr>
            </w:pPr>
            <w:r w:rsidRPr="002A5328">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6350" t="1206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EC0627" w:rsidRDefault="00EC0627" w:rsidP="00EC0627"/>
                        </w:txbxContent>
                      </v:textbox>
                    </v:shape>
                  </w:pict>
                </mc:Fallback>
              </mc:AlternateContent>
            </w:r>
          </w:p>
        </w:tc>
        <w:tc>
          <w:tcPr>
            <w:tcW w:w="4074" w:type="dxa"/>
            <w:tcBorders>
              <w:left w:val="single" w:sz="4" w:space="0" w:color="auto"/>
              <w:righ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6350" t="12065" r="9525"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EC0627" w:rsidRDefault="00EC0627" w:rsidP="00EC0627"/>
                        </w:txbxContent>
                      </v:textbox>
                    </v:shape>
                  </w:pict>
                </mc:Fallback>
              </mc:AlternateConten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line="240" w:lineRule="auto"/>
              <w:ind w:left="318" w:hanging="318"/>
              <w:rPr>
                <w:rFonts w:asciiTheme="minorHAnsi" w:hAnsiTheme="minorHAnsi" w:cs="Arial"/>
                <w:iCs/>
                <w:sz w:val="24"/>
                <w:szCs w:val="24"/>
              </w:rPr>
            </w:pPr>
            <w:r w:rsidRPr="002A5328">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EC0627" w:rsidRDefault="00EC0627" w:rsidP="00EC0627"/>
                        </w:txbxContent>
                      </v:textbox>
                    </v:shape>
                  </w:pict>
                </mc:Fallback>
              </mc:AlternateContent>
            </w:r>
          </w:p>
        </w:tc>
        <w:tc>
          <w:tcPr>
            <w:tcW w:w="4074" w:type="dxa"/>
            <w:tcBorders>
              <w:left w:val="single" w:sz="4" w:space="0" w:color="auto"/>
              <w:right w:val="nil"/>
            </w:tcBorders>
          </w:tcPr>
          <w:p w:rsidR="00EC0627" w:rsidRPr="002A5328" w:rsidRDefault="00EC0627" w:rsidP="00904163">
            <w:pPr>
              <w:pStyle w:val="Closing"/>
              <w:spacing w:after="100" w:afterAutospacing="1" w:line="240" w:lineRule="auto"/>
              <w:ind w:left="382" w:hanging="382"/>
              <w:rPr>
                <w:rFonts w:asciiTheme="minorHAnsi" w:hAnsiTheme="minorHAnsi" w:cs="Arial"/>
                <w:sz w:val="24"/>
                <w:szCs w:val="24"/>
              </w:rPr>
            </w:pPr>
            <w:r w:rsidRPr="002A5328">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6350" t="1079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EC0627" w:rsidRDefault="00EC0627" w:rsidP="00EC0627"/>
                        </w:txbxContent>
                      </v:textbox>
                    </v:shape>
                  </w:pict>
                </mc:Fallback>
              </mc:AlternateConten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after="100" w:afterAutospacing="1" w:line="240" w:lineRule="auto"/>
              <w:ind w:left="318" w:hanging="318"/>
              <w:rPr>
                <w:rFonts w:asciiTheme="minorHAnsi" w:hAnsiTheme="minorHAnsi" w:cs="Arial"/>
                <w:sz w:val="24"/>
                <w:szCs w:val="24"/>
              </w:rPr>
            </w:pPr>
            <w:r w:rsidRPr="002A5328">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6350" t="1206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EC0627" w:rsidRDefault="00EC0627" w:rsidP="00EC0627"/>
                        </w:txbxContent>
                      </v:textbox>
                    </v:shape>
                  </w:pict>
                </mc:Fallback>
              </mc:AlternateContent>
            </w:r>
          </w:p>
        </w:tc>
        <w:tc>
          <w:tcPr>
            <w:tcW w:w="4074" w:type="dxa"/>
            <w:tcBorders>
              <w:left w:val="single" w:sz="4" w:space="0" w:color="auto"/>
              <w:righ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6350" t="12065"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EC0627" w:rsidRDefault="00EC0627" w:rsidP="00EC0627"/>
                        </w:txbxContent>
                      </v:textbox>
                    </v:shape>
                  </w:pict>
                </mc:Fallback>
              </mc:AlternateConten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after="100" w:afterAutospacing="1" w:line="240" w:lineRule="auto"/>
              <w:ind w:left="318" w:hanging="318"/>
              <w:rPr>
                <w:rFonts w:asciiTheme="minorHAnsi" w:hAnsiTheme="minorHAnsi" w:cs="Arial"/>
                <w:sz w:val="24"/>
                <w:szCs w:val="24"/>
              </w:rPr>
            </w:pPr>
            <w:r w:rsidRPr="002A5328">
              <w:rPr>
                <w:rFonts w:asciiTheme="minorHAnsi" w:hAnsiTheme="minorHAnsi" w:cs="Arial"/>
                <w:sz w:val="24"/>
                <w:szCs w:val="24"/>
              </w:rPr>
              <w:t xml:space="preserve">Noise &gt; 80 </w:t>
            </w:r>
            <w:proofErr w:type="spellStart"/>
            <w:r w:rsidRPr="002A5328">
              <w:rPr>
                <w:rFonts w:asciiTheme="minorHAnsi" w:hAnsiTheme="minorHAnsi" w:cs="Arial"/>
                <w:sz w:val="24"/>
                <w:szCs w:val="24"/>
              </w:rPr>
              <w:t>DbA</w:t>
            </w:r>
            <w:proofErr w:type="spellEnd"/>
            <w:r w:rsidRPr="002A5328">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6350" t="10795"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EC0627" w:rsidRDefault="00EC0627" w:rsidP="00EC0627"/>
                        </w:txbxContent>
                      </v:textbox>
                    </v:shape>
                  </w:pict>
                </mc:Fallback>
              </mc:AlternateContent>
            </w:r>
          </w:p>
        </w:tc>
        <w:tc>
          <w:tcPr>
            <w:tcW w:w="4074" w:type="dxa"/>
            <w:tcBorders>
              <w:left w:val="single" w:sz="4" w:space="0" w:color="auto"/>
              <w:righ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6350" t="10795" r="952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EC0627" w:rsidRDefault="00EC0627" w:rsidP="00EC0627"/>
                        </w:txbxContent>
                      </v:textbox>
                    </v:shape>
                  </w:pict>
                </mc:Fallback>
              </mc:AlternateConten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line="240" w:lineRule="auto"/>
              <w:ind w:left="318" w:hanging="318"/>
              <w:rPr>
                <w:rFonts w:asciiTheme="minorHAnsi" w:hAnsiTheme="minorHAnsi" w:cs="Arial"/>
                <w:sz w:val="24"/>
                <w:szCs w:val="24"/>
              </w:rPr>
            </w:pPr>
            <w:r w:rsidRPr="002A5328">
              <w:rPr>
                <w:rFonts w:asciiTheme="minorHAnsi" w:hAnsiTheme="minorHAnsi" w:cs="Arial"/>
                <w:sz w:val="24"/>
                <w:szCs w:val="24"/>
              </w:rPr>
              <w:t>Night Working</w:t>
            </w:r>
          </w:p>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6350" t="9525"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EC0627" w:rsidRDefault="00EC0627" w:rsidP="00EC0627"/>
                        </w:txbxContent>
                      </v:textbox>
                    </v:shape>
                  </w:pict>
                </mc:Fallback>
              </mc:AlternateContent>
            </w:r>
          </w:p>
        </w:tc>
        <w:tc>
          <w:tcPr>
            <w:tcW w:w="4074" w:type="dxa"/>
            <w:tcBorders>
              <w:left w:val="single" w:sz="4" w:space="0" w:color="auto"/>
              <w:righ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6350" t="9525" r="952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EC0627" w:rsidRDefault="00EC0627" w:rsidP="00EC0627"/>
                        </w:txbxContent>
                      </v:textbox>
                    </v:shape>
                  </w:pict>
                </mc:Fallback>
              </mc:AlternateConten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line="240" w:lineRule="auto"/>
              <w:ind w:left="318" w:hanging="318"/>
              <w:rPr>
                <w:rFonts w:asciiTheme="minorHAnsi" w:hAnsiTheme="minorHAnsi" w:cs="Arial"/>
                <w:sz w:val="24"/>
                <w:szCs w:val="24"/>
              </w:rPr>
            </w:pPr>
            <w:r w:rsidRPr="002A5328">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EC0627" w:rsidRDefault="00EC0627" w:rsidP="00EC0627">
                            <w:proofErr w:type="gramStart"/>
                            <w:r>
                              <w:t>x</w:t>
                            </w:r>
                            <w:proofErr w:type="gramEnd"/>
                          </w:p>
                        </w:txbxContent>
                      </v:textbox>
                    </v:shape>
                  </w:pict>
                </mc:Fallback>
              </mc:AlternateContent>
            </w:r>
          </w:p>
        </w:tc>
        <w:tc>
          <w:tcPr>
            <w:tcW w:w="4074" w:type="dxa"/>
            <w:tcBorders>
              <w:left w:val="single" w:sz="4" w:space="0" w:color="auto"/>
              <w:righ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-8890</wp:posOffset>
                      </wp:positionH>
                      <wp:positionV relativeFrom="paragraph">
                        <wp:posOffset>74295</wp:posOffset>
                      </wp:positionV>
                      <wp:extent cx="241300" cy="241300"/>
                      <wp:effectExtent l="9525" t="9525"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7pt;margin-top:5.8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">
                      <v:textbox>
                        <w:txbxContent>
                          <w:p w:rsidR="00EC0627" w:rsidRDefault="00EC0627" w:rsidP="00EC0627">
                            <w:proofErr w:type="gramStart"/>
                            <w:r>
                              <w:t>x</w:t>
                            </w:r>
                            <w:proofErr w:type="gramEnd"/>
                          </w:p>
                        </w:txbxContent>
                      </v:textbox>
                    </v:shape>
                  </w:pict>
                </mc:Fallback>
              </mc:AlternateContent>
            </w:r>
          </w:p>
        </w:tc>
      </w:tr>
      <w:tr w:rsidR="00EC0627" w:rsidRPr="002A5328" w:rsidTr="00904163">
        <w:trPr>
          <w:trHeight w:val="560"/>
        </w:trPr>
        <w:tc>
          <w:tcPr>
            <w:tcW w:w="4114" w:type="dxa"/>
            <w:tcBorders>
              <w:right w:val="nil"/>
            </w:tcBorders>
          </w:tcPr>
          <w:p w:rsidR="00EC0627" w:rsidRPr="002A5328" w:rsidRDefault="00EC0627" w:rsidP="00EC0627">
            <w:pPr>
              <w:pStyle w:val="Closing"/>
              <w:numPr>
                <w:ilvl w:val="0"/>
                <w:numId w:val="2"/>
              </w:numPr>
              <w:spacing w:after="100" w:afterAutospacing="1" w:line="240" w:lineRule="auto"/>
              <w:ind w:left="318" w:hanging="318"/>
              <w:rPr>
                <w:rFonts w:asciiTheme="minorHAnsi" w:hAnsiTheme="minorHAnsi" w:cs="Arial"/>
                <w:sz w:val="24"/>
                <w:szCs w:val="24"/>
              </w:rPr>
            </w:pPr>
            <w:r w:rsidRPr="002A5328">
              <w:rPr>
                <w:rFonts w:asciiTheme="minorHAnsi" w:hAnsiTheme="minorHAnsi" w:cs="Arial"/>
                <w:sz w:val="24"/>
                <w:szCs w:val="24"/>
              </w:rPr>
              <w:t xml:space="preserve">Repetitive tasks (e.g. pipette use, book sensitization </w:t>
            </w:r>
            <w:proofErr w:type="spellStart"/>
            <w:r w:rsidRPr="002A5328">
              <w:rPr>
                <w:rFonts w:asciiTheme="minorHAnsi" w:hAnsiTheme="minorHAnsi" w:cs="Arial"/>
                <w:sz w:val="24"/>
                <w:szCs w:val="24"/>
              </w:rPr>
              <w:t>etc</w:t>
            </w:r>
            <w:proofErr w:type="spellEnd"/>
            <w:r w:rsidRPr="002A5328">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C0627" w:rsidRPr="002A5328" w:rsidRDefault="00EC0627" w:rsidP="00904163">
            <w:pPr>
              <w:pStyle w:val="Closing"/>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6350" t="1333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EC0627" w:rsidRDefault="00EC0627" w:rsidP="00EC0627"/>
                        </w:txbxContent>
                      </v:textbox>
                    </v:shape>
                  </w:pict>
                </mc:Fallback>
              </mc:AlternateContent>
            </w:r>
          </w:p>
        </w:tc>
        <w:tc>
          <w:tcPr>
            <w:tcW w:w="4074" w:type="dxa"/>
            <w:tcBorders>
              <w:left w:val="single" w:sz="4" w:space="0" w:color="auto"/>
              <w:bottom w:val="single" w:sz="4" w:space="0" w:color="auto"/>
              <w:righ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6350" t="1333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EC0627" w:rsidRDefault="00EC0627" w:rsidP="00EC0627"/>
                        </w:txbxContent>
                      </v:textbox>
                    </v:shape>
                  </w:pict>
                </mc:Fallback>
              </mc:AlternateContent>
            </w:r>
          </w:p>
        </w:tc>
      </w:tr>
      <w:tr w:rsidR="00EC0627" w:rsidRPr="002A5328" w:rsidTr="00904163">
        <w:trPr>
          <w:cantSplit/>
          <w:trHeight w:val="560"/>
        </w:trPr>
        <w:tc>
          <w:tcPr>
            <w:tcW w:w="4614" w:type="dxa"/>
            <w:gridSpan w:val="2"/>
            <w:tcBorders>
              <w:right w:val="single" w:sz="4" w:space="0" w:color="auto"/>
            </w:tcBorders>
          </w:tcPr>
          <w:p w:rsidR="00EC0627" w:rsidRPr="002A5328" w:rsidRDefault="00EC0627" w:rsidP="00EC0627">
            <w:pPr>
              <w:pStyle w:val="Closing"/>
              <w:numPr>
                <w:ilvl w:val="0"/>
                <w:numId w:val="2"/>
              </w:numPr>
              <w:spacing w:after="100" w:afterAutospacing="1" w:line="240" w:lineRule="auto"/>
              <w:ind w:left="318" w:hanging="318"/>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2536190</wp:posOffset>
                      </wp:positionH>
                      <wp:positionV relativeFrom="paragraph">
                        <wp:posOffset>36195</wp:posOffset>
                      </wp:positionV>
                      <wp:extent cx="241300" cy="241300"/>
                      <wp:effectExtent l="9525" t="10795"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199.7pt;margin-top:2.85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">
                      <v:textbox>
                        <w:txbxContent>
                          <w:p w:rsidR="00EC0627" w:rsidRDefault="00EC0627" w:rsidP="00EC0627">
                            <w:proofErr w:type="gramStart"/>
                            <w:r>
                              <w:t>x</w:t>
                            </w:r>
                            <w:proofErr w:type="gramEnd"/>
                          </w:p>
                        </w:txbxContent>
                      </v:textbox>
                    </v:shape>
                  </w:pict>
                </mc:Fallback>
              </mc:AlternateContent>
            </w:r>
            <w:r w:rsidRPr="002A5328">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sz w:val="24"/>
                <w:szCs w:val="24"/>
              </w:rPr>
              <w:t>21.  Contaminated soil/</w:t>
            </w:r>
            <w:proofErr w:type="spellStart"/>
            <w:r w:rsidRPr="002A5328">
              <w:rPr>
                <w:rFonts w:asciiTheme="minorHAnsi" w:hAnsiTheme="minorHAnsi" w:cs="Arial"/>
                <w:sz w:val="24"/>
                <w:szCs w:val="24"/>
              </w:rPr>
              <w:t>bioaerosols</w:t>
            </w:r>
            <w:proofErr w:type="spellEnd"/>
          </w:p>
        </w:tc>
        <w:tc>
          <w:tcPr>
            <w:tcW w:w="526" w:type="dxa"/>
            <w:tcBorders>
              <w:left w:val="nil"/>
            </w:tcBorders>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6350" t="7620"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EC0627" w:rsidRDefault="00EC0627" w:rsidP="00EC0627"/>
                        </w:txbxContent>
                      </v:textbox>
                    </v:shape>
                  </w:pict>
                </mc:Fallback>
              </mc:AlternateContent>
            </w:r>
          </w:p>
        </w:tc>
      </w:tr>
      <w:tr w:rsidR="00EC0627" w:rsidRPr="002A5328" w:rsidTr="00904163">
        <w:trPr>
          <w:cantSplit/>
          <w:trHeight w:val="560"/>
        </w:trPr>
        <w:tc>
          <w:tcPr>
            <w:tcW w:w="4614" w:type="dxa"/>
            <w:gridSpan w:val="2"/>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6350" t="1333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EC0627" w:rsidRDefault="00EC0627" w:rsidP="00EC0627"/>
                        </w:txbxContent>
                      </v:textbox>
                    </v:shape>
                  </w:pict>
                </mc:Fallback>
              </mc:AlternateContent>
            </w:r>
            <w:r w:rsidRPr="002A5328">
              <w:rPr>
                <w:rFonts w:asciiTheme="minorHAnsi" w:hAnsiTheme="minorHAnsi" w:cs="Arial"/>
                <w:sz w:val="24"/>
                <w:szCs w:val="24"/>
              </w:rPr>
              <w:t xml:space="preserve">10.  Asbestos and lead                                                         </w:t>
            </w:r>
          </w:p>
        </w:tc>
        <w:tc>
          <w:tcPr>
            <w:tcW w:w="4600" w:type="dxa"/>
            <w:gridSpan w:val="2"/>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2578100</wp:posOffset>
                      </wp:positionH>
                      <wp:positionV relativeFrom="paragraph">
                        <wp:posOffset>17145</wp:posOffset>
                      </wp:positionV>
                      <wp:extent cx="241300" cy="241300"/>
                      <wp:effectExtent l="9525" t="10160" r="635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203pt;margin-top:1.3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">
                      <v:textbox>
                        <w:txbxContent>
                          <w:p w:rsidR="00EC0627" w:rsidRDefault="00EC0627" w:rsidP="00EC0627">
                            <w:proofErr w:type="gramStart"/>
                            <w:r>
                              <w:t>x</w:t>
                            </w:r>
                            <w:proofErr w:type="gramEnd"/>
                          </w:p>
                        </w:txbxContent>
                      </v:textbox>
                    </v:shape>
                  </w:pict>
                </mc:Fallback>
              </mc:AlternateContent>
            </w:r>
            <w:r w:rsidRPr="002A5328">
              <w:rPr>
                <w:rFonts w:asciiTheme="minorHAnsi" w:hAnsiTheme="minorHAnsi" w:cs="Arial"/>
                <w:sz w:val="24"/>
                <w:szCs w:val="24"/>
              </w:rPr>
              <w:t xml:space="preserve">22.  Nanomaterials                                           </w:t>
            </w:r>
          </w:p>
        </w:tc>
      </w:tr>
      <w:tr w:rsidR="00EC0627" w:rsidRPr="002A5328" w:rsidTr="00904163">
        <w:trPr>
          <w:cantSplit/>
          <w:trHeight w:val="560"/>
        </w:trPr>
        <w:tc>
          <w:tcPr>
            <w:tcW w:w="4614" w:type="dxa"/>
            <w:gridSpan w:val="2"/>
          </w:tcPr>
          <w:p w:rsidR="00EC0627" w:rsidRPr="002A5328" w:rsidRDefault="00EC0627" w:rsidP="00904163">
            <w:pPr>
              <w:pStyle w:val="Closing"/>
              <w:spacing w:after="100" w:afterAutospacing="1" w:line="240" w:lineRule="auto"/>
              <w:ind w:left="318" w:hanging="284"/>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61595</wp:posOffset>
                      </wp:positionV>
                      <wp:extent cx="241300" cy="241300"/>
                      <wp:effectExtent l="6350" t="6985"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EC0627" w:rsidRDefault="00EC0627" w:rsidP="00EC0627"/>
                        </w:txbxContent>
                      </v:textbox>
                    </v:shape>
                  </w:pict>
                </mc:Fallback>
              </mc:AlternateContent>
            </w:r>
            <w:r w:rsidRPr="002A5328">
              <w:rPr>
                <w:rFonts w:asciiTheme="minorHAnsi" w:hAnsiTheme="minorHAnsi" w:cs="Arial"/>
                <w:sz w:val="24"/>
                <w:szCs w:val="24"/>
              </w:rPr>
              <w:t xml:space="preserve">11.  Driving on University business (mini-bus,    van, bus, forklift truck </w:t>
            </w:r>
            <w:proofErr w:type="spellStart"/>
            <w:r w:rsidRPr="002A5328">
              <w:rPr>
                <w:rFonts w:asciiTheme="minorHAnsi" w:hAnsiTheme="minorHAnsi" w:cs="Arial"/>
                <w:sz w:val="24"/>
                <w:szCs w:val="24"/>
              </w:rPr>
              <w:t>etc</w:t>
            </w:r>
            <w:proofErr w:type="spellEnd"/>
            <w:r w:rsidRPr="002A5328">
              <w:rPr>
                <w:rFonts w:asciiTheme="minorHAnsi" w:hAnsiTheme="minorHAnsi" w:cs="Arial"/>
                <w:sz w:val="24"/>
                <w:szCs w:val="24"/>
              </w:rPr>
              <w:t xml:space="preserve">)                                                </w:t>
            </w:r>
          </w:p>
        </w:tc>
        <w:tc>
          <w:tcPr>
            <w:tcW w:w="4600" w:type="dxa"/>
            <w:gridSpan w:val="2"/>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6350" t="6985"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EC0627" w:rsidRDefault="00EC0627" w:rsidP="00EC0627">
                            <w:proofErr w:type="gramStart"/>
                            <w:r>
                              <w:t>x</w:t>
                            </w:r>
                            <w:proofErr w:type="gramEnd"/>
                          </w:p>
                        </w:txbxContent>
                      </v:textbox>
                    </v:shape>
                  </w:pict>
                </mc:Fallback>
              </mc:AlternateContent>
            </w:r>
            <w:r w:rsidRPr="002A5328">
              <w:rPr>
                <w:rFonts w:asciiTheme="minorHAnsi" w:hAnsiTheme="minorHAnsi" w:cs="Arial"/>
                <w:sz w:val="24"/>
                <w:szCs w:val="24"/>
              </w:rPr>
              <w:t xml:space="preserve">23.  Workplace stressors (e.g. workload, relationships, job role </w:t>
            </w:r>
            <w:proofErr w:type="spellStart"/>
            <w:r w:rsidRPr="002A5328">
              <w:rPr>
                <w:rFonts w:asciiTheme="minorHAnsi" w:hAnsiTheme="minorHAnsi" w:cs="Arial"/>
                <w:sz w:val="24"/>
                <w:szCs w:val="24"/>
              </w:rPr>
              <w:t>etc</w:t>
            </w:r>
            <w:proofErr w:type="spellEnd"/>
            <w:r w:rsidRPr="002A5328">
              <w:rPr>
                <w:rFonts w:asciiTheme="minorHAnsi" w:hAnsiTheme="minorHAnsi" w:cs="Arial"/>
                <w:sz w:val="24"/>
                <w:szCs w:val="24"/>
              </w:rPr>
              <w:t xml:space="preserve">)                                           </w:t>
            </w:r>
          </w:p>
        </w:tc>
      </w:tr>
      <w:tr w:rsidR="00EC0627" w:rsidRPr="002A5328" w:rsidTr="00904163">
        <w:trPr>
          <w:cantSplit/>
          <w:trHeight w:val="560"/>
        </w:trPr>
        <w:tc>
          <w:tcPr>
            <w:tcW w:w="4614" w:type="dxa"/>
            <w:gridSpan w:val="2"/>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6350" t="1397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EC0627" w:rsidRDefault="00EC0627" w:rsidP="00EC0627"/>
                        </w:txbxContent>
                      </v:textbox>
                    </v:shape>
                  </w:pict>
                </mc:Fallback>
              </mc:AlternateContent>
            </w:r>
            <w:r w:rsidRPr="002A5328">
              <w:rPr>
                <w:rFonts w:asciiTheme="minorHAnsi" w:hAnsiTheme="minorHAnsi" w:cs="Arial"/>
                <w:sz w:val="24"/>
                <w:szCs w:val="24"/>
              </w:rPr>
              <w:t xml:space="preserve">12.  Food handling                                              </w:t>
            </w:r>
          </w:p>
        </w:tc>
        <w:tc>
          <w:tcPr>
            <w:tcW w:w="4600" w:type="dxa"/>
            <w:gridSpan w:val="2"/>
          </w:tcPr>
          <w:p w:rsidR="00EC0627" w:rsidRPr="002A5328" w:rsidRDefault="00EC0627" w:rsidP="00904163">
            <w:pPr>
              <w:pStyle w:val="Closing"/>
              <w:spacing w:after="100" w:afterAutospacing="1" w:line="240" w:lineRule="auto"/>
              <w:ind w:left="0"/>
              <w:rPr>
                <w:rFonts w:asciiTheme="minorHAnsi" w:hAnsiTheme="minorHAnsi" w:cs="Arial"/>
                <w:sz w:val="24"/>
                <w:szCs w:val="24"/>
              </w:rPr>
            </w:pPr>
            <w:r w:rsidRPr="002A5328">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6350" t="1397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C0627" w:rsidRDefault="00EC0627" w:rsidP="00EC06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EC0627" w:rsidRDefault="00EC0627" w:rsidP="00EC0627"/>
                        </w:txbxContent>
                      </v:textbox>
                    </v:shape>
                  </w:pict>
                </mc:Fallback>
              </mc:AlternateContent>
            </w:r>
            <w:r w:rsidRPr="002A5328">
              <w:rPr>
                <w:rFonts w:asciiTheme="minorHAnsi" w:hAnsiTheme="minorHAnsi" w:cs="Arial"/>
                <w:sz w:val="24"/>
                <w:szCs w:val="24"/>
              </w:rPr>
              <w:t xml:space="preserve">24.  Other (please specify)                      </w:t>
            </w:r>
          </w:p>
          <w:p w:rsidR="00EC0627" w:rsidRPr="002A5328" w:rsidRDefault="00EC0627" w:rsidP="00904163">
            <w:pPr>
              <w:pStyle w:val="Closing"/>
              <w:spacing w:after="100" w:afterAutospacing="1" w:line="240" w:lineRule="auto"/>
              <w:ind w:left="0"/>
              <w:rPr>
                <w:rFonts w:asciiTheme="minorHAnsi" w:hAnsiTheme="minorHAnsi" w:cs="Arial"/>
                <w:sz w:val="24"/>
                <w:szCs w:val="24"/>
              </w:rPr>
            </w:pPr>
          </w:p>
        </w:tc>
      </w:tr>
    </w:tbl>
    <w:p w:rsidR="00EC0627" w:rsidRPr="002A5328" w:rsidRDefault="00EC0627" w:rsidP="00EC0627">
      <w:pPr>
        <w:rPr>
          <w:rFonts w:asciiTheme="minorHAnsi" w:hAnsiTheme="minorHAnsi"/>
          <w:b/>
          <w:sz w:val="24"/>
        </w:rPr>
      </w:pPr>
      <w:r w:rsidRPr="002A5328">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EC0627" w:rsidRPr="002A5328" w:rsidTr="00904163">
        <w:tc>
          <w:tcPr>
            <w:tcW w:w="2660" w:type="dxa"/>
          </w:tcPr>
          <w:p w:rsidR="00EC0627" w:rsidRPr="002A5328" w:rsidRDefault="00EC0627" w:rsidP="00904163">
            <w:pPr>
              <w:rPr>
                <w:rFonts w:asciiTheme="minorHAnsi" w:hAnsiTheme="minorHAnsi"/>
                <w:b/>
                <w:sz w:val="24"/>
              </w:rPr>
            </w:pPr>
            <w:r w:rsidRPr="002A5328">
              <w:rPr>
                <w:rFonts w:asciiTheme="minorHAnsi" w:hAnsiTheme="minorHAnsi"/>
                <w:b/>
                <w:sz w:val="24"/>
              </w:rPr>
              <w:t>Name (block capitals)</w:t>
            </w:r>
          </w:p>
        </w:tc>
        <w:tc>
          <w:tcPr>
            <w:tcW w:w="6582" w:type="dxa"/>
          </w:tcPr>
          <w:p w:rsidR="00EC0627" w:rsidRPr="002A5328" w:rsidRDefault="00EC0627" w:rsidP="00904163">
            <w:pPr>
              <w:rPr>
                <w:rFonts w:asciiTheme="minorHAnsi" w:hAnsiTheme="minorHAnsi"/>
                <w:sz w:val="24"/>
              </w:rPr>
            </w:pPr>
            <w:r w:rsidRPr="002A5328">
              <w:rPr>
                <w:rFonts w:asciiTheme="minorHAnsi" w:hAnsiTheme="minorHAnsi"/>
                <w:sz w:val="24"/>
              </w:rPr>
              <w:t>GIANLUCA TOZZI</w:t>
            </w:r>
          </w:p>
        </w:tc>
      </w:tr>
      <w:tr w:rsidR="00EC0627" w:rsidRPr="002A5328" w:rsidTr="00904163">
        <w:tc>
          <w:tcPr>
            <w:tcW w:w="2660" w:type="dxa"/>
          </w:tcPr>
          <w:p w:rsidR="00EC0627" w:rsidRPr="002A5328" w:rsidRDefault="00EC0627" w:rsidP="00904163">
            <w:pPr>
              <w:rPr>
                <w:rFonts w:asciiTheme="minorHAnsi" w:hAnsiTheme="minorHAnsi"/>
                <w:b/>
                <w:sz w:val="24"/>
              </w:rPr>
            </w:pPr>
            <w:r w:rsidRPr="002A5328">
              <w:rPr>
                <w:rFonts w:asciiTheme="minorHAnsi" w:hAnsiTheme="minorHAnsi"/>
                <w:b/>
                <w:sz w:val="24"/>
              </w:rPr>
              <w:t>Date</w:t>
            </w:r>
          </w:p>
        </w:tc>
        <w:tc>
          <w:tcPr>
            <w:tcW w:w="6582" w:type="dxa"/>
          </w:tcPr>
          <w:p w:rsidR="00EC0627" w:rsidRPr="002A5328" w:rsidRDefault="00EC0627" w:rsidP="00904163">
            <w:pPr>
              <w:rPr>
                <w:rFonts w:asciiTheme="minorHAnsi" w:hAnsiTheme="minorHAnsi"/>
                <w:sz w:val="24"/>
              </w:rPr>
            </w:pPr>
            <w:r w:rsidRPr="002A5328">
              <w:rPr>
                <w:rFonts w:asciiTheme="minorHAnsi" w:hAnsiTheme="minorHAnsi"/>
                <w:sz w:val="24"/>
              </w:rPr>
              <w:t>11/10/17</w:t>
            </w:r>
          </w:p>
        </w:tc>
      </w:tr>
      <w:tr w:rsidR="00EC0627" w:rsidRPr="002A5328" w:rsidTr="00904163">
        <w:tc>
          <w:tcPr>
            <w:tcW w:w="2660" w:type="dxa"/>
          </w:tcPr>
          <w:p w:rsidR="00EC0627" w:rsidRPr="002A5328" w:rsidRDefault="00EC0627" w:rsidP="00904163">
            <w:pPr>
              <w:rPr>
                <w:rFonts w:asciiTheme="minorHAnsi" w:hAnsiTheme="minorHAnsi"/>
                <w:b/>
                <w:sz w:val="24"/>
              </w:rPr>
            </w:pPr>
            <w:r w:rsidRPr="002A5328">
              <w:rPr>
                <w:rFonts w:asciiTheme="minorHAnsi" w:hAnsiTheme="minorHAnsi"/>
                <w:b/>
                <w:sz w:val="24"/>
              </w:rPr>
              <w:t>Extension number</w:t>
            </w:r>
          </w:p>
        </w:tc>
        <w:tc>
          <w:tcPr>
            <w:tcW w:w="6582" w:type="dxa"/>
          </w:tcPr>
          <w:p w:rsidR="00EC0627" w:rsidRPr="002A5328" w:rsidRDefault="00EC0627" w:rsidP="00904163">
            <w:pPr>
              <w:rPr>
                <w:rFonts w:asciiTheme="minorHAnsi" w:hAnsiTheme="minorHAnsi"/>
                <w:sz w:val="24"/>
              </w:rPr>
            </w:pPr>
            <w:r w:rsidRPr="002A5328">
              <w:rPr>
                <w:rFonts w:asciiTheme="minorHAnsi" w:hAnsiTheme="minorHAnsi"/>
                <w:sz w:val="24"/>
              </w:rPr>
              <w:t>2514</w:t>
            </w:r>
          </w:p>
        </w:tc>
      </w:tr>
    </w:tbl>
    <w:p w:rsidR="00EC0627"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r w:rsidRPr="002A5328">
        <w:rPr>
          <w:rFonts w:asciiTheme="minorHAnsi" w:hAnsiTheme="minorHAnsi"/>
          <w:sz w:val="24"/>
        </w:rPr>
        <w:t>Managers should use this form and the information contained in it during induction of new staff to identify any training needs or requirement for referral to Occupational Health (OH).</w:t>
      </w:r>
    </w:p>
    <w:p w:rsidR="00EC0627" w:rsidRDefault="00EC0627" w:rsidP="00EC0627">
      <w:pPr>
        <w:rPr>
          <w:rFonts w:asciiTheme="minorHAnsi" w:hAnsiTheme="minorHAnsi"/>
          <w:sz w:val="24"/>
        </w:rPr>
      </w:pPr>
    </w:p>
    <w:p w:rsidR="00EC0627" w:rsidRPr="002A5328" w:rsidRDefault="00EC0627" w:rsidP="00EC0627">
      <w:pPr>
        <w:rPr>
          <w:rFonts w:asciiTheme="minorHAnsi" w:hAnsiTheme="minorHAnsi"/>
          <w:sz w:val="24"/>
        </w:rPr>
      </w:pPr>
      <w:r w:rsidRPr="002A5328">
        <w:rPr>
          <w:rFonts w:asciiTheme="minorHAnsi" w:hAnsiTheme="minorHAnsi"/>
          <w:sz w:val="24"/>
        </w:rPr>
        <w:t>Should any of this associated information be unavailable please contact OH (Tel: 023 9284 3187) so that appropriate advice can be given.</w:t>
      </w:r>
    </w:p>
    <w:p w:rsidR="00EC0627" w:rsidRPr="000E6F9B" w:rsidRDefault="00EC0627" w:rsidP="000E6F9B">
      <w:pPr>
        <w:rPr>
          <w:rFonts w:ascii="Calibri" w:hAnsi="Calibri"/>
          <w:sz w:val="24"/>
          <w:lang w:val="en-GB"/>
        </w:rPr>
      </w:pPr>
    </w:p>
    <w:p w:rsidR="007768BC" w:rsidRDefault="007768BC" w:rsidP="00B91C96">
      <w:pPr>
        <w:rPr>
          <w:rFonts w:ascii="Calibri" w:hAnsi="Calibri"/>
          <w:sz w:val="24"/>
          <w:lang w:val="en-GB"/>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E0A41"/>
    <w:multiLevelType w:val="hybridMultilevel"/>
    <w:tmpl w:val="06F8A00E"/>
    <w:lvl w:ilvl="0" w:tplc="B9E63D5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1D79AC"/>
    <w:rsid w:val="0025277D"/>
    <w:rsid w:val="00303B05"/>
    <w:rsid w:val="00357523"/>
    <w:rsid w:val="00537383"/>
    <w:rsid w:val="007768BC"/>
    <w:rsid w:val="00815FBE"/>
    <w:rsid w:val="00853DA4"/>
    <w:rsid w:val="009D4197"/>
    <w:rsid w:val="009F107E"/>
    <w:rsid w:val="009F7097"/>
    <w:rsid w:val="00A13E01"/>
    <w:rsid w:val="00B91C96"/>
    <w:rsid w:val="00D9136E"/>
    <w:rsid w:val="00D94E86"/>
    <w:rsid w:val="00DF37F9"/>
    <w:rsid w:val="00E662BB"/>
    <w:rsid w:val="00EC0627"/>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Closing">
    <w:name w:val="Closing"/>
    <w:basedOn w:val="Normal"/>
    <w:link w:val="ClosingChar"/>
    <w:rsid w:val="00EC0627"/>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EC0627"/>
    <w:rPr>
      <w:lang w:eastAsia="en-US"/>
    </w:rPr>
  </w:style>
  <w:style w:type="character" w:styleId="Hyperlink">
    <w:name w:val="Hyperlink"/>
    <w:uiPriority w:val="99"/>
    <w:unhideWhenUsed/>
    <w:rsid w:val="00EC0627"/>
    <w:rPr>
      <w:color w:val="0000FF"/>
      <w:u w:val="single"/>
    </w:rPr>
  </w:style>
  <w:style w:type="paragraph" w:customStyle="1" w:styleId="Normal1">
    <w:name w:val="Normal1"/>
    <w:rsid w:val="00EC0627"/>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83EC-EFBA-43F5-A5C4-03CE9BC2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1441</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10348</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Leanne Prescott</cp:lastModifiedBy>
  <cp:revision>6</cp:revision>
  <dcterms:created xsi:type="dcterms:W3CDTF">2017-10-23T10:53:00Z</dcterms:created>
  <dcterms:modified xsi:type="dcterms:W3CDTF">2017-10-23T14:42:00Z</dcterms:modified>
</cp:coreProperties>
</file>