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bookmarkStart w:id="0" w:name="_GoBack"/>
      <w:bookmarkEnd w:id="0"/>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0B29336E" w14:textId="78A71EF0" w:rsidR="00425B5C" w:rsidRPr="003C36B9" w:rsidRDefault="004D7C9B" w:rsidP="00425B5C">
      <w:pPr>
        <w:jc w:val="both"/>
        <w:rPr>
          <w:rFonts w:ascii="Calibri" w:hAnsi="Calibri"/>
          <w:b/>
          <w:sz w:val="32"/>
        </w:rPr>
      </w:pPr>
      <w:r>
        <w:rPr>
          <w:rFonts w:ascii="Calibri" w:hAnsi="Calibri"/>
          <w:b/>
          <w:sz w:val="32"/>
        </w:rPr>
        <w:t>Professional Services</w:t>
      </w:r>
    </w:p>
    <w:p w14:paraId="46A6BFA7" w14:textId="1F16B0F5" w:rsidR="00425B5C" w:rsidRPr="003C36B9" w:rsidRDefault="004D7C9B" w:rsidP="00425B5C">
      <w:pPr>
        <w:jc w:val="both"/>
        <w:rPr>
          <w:rFonts w:ascii="Calibri" w:hAnsi="Calibri"/>
          <w:b/>
          <w:sz w:val="32"/>
        </w:rPr>
      </w:pPr>
      <w:r>
        <w:rPr>
          <w:rFonts w:ascii="Calibri" w:hAnsi="Calibri"/>
          <w:b/>
          <w:sz w:val="32"/>
        </w:rPr>
        <w:t>Information Services</w:t>
      </w:r>
    </w:p>
    <w:p w14:paraId="061353F5" w14:textId="77777777" w:rsidR="00425B5C" w:rsidRPr="003C36B9" w:rsidRDefault="00425B5C" w:rsidP="00425B5C">
      <w:pPr>
        <w:jc w:val="both"/>
        <w:rPr>
          <w:rFonts w:ascii="Calibri" w:hAnsi="Calibri"/>
          <w:b/>
          <w:sz w:val="32"/>
          <w:szCs w:val="32"/>
          <w:lang w:val="en-GB"/>
        </w:rPr>
      </w:pPr>
    </w:p>
    <w:p w14:paraId="2E88978D" w14:textId="6A792174" w:rsidR="00425B5C" w:rsidRPr="003C36B9" w:rsidRDefault="004D7C9B" w:rsidP="00425B5C">
      <w:pPr>
        <w:jc w:val="both"/>
        <w:rPr>
          <w:rFonts w:ascii="Calibri" w:hAnsi="Calibri"/>
          <w:b/>
          <w:sz w:val="32"/>
          <w:szCs w:val="32"/>
          <w:lang w:val="en-GB"/>
        </w:rPr>
      </w:pPr>
      <w:r>
        <w:rPr>
          <w:rFonts w:ascii="Calibri" w:hAnsi="Calibri"/>
          <w:b/>
          <w:sz w:val="32"/>
          <w:szCs w:val="32"/>
          <w:lang w:val="en-GB"/>
        </w:rPr>
        <w:t>Senior Service Delivery Analyst (IT)</w:t>
      </w:r>
    </w:p>
    <w:p w14:paraId="492AC2E1" w14:textId="0E820C9B" w:rsidR="00425B5C" w:rsidRPr="003C36B9" w:rsidRDefault="004D7C9B" w:rsidP="00425B5C">
      <w:pPr>
        <w:jc w:val="both"/>
        <w:rPr>
          <w:rFonts w:ascii="Calibri" w:hAnsi="Calibri"/>
          <w:b/>
          <w:sz w:val="32"/>
          <w:szCs w:val="32"/>
          <w:lang w:val="en-GB"/>
        </w:rPr>
      </w:pPr>
      <w:r>
        <w:rPr>
          <w:rFonts w:ascii="Calibri" w:hAnsi="Calibri"/>
          <w:b/>
          <w:sz w:val="32"/>
          <w:szCs w:val="32"/>
          <w:lang w:val="en-GB"/>
        </w:rPr>
        <w:t>ZZ601216</w:t>
      </w:r>
    </w:p>
    <w:p w14:paraId="25BDEB2A" w14:textId="77777777" w:rsidR="00D35FA6" w:rsidRDefault="00D35FA6" w:rsidP="00D35FA6">
      <w:pPr>
        <w:jc w:val="both"/>
        <w:rPr>
          <w:rFonts w:ascii="Calibri" w:hAnsi="Calibri"/>
          <w:b/>
          <w:sz w:val="32"/>
          <w:szCs w:val="32"/>
          <w:lang w:val="en-GB"/>
        </w:rPr>
      </w:pPr>
    </w:p>
    <w:p w14:paraId="01F38274" w14:textId="77777777" w:rsidR="00D35FA6" w:rsidRDefault="00D35FA6" w:rsidP="00D35FA6">
      <w:pPr>
        <w:jc w:val="both"/>
        <w:rPr>
          <w:rFonts w:ascii="Calibri" w:hAnsi="Calibri"/>
          <w:b/>
          <w:sz w:val="16"/>
          <w:lang w:val="en-GB"/>
        </w:rPr>
      </w:pPr>
      <w:r>
        <w:rPr>
          <w:rFonts w:ascii="Calibri" w:hAnsi="Calibri"/>
          <w:b/>
          <w:sz w:val="32"/>
          <w:lang w:val="en-GB"/>
        </w:rPr>
        <w:t>Information for Candidates</w:t>
      </w:r>
    </w:p>
    <w:p w14:paraId="75E04799" w14:textId="77777777" w:rsidR="00D35FA6" w:rsidRDefault="00D35FA6" w:rsidP="00D35FA6">
      <w:pPr>
        <w:jc w:val="both"/>
        <w:rPr>
          <w:rFonts w:ascii="Calibri" w:hAnsi="Calibri"/>
          <w:lang w:val="en-GB"/>
        </w:rPr>
      </w:pPr>
    </w:p>
    <w:p w14:paraId="38279FE9" w14:textId="77777777" w:rsidR="00D35FA6" w:rsidRDefault="00D35FA6" w:rsidP="00D35FA6">
      <w:pPr>
        <w:jc w:val="both"/>
        <w:rPr>
          <w:rFonts w:ascii="Calibri" w:hAnsi="Calibri"/>
          <w:b/>
          <w:lang w:val="en-GB"/>
        </w:rPr>
      </w:pPr>
      <w:r>
        <w:rPr>
          <w:rFonts w:ascii="Calibri" w:hAnsi="Calibri"/>
          <w:b/>
          <w:lang w:val="en-GB"/>
        </w:rPr>
        <w:t>THE POST</w:t>
      </w:r>
    </w:p>
    <w:p w14:paraId="632E8AA1" w14:textId="77777777" w:rsidR="00D35FA6" w:rsidRDefault="00D35FA6" w:rsidP="00D35FA6">
      <w:pPr>
        <w:jc w:val="both"/>
        <w:rPr>
          <w:rFonts w:ascii="Calibri" w:hAnsi="Calibri"/>
          <w:lang w:val="en-GB"/>
        </w:rPr>
      </w:pPr>
    </w:p>
    <w:p w14:paraId="0B892C4A" w14:textId="77777777" w:rsidR="00D35FA6" w:rsidRDefault="00D35FA6" w:rsidP="00D35FA6">
      <w:pPr>
        <w:jc w:val="both"/>
        <w:rPr>
          <w:rFonts w:ascii="Calibri" w:hAnsi="Calibri"/>
          <w:lang w:val="en-GB"/>
        </w:rPr>
      </w:pPr>
      <w:r>
        <w:rPr>
          <w:rFonts w:ascii="Calibri" w:hAnsi="Calibri"/>
          <w:lang w:val="en-GB"/>
        </w:rPr>
        <w:t>Please see the attached job description and person specification.</w:t>
      </w:r>
    </w:p>
    <w:p w14:paraId="2874D8A5" w14:textId="77777777" w:rsidR="00D35FA6" w:rsidRDefault="00D35FA6" w:rsidP="00D35FA6">
      <w:pPr>
        <w:jc w:val="both"/>
        <w:rPr>
          <w:rFonts w:ascii="Calibri" w:hAnsi="Calibri"/>
          <w:lang w:val="en-GB"/>
        </w:rPr>
      </w:pPr>
    </w:p>
    <w:p w14:paraId="25A7E98A" w14:textId="77777777" w:rsidR="00D35FA6" w:rsidRDefault="00D35FA6" w:rsidP="00D35FA6">
      <w:pPr>
        <w:jc w:val="both"/>
        <w:rPr>
          <w:rFonts w:ascii="Calibri" w:hAnsi="Calibri"/>
          <w:b/>
          <w:lang w:val="en-GB"/>
        </w:rPr>
      </w:pPr>
      <w:r>
        <w:rPr>
          <w:rFonts w:ascii="Calibri" w:hAnsi="Calibri"/>
          <w:b/>
          <w:lang w:val="en-GB"/>
        </w:rPr>
        <w:t>THE TERMS OF APPOINTMENT</w:t>
      </w:r>
    </w:p>
    <w:p w14:paraId="1E1FB602" w14:textId="70FB257F" w:rsidR="00425B5C" w:rsidRPr="006B1C4C" w:rsidRDefault="00425B5C" w:rsidP="00425B5C">
      <w:pPr>
        <w:jc w:val="both"/>
        <w:rPr>
          <w:rFonts w:ascii="Calibri" w:hAnsi="Calibri"/>
          <w:lang w:val="en-GB"/>
        </w:rPr>
      </w:pPr>
      <w:r w:rsidRPr="006B1C4C">
        <w:rPr>
          <w:rFonts w:ascii="Calibri" w:hAnsi="Calibri"/>
          <w:lang w:val="en-GB"/>
        </w:rPr>
        <w:t>Full-time</w:t>
      </w:r>
    </w:p>
    <w:p w14:paraId="4196234C" w14:textId="6DDA72BE" w:rsidR="00425B5C" w:rsidRPr="002C6381" w:rsidRDefault="00425B5C" w:rsidP="00425B5C">
      <w:pPr>
        <w:jc w:val="both"/>
        <w:rPr>
          <w:rFonts w:ascii="Calibri" w:hAnsi="Calibri"/>
          <w:lang w:val="en-GB"/>
        </w:rPr>
      </w:pPr>
      <w:r w:rsidRPr="006B1C4C">
        <w:rPr>
          <w:rFonts w:ascii="Calibri" w:hAnsi="Calibri"/>
          <w:lang w:val="en-GB"/>
        </w:rPr>
        <w:t>Permanent</w:t>
      </w:r>
    </w:p>
    <w:p w14:paraId="4322ED59" w14:textId="77777777" w:rsidR="00D35FA6" w:rsidRDefault="00D35FA6" w:rsidP="00D35FA6">
      <w:pPr>
        <w:jc w:val="both"/>
        <w:rPr>
          <w:rFonts w:ascii="Calibri" w:hAnsi="Calibri"/>
          <w:lang w:val="en-GB"/>
        </w:rPr>
      </w:pPr>
    </w:p>
    <w:p w14:paraId="2DF84CEB" w14:textId="73CF8BE7" w:rsidR="00D35FA6" w:rsidRDefault="00D35FA6" w:rsidP="00D35FA6">
      <w:pPr>
        <w:rPr>
          <w:rFonts w:ascii="Calibri" w:hAnsi="Calibri"/>
          <w:lang w:val="en-GB"/>
        </w:rPr>
      </w:pPr>
      <w:r>
        <w:rPr>
          <w:rFonts w:ascii="Calibri" w:hAnsi="Calibri"/>
          <w:szCs w:val="24"/>
          <w:lang w:val="en-GB"/>
        </w:rPr>
        <w:t>Salary is in the range £</w:t>
      </w:r>
      <w:r w:rsidR="006B1C4C">
        <w:rPr>
          <w:rFonts w:ascii="Calibri" w:hAnsi="Calibri"/>
          <w:szCs w:val="24"/>
          <w:lang w:val="en-GB"/>
        </w:rPr>
        <w:t>27,924</w:t>
      </w:r>
      <w:r w:rsidR="00425B5C">
        <w:rPr>
          <w:rFonts w:ascii="Calibri" w:hAnsi="Calibri"/>
          <w:szCs w:val="24"/>
          <w:lang w:val="en-GB"/>
        </w:rPr>
        <w:t xml:space="preserve"> - £</w:t>
      </w:r>
      <w:r w:rsidR="006B1C4C">
        <w:rPr>
          <w:rFonts w:ascii="Calibri" w:hAnsi="Calibri"/>
          <w:szCs w:val="24"/>
          <w:lang w:val="en-GB"/>
        </w:rPr>
        <w:t>30,497</w:t>
      </w:r>
      <w:r>
        <w:rPr>
          <w:rFonts w:ascii="Calibri" w:hAnsi="Calibri"/>
          <w:szCs w:val="24"/>
          <w:lang w:val="en-GB"/>
        </w:rPr>
        <w:t xml:space="preserve"> per annum </w:t>
      </w:r>
      <w:r>
        <w:rPr>
          <w:rFonts w:ascii="Calibri" w:hAnsi="Calibri"/>
          <w:lang w:val="en-GB"/>
        </w:rPr>
        <w:t>and progress to the top of the scale is by annual increments payable on 1</w:t>
      </w:r>
      <w:r>
        <w:rPr>
          <w:rFonts w:ascii="Calibri" w:hAnsi="Calibri"/>
          <w:vertAlign w:val="superscript"/>
          <w:lang w:val="en-GB"/>
        </w:rPr>
        <w:t>st</w:t>
      </w:r>
      <w:r>
        <w:rPr>
          <w:rFonts w:ascii="Calibri" w:hAnsi="Calibri"/>
          <w:lang w:val="en-GB"/>
        </w:rPr>
        <w:t xml:space="preserve"> April each year.</w:t>
      </w:r>
      <w:r w:rsidR="00EC1472">
        <w:rPr>
          <w:rFonts w:ascii="Calibri" w:hAnsi="Calibri"/>
          <w:lang w:val="en-GB"/>
        </w:rPr>
        <w:t xml:space="preserve"> </w:t>
      </w:r>
      <w:r>
        <w:rPr>
          <w:rFonts w:ascii="Calibri" w:hAnsi="Calibri"/>
          <w:lang w:val="en-GB"/>
        </w:rPr>
        <w:t>Salary is paid into a bank or building society monthly in arrears.</w:t>
      </w:r>
    </w:p>
    <w:p w14:paraId="29ABA831" w14:textId="77777777" w:rsidR="00D35FA6" w:rsidRDefault="00D35FA6" w:rsidP="00D35FA6">
      <w:pPr>
        <w:rPr>
          <w:rFonts w:ascii="Calibri" w:hAnsi="Calibri"/>
          <w:lang w:val="en-GB"/>
        </w:rPr>
      </w:pPr>
    </w:p>
    <w:p w14:paraId="39602AF4" w14:textId="18F4A9B3" w:rsidR="00D35FA6" w:rsidRDefault="00D35FA6" w:rsidP="00D35FA6">
      <w:pPr>
        <w:rPr>
          <w:rFonts w:asciiTheme="minorHAnsi" w:hAnsiTheme="minorHAnsi"/>
        </w:rPr>
      </w:pPr>
      <w:r>
        <w:rPr>
          <w:rFonts w:asciiTheme="minorHAnsi" w:hAnsiTheme="minorHAnsi"/>
        </w:rPr>
        <w:t>The full-time standard University hours are 37 per week which are normally from 8.30 a.m. to 5.15 p.m. Monday to Thursday and 8.30 a.m. to 4.15 p.m. Friday with one hour and ten minutes for lunch.</w:t>
      </w:r>
      <w:r w:rsidR="00EC1472">
        <w:rPr>
          <w:rFonts w:asciiTheme="minorHAnsi" w:hAnsiTheme="minorHAnsi"/>
        </w:rPr>
        <w:t xml:space="preserve"> </w:t>
      </w:r>
      <w:r>
        <w:rPr>
          <w:rFonts w:asciiTheme="minorHAnsi" w:hAnsiTheme="minorHAnsi"/>
        </w:rPr>
        <w:t>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Default="00D35FA6" w:rsidP="00D35FA6">
      <w:pPr>
        <w:rPr>
          <w:rFonts w:ascii="Calibri" w:hAnsi="Calibri"/>
          <w:szCs w:val="24"/>
          <w:lang w:val="en-GB"/>
        </w:rPr>
      </w:pPr>
    </w:p>
    <w:p w14:paraId="5E493F06" w14:textId="5318588C" w:rsidR="00D35FA6" w:rsidRPr="00654023" w:rsidRDefault="00D35FA6" w:rsidP="00D35FA6">
      <w:pPr>
        <w:rPr>
          <w:rFonts w:ascii="Calibri" w:hAnsi="Calibri"/>
          <w:szCs w:val="24"/>
          <w:lang w:val="en-GB"/>
        </w:rPr>
      </w:pPr>
      <w:r>
        <w:rPr>
          <w:rFonts w:ascii="Calibri" w:hAnsi="Calibri"/>
          <w:szCs w:val="24"/>
          <w:lang w:val="en-GB"/>
        </w:rPr>
        <w:t>Annual leave entitlement is 32 working days in a full leave year. If you work less than 37 hours per week, your leave will be calculated on a pro-rata basis.</w:t>
      </w:r>
      <w:r w:rsidR="00EC1472">
        <w:rPr>
          <w:rFonts w:ascii="Calibri" w:hAnsi="Calibri"/>
          <w:szCs w:val="24"/>
          <w:lang w:val="en-GB"/>
        </w:rPr>
        <w:t xml:space="preserve"> </w:t>
      </w:r>
      <w:r>
        <w:rPr>
          <w:rFonts w:ascii="Calibri" w:hAnsi="Calibri"/>
          <w:szCs w:val="24"/>
          <w:lang w:val="en-GB"/>
        </w:rPr>
        <w:t>The leave year commences on 1 October and staff starting and leaving during that period accrue leave on a pro-rata basis.</w:t>
      </w:r>
      <w:r w:rsidR="00EC1472">
        <w:rPr>
          <w:rFonts w:ascii="Calibri" w:hAnsi="Calibri"/>
          <w:szCs w:val="24"/>
          <w:lang w:val="en-GB"/>
        </w:rPr>
        <w:t xml:space="preserve"> </w:t>
      </w:r>
      <w:r>
        <w:rPr>
          <w:rFonts w:ascii="Calibri" w:hAnsi="Calibri"/>
          <w:szCs w:val="24"/>
          <w:lang w:val="en-GB"/>
        </w:rPr>
        <w:t>In addition, the University is normally closed from Christmas Eve until New Year’s Day inclusive and on bank holidays.</w:t>
      </w:r>
    </w:p>
    <w:p w14:paraId="3B03AC4F" w14:textId="77777777" w:rsidR="00D35FA6" w:rsidRDefault="00D35FA6" w:rsidP="00D35FA6">
      <w:pPr>
        <w:rPr>
          <w:rFonts w:ascii="Calibri" w:hAnsi="Calibri"/>
          <w:lang w:val="en-GB"/>
        </w:rPr>
      </w:pPr>
    </w:p>
    <w:p w14:paraId="16F63874" w14:textId="108A1184" w:rsidR="00D35FA6" w:rsidRDefault="00D35FA6" w:rsidP="00D35FA6">
      <w:pPr>
        <w:rPr>
          <w:rFonts w:ascii="Calibri" w:hAnsi="Calibri"/>
          <w:lang w:val="en-GB"/>
        </w:rPr>
      </w:pPr>
      <w:r>
        <w:rPr>
          <w:rFonts w:ascii="Calibri" w:hAnsi="Calibri"/>
          <w:lang w:val="en-GB"/>
        </w:rPr>
        <w:t>The Appointee will be entitled to join the Local Government Pension Scheme.</w:t>
      </w:r>
      <w:r w:rsidR="00EC1472">
        <w:rPr>
          <w:rFonts w:ascii="Calibri" w:hAnsi="Calibri"/>
          <w:lang w:val="en-GB"/>
        </w:rPr>
        <w:t xml:space="preserve"> </w:t>
      </w:r>
      <w:r>
        <w:rPr>
          <w:rFonts w:ascii="Calibri" w:hAnsi="Calibri"/>
          <w:lang w:val="en-GB"/>
        </w:rPr>
        <w:t>The scheme's provisions include an index-linked pension with an option to exchange some pension for a lump sum on retirement together with dependants’ benefits.</w:t>
      </w:r>
      <w:r w:rsidR="00EC1472">
        <w:rPr>
          <w:rFonts w:ascii="Calibri" w:hAnsi="Calibri"/>
          <w:lang w:val="en-GB"/>
        </w:rPr>
        <w:t xml:space="preserve"> </w:t>
      </w:r>
      <w:r>
        <w:rPr>
          <w:rFonts w:ascii="Calibri" w:hAnsi="Calibri"/>
          <w:lang w:val="en-GB"/>
        </w:rPr>
        <w:t>Contributions by the employee are subject to tax relief.</w:t>
      </w:r>
    </w:p>
    <w:p w14:paraId="7837FB0D" w14:textId="16A71DF5" w:rsidR="004B3082" w:rsidRDefault="004B3082" w:rsidP="00425B5C">
      <w:pPr>
        <w:rPr>
          <w:rFonts w:ascii="Calibri" w:hAnsi="Calibri"/>
        </w:rPr>
      </w:pPr>
    </w:p>
    <w:p w14:paraId="55EBBA89" w14:textId="0696DA28" w:rsidR="00D35FA6" w:rsidRDefault="00D35FA6" w:rsidP="00D35FA6">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4F5FF508" w14:textId="77777777" w:rsidR="00D35FA6" w:rsidRDefault="00D35FA6" w:rsidP="00D35FA6">
      <w:pPr>
        <w:rPr>
          <w:rFonts w:ascii="Calibri" w:hAnsi="Calibri"/>
          <w:lang w:val="en-GB"/>
        </w:rPr>
      </w:pPr>
      <w:r>
        <w:rPr>
          <w:rFonts w:ascii="Calibri" w:hAnsi="Calibri"/>
          <w:lang w:val="en-GB"/>
        </w:rPr>
        <w:lastRenderedPageBreak/>
        <w:t>There is a comprehensive sickness and maternity benefits scheme.</w:t>
      </w:r>
    </w:p>
    <w:p w14:paraId="2F4816E3" w14:textId="77777777" w:rsidR="00D35FA6" w:rsidRDefault="00D35FA6" w:rsidP="00D35FA6">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7BA2DA47" w14:textId="77777777" w:rsidR="00D35FA6" w:rsidRDefault="00D35FA6" w:rsidP="00D35FA6">
      <w:pPr>
        <w:rPr>
          <w:lang w:val="en-GB"/>
        </w:rPr>
      </w:pPr>
    </w:p>
    <w:p w14:paraId="319CD180" w14:textId="62862EA0" w:rsidR="00D35FA6" w:rsidRDefault="00D35FA6" w:rsidP="00D35FA6">
      <w:pPr>
        <w:rPr>
          <w:rFonts w:ascii="Calibri" w:hAnsi="Calibri"/>
          <w:szCs w:val="24"/>
        </w:rPr>
      </w:pPr>
      <w:r>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w:t>
      </w:r>
      <w:r w:rsidR="00EC1472">
        <w:rPr>
          <w:rFonts w:ascii="Calibri" w:hAnsi="Calibri"/>
          <w:szCs w:val="24"/>
        </w:rPr>
        <w:t xml:space="preserve"> </w:t>
      </w:r>
    </w:p>
    <w:p w14:paraId="681DF124" w14:textId="77777777" w:rsidR="00D35FA6" w:rsidRDefault="00D35FA6" w:rsidP="00D35FA6">
      <w:pPr>
        <w:rPr>
          <w:rFonts w:ascii="Calibri" w:hAnsi="Calibri"/>
          <w:lang w:val="en-GB"/>
        </w:rPr>
      </w:pPr>
    </w:p>
    <w:p w14:paraId="5FB8E385" w14:textId="77777777" w:rsidR="00D35FA6" w:rsidRDefault="00D35FA6" w:rsidP="00D35FA6">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39B07F10" w14:textId="77777777" w:rsidR="00D35FA6" w:rsidRDefault="00D35FA6" w:rsidP="00D35FA6">
      <w:pPr>
        <w:rPr>
          <w:rFonts w:ascii="Calibri" w:hAnsi="Calibri"/>
          <w:lang w:val="en-GB"/>
        </w:rPr>
      </w:pPr>
    </w:p>
    <w:p w14:paraId="21AFC20D" w14:textId="2C4019E3" w:rsidR="00864322" w:rsidRDefault="00864322" w:rsidP="00864322">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w:t>
      </w:r>
      <w:r w:rsidR="00EC1472">
        <w:rPr>
          <w:rFonts w:ascii="Calibri" w:hAnsi="Calibri"/>
          <w:szCs w:val="24"/>
          <w:lang w:val="en-GB"/>
        </w:rPr>
        <w:t xml:space="preserve"> </w:t>
      </w:r>
      <w:r>
        <w:rPr>
          <w:rFonts w:ascii="Calibri" w:hAnsi="Calibri"/>
          <w:szCs w:val="24"/>
          <w:lang w:val="en-GB"/>
        </w:rPr>
        <w:t>Further information will be provided once the selection process has been completed.</w:t>
      </w:r>
    </w:p>
    <w:p w14:paraId="0BBFA518" w14:textId="77777777" w:rsidR="00D35FA6" w:rsidRDefault="00D35FA6" w:rsidP="00D35FA6">
      <w:pPr>
        <w:rPr>
          <w:rFonts w:ascii="Calibri" w:hAnsi="Calibri"/>
          <w:lang w:val="en-GB"/>
        </w:rPr>
      </w:pPr>
    </w:p>
    <w:p w14:paraId="3127E793" w14:textId="643BF64A" w:rsidR="006D3642" w:rsidRDefault="00D35FA6" w:rsidP="00D827C3">
      <w:pPr>
        <w:rPr>
          <w:rFonts w:ascii="Calibri" w:hAnsi="Calibri"/>
          <w:lang w:val="en-GB"/>
        </w:rPr>
      </w:pPr>
      <w:r>
        <w:rPr>
          <w:rFonts w:ascii="Calibri" w:hAnsi="Calibri"/>
          <w:lang w:val="en-GB"/>
        </w:rPr>
        <w:t xml:space="preserve">All applications must be submitted by </w:t>
      </w:r>
      <w:r w:rsidR="00520C6C">
        <w:rPr>
          <w:rFonts w:ascii="Calibri" w:hAnsi="Calibri"/>
          <w:lang w:val="en-GB"/>
        </w:rPr>
        <w:t>23:59 (UK time)</w:t>
      </w:r>
      <w:r>
        <w:rPr>
          <w:rFonts w:ascii="Calibri" w:hAnsi="Calibri"/>
          <w:lang w:val="en-GB"/>
        </w:rPr>
        <w:t xml:space="preserve"> on the closing date published. </w:t>
      </w:r>
    </w:p>
    <w:p w14:paraId="6B6452D7" w14:textId="02CAF9C5" w:rsidR="009015BF" w:rsidRDefault="009015BF" w:rsidP="00D827C3">
      <w:pPr>
        <w:rPr>
          <w:rFonts w:ascii="Calibri" w:hAnsi="Calibri"/>
          <w:lang w:val="en-GB"/>
        </w:rPr>
      </w:pPr>
    </w:p>
    <w:p w14:paraId="3FDCB131" w14:textId="1086683E" w:rsidR="009015BF" w:rsidRDefault="009015BF" w:rsidP="00D827C3">
      <w:pPr>
        <w:rPr>
          <w:rFonts w:ascii="Calibri" w:hAnsi="Calibri"/>
          <w:lang w:val="en-GB"/>
        </w:rPr>
      </w:pPr>
    </w:p>
    <w:p w14:paraId="0F59C8ED" w14:textId="027DDAA2" w:rsidR="009015BF" w:rsidRDefault="009015BF" w:rsidP="00D827C3">
      <w:pPr>
        <w:rPr>
          <w:rFonts w:ascii="Calibri" w:hAnsi="Calibri"/>
          <w:lang w:val="en-GB"/>
        </w:rPr>
      </w:pPr>
    </w:p>
    <w:p w14:paraId="3139249C" w14:textId="783E5182" w:rsidR="009015BF" w:rsidRDefault="009015BF" w:rsidP="00D827C3">
      <w:pPr>
        <w:rPr>
          <w:rFonts w:ascii="Calibri" w:hAnsi="Calibri"/>
          <w:lang w:val="en-GB"/>
        </w:rPr>
      </w:pPr>
    </w:p>
    <w:p w14:paraId="09C9DB18" w14:textId="1FE6ECBB" w:rsidR="009015BF" w:rsidRDefault="009015BF" w:rsidP="00D827C3">
      <w:pPr>
        <w:rPr>
          <w:rFonts w:ascii="Calibri" w:hAnsi="Calibri"/>
          <w:lang w:val="en-GB"/>
        </w:rPr>
      </w:pPr>
    </w:p>
    <w:p w14:paraId="79148092" w14:textId="22955B8D" w:rsidR="009015BF" w:rsidRDefault="009015BF" w:rsidP="00D827C3">
      <w:pPr>
        <w:rPr>
          <w:rFonts w:ascii="Calibri" w:hAnsi="Calibri"/>
          <w:lang w:val="en-GB"/>
        </w:rPr>
      </w:pPr>
    </w:p>
    <w:p w14:paraId="56E5E319" w14:textId="4C461CBC" w:rsidR="009015BF" w:rsidRDefault="009015BF" w:rsidP="00D827C3">
      <w:pPr>
        <w:rPr>
          <w:rFonts w:ascii="Calibri" w:hAnsi="Calibri"/>
          <w:lang w:val="en-GB"/>
        </w:rPr>
      </w:pPr>
    </w:p>
    <w:p w14:paraId="73797DE1" w14:textId="77777777" w:rsidR="009015BF" w:rsidRDefault="009015BF" w:rsidP="00D827C3">
      <w:pPr>
        <w:rPr>
          <w:rFonts w:ascii="Calibri" w:hAnsi="Calibri"/>
          <w:lang w:val="en-GB"/>
        </w:rPr>
      </w:pPr>
    </w:p>
    <w:p w14:paraId="640DF6DC" w14:textId="06C44771" w:rsidR="00654023" w:rsidRDefault="00654023" w:rsidP="00D827C3">
      <w:pPr>
        <w:rPr>
          <w:rFonts w:ascii="Calibri" w:hAnsi="Calibri"/>
          <w:lang w:val="en-GB"/>
        </w:rPr>
      </w:pPr>
    </w:p>
    <w:p w14:paraId="0636D520" w14:textId="57C42698" w:rsidR="00654023" w:rsidRDefault="00B65352" w:rsidP="00D827C3">
      <w:pPr>
        <w:rPr>
          <w:rFonts w:ascii="Calibri" w:hAnsi="Calibri"/>
          <w:lang w:val="en-GB"/>
        </w:rPr>
      </w:pPr>
      <w:r>
        <w:rPr>
          <w:noProof/>
          <w:lang w:val="en-GB" w:eastAsia="en-GB"/>
        </w:rPr>
        <w:drawing>
          <wp:inline distT="0" distB="0" distL="0" distR="0" wp14:anchorId="1B0967F1" wp14:editId="49244856">
            <wp:extent cx="5246616" cy="3536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5019" t="12962" r="9096" b="25177"/>
                    <a:stretch/>
                  </pic:blipFill>
                  <pic:spPr bwMode="auto">
                    <a:xfrm>
                      <a:off x="0" y="0"/>
                      <a:ext cx="5254553" cy="3542301"/>
                    </a:xfrm>
                    <a:prstGeom prst="rect">
                      <a:avLst/>
                    </a:prstGeom>
                    <a:ln>
                      <a:noFill/>
                    </a:ln>
                    <a:extLst>
                      <a:ext uri="{53640926-AAD7-44D8-BBD7-CCE9431645EC}">
                        <a14:shadowObscured xmlns:a14="http://schemas.microsoft.com/office/drawing/2010/main"/>
                      </a:ext>
                    </a:extLst>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6"/>
      </w:tblGrid>
      <w:tr w:rsidR="0076128E" w14:paraId="36C12EBF" w14:textId="77777777" w:rsidTr="009015BF">
        <w:tc>
          <w:tcPr>
            <w:tcW w:w="9016" w:type="dxa"/>
            <w:shd w:val="clear" w:color="000000" w:fill="CCC0D9"/>
          </w:tcPr>
          <w:p w14:paraId="2670D569" w14:textId="77777777" w:rsidR="0076128E" w:rsidRDefault="0076128E" w:rsidP="00F653D9">
            <w:pPr>
              <w:ind w:right="-57"/>
              <w:rPr>
                <w:rFonts w:ascii="Arial" w:hAnsi="Arial" w:cs="Arial"/>
                <w:b/>
                <w:szCs w:val="24"/>
              </w:rPr>
            </w:pPr>
          </w:p>
          <w:p w14:paraId="51B7D1F8" w14:textId="77777777" w:rsidR="0076128E" w:rsidRDefault="0076128E" w:rsidP="00F653D9">
            <w:pPr>
              <w:ind w:right="-57"/>
              <w:jc w:val="center"/>
              <w:rPr>
                <w:rFonts w:ascii="Arial" w:hAnsi="Arial" w:cs="Arial"/>
                <w:b/>
                <w:sz w:val="28"/>
                <w:szCs w:val="28"/>
              </w:rPr>
            </w:pPr>
            <w:r>
              <w:rPr>
                <w:rFonts w:ascii="Arial" w:hAnsi="Arial" w:cs="Arial"/>
                <w:b/>
                <w:sz w:val="28"/>
                <w:szCs w:val="28"/>
              </w:rPr>
              <w:t>About the Information Services Department</w:t>
            </w:r>
          </w:p>
          <w:p w14:paraId="13FEF31C" w14:textId="77777777" w:rsidR="0076128E" w:rsidRDefault="0076128E" w:rsidP="00F653D9">
            <w:pPr>
              <w:ind w:right="-57"/>
              <w:jc w:val="center"/>
              <w:rPr>
                <w:rFonts w:ascii="Arial" w:hAnsi="Arial" w:cs="Arial"/>
                <w:b/>
                <w:szCs w:val="24"/>
              </w:rPr>
            </w:pPr>
          </w:p>
        </w:tc>
      </w:tr>
    </w:tbl>
    <w:p w14:paraId="2C2B2A5B" w14:textId="77777777" w:rsidR="0076128E" w:rsidRDefault="0076128E" w:rsidP="0076128E">
      <w:pPr>
        <w:ind w:right="-57"/>
        <w:rPr>
          <w:rFonts w:ascii="Arial" w:hAnsi="Arial" w:cs="Arial"/>
          <w:b/>
          <w:szCs w:val="24"/>
        </w:rPr>
      </w:pPr>
    </w:p>
    <w:p w14:paraId="0F04BE27" w14:textId="77777777" w:rsidR="0076128E" w:rsidRPr="00711C3A" w:rsidRDefault="0076128E" w:rsidP="0076128E">
      <w:pPr>
        <w:ind w:right="-57"/>
        <w:rPr>
          <w:rFonts w:ascii="Calibri" w:hAnsi="Calibri" w:cs="Calibri"/>
          <w:szCs w:val="24"/>
        </w:rPr>
      </w:pPr>
      <w:r w:rsidRPr="00711C3A">
        <w:rPr>
          <w:rFonts w:ascii="Calibri" w:hAnsi="Calibri" w:cs="Calibri"/>
          <w:b/>
          <w:szCs w:val="24"/>
        </w:rPr>
        <w:t>1.      Purpose of the Department</w:t>
      </w:r>
    </w:p>
    <w:p w14:paraId="43FF9085" w14:textId="77777777" w:rsidR="0076128E" w:rsidRPr="00711C3A" w:rsidRDefault="0076128E" w:rsidP="0076128E">
      <w:pPr>
        <w:ind w:left="567" w:right="-57"/>
        <w:jc w:val="both"/>
        <w:rPr>
          <w:rFonts w:ascii="Calibri" w:hAnsi="Calibri" w:cs="Calibri"/>
          <w:iCs/>
          <w:szCs w:val="24"/>
        </w:rPr>
      </w:pPr>
      <w:r w:rsidRPr="00711C3A">
        <w:rPr>
          <w:rFonts w:ascii="Calibri" w:hAnsi="Calibri" w:cs="Calibri"/>
          <w:iCs/>
          <w:szCs w:val="24"/>
        </w:rPr>
        <w:t xml:space="preserve">The Information Services Department is responsible for providing all IT services across the University.  The department follows an ethos of service excellence and we use the ITIL framework to ensure that we meet our exacting standards.  </w:t>
      </w:r>
    </w:p>
    <w:p w14:paraId="3E581A8E" w14:textId="77777777" w:rsidR="0076128E" w:rsidRPr="00711C3A" w:rsidRDefault="0076128E" w:rsidP="0076128E">
      <w:pPr>
        <w:ind w:left="567" w:right="-57"/>
        <w:jc w:val="both"/>
        <w:rPr>
          <w:rFonts w:ascii="Calibri" w:hAnsi="Calibri" w:cs="Calibri"/>
          <w:iCs/>
          <w:szCs w:val="24"/>
        </w:rPr>
      </w:pPr>
    </w:p>
    <w:p w14:paraId="54FF8410" w14:textId="77777777" w:rsidR="0076128E" w:rsidRPr="00711C3A" w:rsidRDefault="0076128E" w:rsidP="0076128E">
      <w:pPr>
        <w:ind w:left="567" w:right="-57"/>
        <w:jc w:val="both"/>
        <w:rPr>
          <w:rFonts w:ascii="Calibri" w:hAnsi="Calibri" w:cs="Calibri"/>
          <w:iCs/>
          <w:szCs w:val="24"/>
        </w:rPr>
      </w:pPr>
      <w:r w:rsidRPr="00711C3A">
        <w:rPr>
          <w:rFonts w:ascii="Calibri" w:hAnsi="Calibri" w:cs="Calibri"/>
          <w:iCs/>
          <w:szCs w:val="24"/>
        </w:rPr>
        <w:t>The department has several groups, each tasked with a specific function but working together to provide first class services:</w:t>
      </w:r>
    </w:p>
    <w:p w14:paraId="697A48C7" w14:textId="77777777" w:rsidR="0076128E" w:rsidRPr="00711C3A" w:rsidRDefault="0076128E" w:rsidP="0076128E">
      <w:pPr>
        <w:ind w:left="567" w:right="-57"/>
        <w:jc w:val="both"/>
        <w:rPr>
          <w:rFonts w:ascii="Calibri" w:hAnsi="Calibri" w:cs="Calibri"/>
          <w:iCs/>
          <w:szCs w:val="24"/>
        </w:rPr>
      </w:pPr>
    </w:p>
    <w:p w14:paraId="1346FADF" w14:textId="77777777" w:rsidR="0076128E" w:rsidRPr="00711C3A" w:rsidRDefault="0076128E" w:rsidP="0076128E">
      <w:pPr>
        <w:ind w:left="567" w:right="-57"/>
        <w:jc w:val="both"/>
        <w:rPr>
          <w:rFonts w:ascii="Calibri" w:hAnsi="Calibri" w:cs="Calibri"/>
          <w:iCs/>
          <w:szCs w:val="24"/>
        </w:rPr>
      </w:pPr>
      <w:r w:rsidRPr="00711C3A">
        <w:rPr>
          <w:rFonts w:ascii="Calibri" w:hAnsi="Calibri" w:cs="Calibri"/>
          <w:b/>
          <w:iCs/>
          <w:szCs w:val="24"/>
        </w:rPr>
        <w:t>Business Operations</w:t>
      </w:r>
      <w:r w:rsidRPr="00711C3A">
        <w:rPr>
          <w:rFonts w:ascii="Calibri" w:hAnsi="Calibri" w:cs="Calibri"/>
          <w:iCs/>
          <w:szCs w:val="24"/>
        </w:rPr>
        <w:t>:  Business Operations is responsible for providing administrative, procurement and telephone services.  They provide essential support to both Information Services and the University.</w:t>
      </w:r>
    </w:p>
    <w:p w14:paraId="25130B2A" w14:textId="77777777" w:rsidR="0076128E" w:rsidRPr="00711C3A" w:rsidRDefault="0076128E" w:rsidP="0076128E">
      <w:pPr>
        <w:ind w:left="567" w:right="-57"/>
        <w:jc w:val="both"/>
        <w:rPr>
          <w:rFonts w:ascii="Calibri" w:hAnsi="Calibri" w:cs="Calibri"/>
          <w:iCs/>
          <w:szCs w:val="24"/>
        </w:rPr>
      </w:pPr>
    </w:p>
    <w:p w14:paraId="66A00F0A" w14:textId="77777777" w:rsidR="0076128E" w:rsidRPr="00711C3A" w:rsidRDefault="0076128E" w:rsidP="0076128E">
      <w:pPr>
        <w:ind w:left="567" w:right="-57"/>
        <w:jc w:val="both"/>
        <w:rPr>
          <w:rFonts w:ascii="Calibri" w:hAnsi="Calibri" w:cs="Calibri"/>
          <w:iCs/>
          <w:szCs w:val="24"/>
        </w:rPr>
      </w:pPr>
      <w:r w:rsidRPr="00711C3A">
        <w:rPr>
          <w:rFonts w:ascii="Calibri" w:hAnsi="Calibri" w:cs="Calibri"/>
          <w:b/>
          <w:iCs/>
          <w:szCs w:val="24"/>
        </w:rPr>
        <w:t>Enterprise Platform Services</w:t>
      </w:r>
      <w:r w:rsidRPr="00711C3A">
        <w:rPr>
          <w:rFonts w:ascii="Calibri" w:hAnsi="Calibri" w:cs="Calibri"/>
          <w:iCs/>
          <w:szCs w:val="24"/>
        </w:rPr>
        <w:t xml:space="preserve">: EPS is responsible for our dual data </w:t>
      </w:r>
      <w:proofErr w:type="spellStart"/>
      <w:r w:rsidRPr="00711C3A">
        <w:rPr>
          <w:rFonts w:ascii="Calibri" w:hAnsi="Calibri" w:cs="Calibri"/>
          <w:iCs/>
          <w:szCs w:val="24"/>
        </w:rPr>
        <w:t>centres</w:t>
      </w:r>
      <w:proofErr w:type="spellEnd"/>
      <w:r w:rsidRPr="00711C3A">
        <w:rPr>
          <w:rFonts w:ascii="Calibri" w:hAnsi="Calibri" w:cs="Calibri"/>
          <w:iCs/>
          <w:szCs w:val="24"/>
        </w:rPr>
        <w:t>, data and voice networks, server platforms and software platforms.</w:t>
      </w:r>
    </w:p>
    <w:p w14:paraId="256DE919" w14:textId="77777777" w:rsidR="0076128E" w:rsidRPr="00711C3A" w:rsidRDefault="0076128E" w:rsidP="0076128E">
      <w:pPr>
        <w:ind w:left="567" w:right="-57"/>
        <w:jc w:val="both"/>
        <w:rPr>
          <w:rFonts w:ascii="Calibri" w:hAnsi="Calibri" w:cs="Calibri"/>
          <w:iCs/>
          <w:szCs w:val="24"/>
        </w:rPr>
      </w:pPr>
    </w:p>
    <w:p w14:paraId="04941E3B" w14:textId="77777777" w:rsidR="0076128E" w:rsidRPr="00711C3A" w:rsidRDefault="0076128E" w:rsidP="0076128E">
      <w:pPr>
        <w:ind w:left="567" w:right="-57"/>
        <w:jc w:val="both"/>
        <w:rPr>
          <w:rFonts w:ascii="Calibri" w:hAnsi="Calibri" w:cs="Calibri"/>
          <w:iCs/>
          <w:szCs w:val="24"/>
        </w:rPr>
      </w:pPr>
      <w:r w:rsidRPr="00711C3A">
        <w:rPr>
          <w:rFonts w:ascii="Calibri" w:hAnsi="Calibri" w:cs="Calibri"/>
          <w:b/>
          <w:iCs/>
          <w:szCs w:val="24"/>
        </w:rPr>
        <w:t>Application Design &amp; Maintenance</w:t>
      </w:r>
      <w:r w:rsidRPr="00711C3A">
        <w:rPr>
          <w:rFonts w:ascii="Calibri" w:hAnsi="Calibri" w:cs="Calibri"/>
          <w:iCs/>
          <w:szCs w:val="24"/>
        </w:rPr>
        <w:t xml:space="preserve">: ADM is responsible for the management and development of our major business applications such as HR, Student Records and our Virtual Learning Environment (VLE). </w:t>
      </w:r>
    </w:p>
    <w:p w14:paraId="41586F1C" w14:textId="77777777" w:rsidR="0076128E" w:rsidRPr="00711C3A" w:rsidRDefault="0076128E" w:rsidP="0076128E">
      <w:pPr>
        <w:ind w:left="567" w:right="-57"/>
        <w:jc w:val="both"/>
        <w:rPr>
          <w:rFonts w:ascii="Calibri" w:hAnsi="Calibri" w:cs="Calibri"/>
          <w:iCs/>
          <w:szCs w:val="24"/>
        </w:rPr>
      </w:pPr>
    </w:p>
    <w:p w14:paraId="78AB6F6B" w14:textId="77777777" w:rsidR="0076128E" w:rsidRPr="00711C3A" w:rsidRDefault="0076128E" w:rsidP="0076128E">
      <w:pPr>
        <w:ind w:left="567" w:right="-57"/>
        <w:jc w:val="both"/>
        <w:rPr>
          <w:rFonts w:ascii="Calibri" w:hAnsi="Calibri" w:cs="Calibri"/>
          <w:iCs/>
          <w:szCs w:val="24"/>
        </w:rPr>
      </w:pPr>
      <w:proofErr w:type="spellStart"/>
      <w:r w:rsidRPr="00711C3A">
        <w:rPr>
          <w:rFonts w:ascii="Calibri" w:hAnsi="Calibri" w:cs="Calibri"/>
          <w:b/>
          <w:iCs/>
          <w:szCs w:val="24"/>
        </w:rPr>
        <w:t>Programme</w:t>
      </w:r>
      <w:proofErr w:type="spellEnd"/>
      <w:r w:rsidRPr="00711C3A">
        <w:rPr>
          <w:rFonts w:ascii="Calibri" w:hAnsi="Calibri" w:cs="Calibri"/>
          <w:b/>
          <w:iCs/>
          <w:szCs w:val="24"/>
        </w:rPr>
        <w:t xml:space="preserve"> Office</w:t>
      </w:r>
      <w:r w:rsidRPr="00711C3A">
        <w:rPr>
          <w:rFonts w:ascii="Calibri" w:hAnsi="Calibri" w:cs="Calibri"/>
          <w:iCs/>
          <w:szCs w:val="24"/>
        </w:rPr>
        <w:t xml:space="preserve">: The </w:t>
      </w:r>
      <w:proofErr w:type="spellStart"/>
      <w:r w:rsidRPr="00711C3A">
        <w:rPr>
          <w:rFonts w:ascii="Calibri" w:hAnsi="Calibri" w:cs="Calibri"/>
          <w:iCs/>
          <w:szCs w:val="24"/>
        </w:rPr>
        <w:t>Programme</w:t>
      </w:r>
      <w:proofErr w:type="spellEnd"/>
      <w:r w:rsidRPr="00711C3A">
        <w:rPr>
          <w:rFonts w:ascii="Calibri" w:hAnsi="Calibri" w:cs="Calibri"/>
          <w:iCs/>
          <w:szCs w:val="24"/>
        </w:rPr>
        <w:t xml:space="preserve"> Office is responsible for all project and portfolio management, </w:t>
      </w:r>
      <w:proofErr w:type="spellStart"/>
      <w:r w:rsidRPr="00711C3A">
        <w:rPr>
          <w:rFonts w:ascii="Calibri" w:hAnsi="Calibri" w:cs="Calibri"/>
          <w:iCs/>
          <w:szCs w:val="24"/>
        </w:rPr>
        <w:t>utilising</w:t>
      </w:r>
      <w:proofErr w:type="spellEnd"/>
      <w:r w:rsidRPr="00711C3A">
        <w:rPr>
          <w:rFonts w:ascii="Calibri" w:hAnsi="Calibri" w:cs="Calibri"/>
          <w:iCs/>
          <w:szCs w:val="24"/>
        </w:rPr>
        <w:t xml:space="preserve"> a PRINCE2 based framework.  Business Analysts work with business owners across the University and with colleagues in IS to ensure that projects meet requirements. </w:t>
      </w:r>
    </w:p>
    <w:p w14:paraId="63DE4B70" w14:textId="77777777" w:rsidR="0076128E" w:rsidRPr="00711C3A" w:rsidRDefault="0076128E" w:rsidP="0076128E">
      <w:pPr>
        <w:ind w:left="567" w:right="-57"/>
        <w:jc w:val="both"/>
        <w:rPr>
          <w:rFonts w:ascii="Calibri" w:hAnsi="Calibri" w:cs="Calibri"/>
          <w:iCs/>
          <w:szCs w:val="24"/>
        </w:rPr>
      </w:pPr>
    </w:p>
    <w:p w14:paraId="6200F35C" w14:textId="77777777" w:rsidR="0076128E" w:rsidRPr="00711C3A" w:rsidRDefault="0076128E" w:rsidP="0076128E">
      <w:pPr>
        <w:ind w:left="567" w:right="-57"/>
        <w:jc w:val="both"/>
        <w:rPr>
          <w:rFonts w:ascii="Calibri" w:hAnsi="Calibri" w:cs="Calibri"/>
          <w:iCs/>
          <w:szCs w:val="24"/>
        </w:rPr>
      </w:pPr>
      <w:r w:rsidRPr="00711C3A">
        <w:rPr>
          <w:rFonts w:ascii="Calibri" w:hAnsi="Calibri" w:cs="Calibri"/>
          <w:b/>
          <w:iCs/>
          <w:szCs w:val="24"/>
        </w:rPr>
        <w:t>Service Delivery</w:t>
      </w:r>
      <w:r w:rsidRPr="00711C3A">
        <w:rPr>
          <w:rFonts w:ascii="Calibri" w:hAnsi="Calibri" w:cs="Calibri"/>
          <w:iCs/>
          <w:szCs w:val="24"/>
        </w:rPr>
        <w:t xml:space="preserve">: Service Delivery work with faculties and departments to ensure that IS </w:t>
      </w:r>
      <w:proofErr w:type="spellStart"/>
      <w:r w:rsidRPr="00711C3A">
        <w:rPr>
          <w:rFonts w:ascii="Calibri" w:hAnsi="Calibri" w:cs="Calibri"/>
          <w:iCs/>
          <w:szCs w:val="24"/>
        </w:rPr>
        <w:t>is</w:t>
      </w:r>
      <w:proofErr w:type="spellEnd"/>
      <w:r w:rsidRPr="00711C3A">
        <w:rPr>
          <w:rFonts w:ascii="Calibri" w:hAnsi="Calibri" w:cs="Calibri"/>
          <w:iCs/>
          <w:szCs w:val="24"/>
        </w:rPr>
        <w:t xml:space="preserve"> aware of customer requirements and to advise customers of new services.  Service Delivery is also responsible for providing the </w:t>
      </w:r>
      <w:proofErr w:type="gramStart"/>
      <w:r w:rsidRPr="00711C3A">
        <w:rPr>
          <w:rFonts w:ascii="Calibri" w:hAnsi="Calibri" w:cs="Calibri"/>
          <w:iCs/>
          <w:szCs w:val="24"/>
        </w:rPr>
        <w:t>front line</w:t>
      </w:r>
      <w:proofErr w:type="gramEnd"/>
      <w:r w:rsidRPr="00711C3A">
        <w:rPr>
          <w:rFonts w:ascii="Calibri" w:hAnsi="Calibri" w:cs="Calibri"/>
          <w:iCs/>
          <w:szCs w:val="24"/>
        </w:rPr>
        <w:t xml:space="preserve"> IT support to the entire University.</w:t>
      </w:r>
    </w:p>
    <w:p w14:paraId="65C32A1C" w14:textId="3F06F524" w:rsidR="00654023" w:rsidRPr="00711C3A" w:rsidRDefault="00654023" w:rsidP="00D827C3">
      <w:pPr>
        <w:rPr>
          <w:rFonts w:ascii="Calibri" w:hAnsi="Calibri" w:cs="Calibri"/>
          <w:lang w:val="en-GB"/>
        </w:rPr>
      </w:pPr>
    </w:p>
    <w:p w14:paraId="08F74C0F" w14:textId="122D9718" w:rsidR="0076128E" w:rsidRPr="00711C3A" w:rsidRDefault="0076128E" w:rsidP="0076128E">
      <w:pPr>
        <w:rPr>
          <w:rFonts w:ascii="Calibri" w:hAnsi="Calibri" w:cs="Calibri"/>
          <w:szCs w:val="24"/>
          <w:lang w:val="en-GB"/>
        </w:rPr>
      </w:pPr>
    </w:p>
    <w:p w14:paraId="418B8B28" w14:textId="77777777" w:rsidR="0076128E" w:rsidRPr="00711C3A" w:rsidRDefault="0076128E">
      <w:pPr>
        <w:widowControl/>
        <w:spacing w:after="200" w:line="276" w:lineRule="auto"/>
        <w:rPr>
          <w:rFonts w:ascii="Calibri" w:hAnsi="Calibri" w:cs="Calibri"/>
          <w:b/>
          <w:szCs w:val="24"/>
        </w:rPr>
      </w:pPr>
      <w:r w:rsidRPr="00711C3A">
        <w:rPr>
          <w:rFonts w:ascii="Calibri" w:hAnsi="Calibri" w:cs="Calibri"/>
          <w:b/>
          <w:szCs w:val="24"/>
        </w:rPr>
        <w:br w:type="page"/>
      </w:r>
    </w:p>
    <w:p w14:paraId="6838B1F1" w14:textId="1EFBEBA3" w:rsidR="0076128E" w:rsidRPr="0076128E" w:rsidRDefault="0076128E" w:rsidP="0076128E">
      <w:pPr>
        <w:ind w:right="-57"/>
        <w:rPr>
          <w:rFonts w:ascii="Calibri" w:hAnsi="Calibri" w:cs="Calibri"/>
          <w:b/>
          <w:szCs w:val="24"/>
        </w:rPr>
      </w:pPr>
      <w:r w:rsidRPr="0076128E">
        <w:rPr>
          <w:rFonts w:ascii="Calibri" w:hAnsi="Calibri" w:cs="Calibri"/>
          <w:b/>
          <w:szCs w:val="24"/>
        </w:rPr>
        <w:lastRenderedPageBreak/>
        <w:t>UNIVERSITY OF PORTSMOUTH – RECRUITMENT PAPERWORK</w:t>
      </w:r>
    </w:p>
    <w:p w14:paraId="620F5147" w14:textId="77777777" w:rsidR="0076128E" w:rsidRPr="0076128E" w:rsidRDefault="0076128E" w:rsidP="0076128E">
      <w:pPr>
        <w:pStyle w:val="ListParagraph"/>
        <w:numPr>
          <w:ilvl w:val="0"/>
          <w:numId w:val="1"/>
        </w:numPr>
        <w:spacing w:after="0"/>
        <w:rPr>
          <w:rFonts w:cs="Calibri"/>
          <w:b/>
          <w:sz w:val="24"/>
          <w:szCs w:val="24"/>
        </w:rPr>
      </w:pPr>
      <w:r w:rsidRPr="0076128E">
        <w:rPr>
          <w:rFonts w:cs="Calibri"/>
          <w:b/>
          <w:sz w:val="24"/>
          <w:szCs w:val="24"/>
        </w:rPr>
        <w:t>JOB DESCRIPTION</w:t>
      </w:r>
    </w:p>
    <w:p w14:paraId="00ADEBC3" w14:textId="77777777" w:rsidR="0076128E" w:rsidRPr="0076128E" w:rsidRDefault="0076128E" w:rsidP="0076128E">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26"/>
        <w:gridCol w:w="5690"/>
      </w:tblGrid>
      <w:tr w:rsidR="0076128E" w:rsidRPr="0076128E" w14:paraId="621DE5C0" w14:textId="77777777" w:rsidTr="0076128E">
        <w:tc>
          <w:tcPr>
            <w:tcW w:w="3326" w:type="dxa"/>
            <w:shd w:val="clear" w:color="000000" w:fill="FFFFFF"/>
          </w:tcPr>
          <w:p w14:paraId="2B3A3896" w14:textId="77777777" w:rsidR="0076128E" w:rsidRPr="0076128E" w:rsidRDefault="0076128E" w:rsidP="0076128E">
            <w:pPr>
              <w:rPr>
                <w:rFonts w:ascii="Calibri" w:hAnsi="Calibri" w:cs="Calibri"/>
                <w:b/>
                <w:szCs w:val="24"/>
              </w:rPr>
            </w:pPr>
            <w:r w:rsidRPr="0076128E">
              <w:rPr>
                <w:rFonts w:ascii="Calibri" w:hAnsi="Calibri" w:cs="Calibri"/>
                <w:b/>
                <w:szCs w:val="24"/>
              </w:rPr>
              <w:t>Job Title:</w:t>
            </w:r>
          </w:p>
          <w:p w14:paraId="7399946D" w14:textId="77777777" w:rsidR="0076128E" w:rsidRPr="0076128E" w:rsidRDefault="0076128E" w:rsidP="0076128E">
            <w:pPr>
              <w:rPr>
                <w:rFonts w:ascii="Calibri" w:hAnsi="Calibri" w:cs="Calibri"/>
                <w:b/>
                <w:szCs w:val="24"/>
              </w:rPr>
            </w:pPr>
          </w:p>
        </w:tc>
        <w:tc>
          <w:tcPr>
            <w:tcW w:w="5690" w:type="dxa"/>
            <w:shd w:val="clear" w:color="000000" w:fill="FFFFFF"/>
          </w:tcPr>
          <w:p w14:paraId="65E01F4E" w14:textId="77777777" w:rsidR="0076128E" w:rsidRPr="0076128E" w:rsidRDefault="0076128E" w:rsidP="0076128E">
            <w:pPr>
              <w:rPr>
                <w:rFonts w:ascii="Calibri" w:hAnsi="Calibri" w:cs="Calibri"/>
                <w:szCs w:val="24"/>
              </w:rPr>
            </w:pPr>
            <w:r w:rsidRPr="0076128E">
              <w:rPr>
                <w:rFonts w:ascii="Calibri" w:hAnsi="Calibri" w:cs="Calibri"/>
                <w:szCs w:val="24"/>
              </w:rPr>
              <w:t>Senior Service Delivery Analyst (IT)</w:t>
            </w:r>
          </w:p>
        </w:tc>
      </w:tr>
      <w:tr w:rsidR="0076128E" w:rsidRPr="0076128E" w14:paraId="2A69DC78" w14:textId="77777777" w:rsidTr="0076128E">
        <w:tc>
          <w:tcPr>
            <w:tcW w:w="3326" w:type="dxa"/>
            <w:shd w:val="clear" w:color="000000" w:fill="FFFFFF"/>
          </w:tcPr>
          <w:p w14:paraId="3003DE9A" w14:textId="77777777" w:rsidR="0076128E" w:rsidRPr="0076128E" w:rsidRDefault="0076128E" w:rsidP="0076128E">
            <w:pPr>
              <w:rPr>
                <w:rFonts w:ascii="Calibri" w:hAnsi="Calibri" w:cs="Calibri"/>
                <w:b/>
                <w:szCs w:val="24"/>
              </w:rPr>
            </w:pPr>
            <w:r w:rsidRPr="0076128E">
              <w:rPr>
                <w:rFonts w:ascii="Calibri" w:hAnsi="Calibri" w:cs="Calibri"/>
                <w:b/>
                <w:szCs w:val="24"/>
              </w:rPr>
              <w:t>Grade:</w:t>
            </w:r>
          </w:p>
          <w:p w14:paraId="1F7F8A58" w14:textId="77777777" w:rsidR="0076128E" w:rsidRPr="0076128E" w:rsidRDefault="0076128E" w:rsidP="0076128E">
            <w:pPr>
              <w:rPr>
                <w:rFonts w:ascii="Calibri" w:hAnsi="Calibri" w:cs="Calibri"/>
                <w:b/>
                <w:szCs w:val="24"/>
              </w:rPr>
            </w:pPr>
          </w:p>
        </w:tc>
        <w:tc>
          <w:tcPr>
            <w:tcW w:w="5690" w:type="dxa"/>
            <w:shd w:val="clear" w:color="000000" w:fill="FFFFFF"/>
          </w:tcPr>
          <w:p w14:paraId="7AEB27FC" w14:textId="77777777" w:rsidR="0076128E" w:rsidRPr="0076128E" w:rsidRDefault="0076128E" w:rsidP="0076128E">
            <w:pPr>
              <w:rPr>
                <w:rFonts w:ascii="Calibri" w:hAnsi="Calibri" w:cs="Calibri"/>
                <w:szCs w:val="24"/>
              </w:rPr>
            </w:pPr>
            <w:r w:rsidRPr="0076128E">
              <w:rPr>
                <w:rFonts w:ascii="Calibri" w:hAnsi="Calibri" w:cs="Calibri"/>
                <w:szCs w:val="24"/>
              </w:rPr>
              <w:t>5</w:t>
            </w:r>
          </w:p>
        </w:tc>
      </w:tr>
      <w:tr w:rsidR="0076128E" w:rsidRPr="0076128E" w14:paraId="49DE839E" w14:textId="77777777" w:rsidTr="0076128E">
        <w:tc>
          <w:tcPr>
            <w:tcW w:w="3326" w:type="dxa"/>
            <w:shd w:val="clear" w:color="000000" w:fill="FFFFFF"/>
          </w:tcPr>
          <w:p w14:paraId="3A3BAD0E" w14:textId="77777777" w:rsidR="0076128E" w:rsidRPr="0076128E" w:rsidRDefault="0076128E" w:rsidP="0076128E">
            <w:pPr>
              <w:rPr>
                <w:rFonts w:ascii="Calibri" w:hAnsi="Calibri" w:cs="Calibri"/>
                <w:b/>
                <w:szCs w:val="24"/>
              </w:rPr>
            </w:pPr>
            <w:r w:rsidRPr="0076128E">
              <w:rPr>
                <w:rFonts w:ascii="Calibri" w:hAnsi="Calibri" w:cs="Calibri"/>
                <w:b/>
                <w:szCs w:val="24"/>
              </w:rPr>
              <w:t>Faculty/Centre:</w:t>
            </w:r>
          </w:p>
          <w:p w14:paraId="1E6AB42D" w14:textId="77777777" w:rsidR="0076128E" w:rsidRPr="0076128E" w:rsidRDefault="0076128E" w:rsidP="0076128E">
            <w:pPr>
              <w:rPr>
                <w:rFonts w:ascii="Calibri" w:hAnsi="Calibri" w:cs="Calibri"/>
                <w:b/>
                <w:szCs w:val="24"/>
              </w:rPr>
            </w:pPr>
          </w:p>
        </w:tc>
        <w:tc>
          <w:tcPr>
            <w:tcW w:w="5690" w:type="dxa"/>
            <w:shd w:val="clear" w:color="000000" w:fill="FFFFFF"/>
          </w:tcPr>
          <w:p w14:paraId="7E8EDDC3" w14:textId="0A7EBE5C" w:rsidR="0076128E" w:rsidRPr="0076128E" w:rsidRDefault="0076128E" w:rsidP="0076128E">
            <w:pPr>
              <w:rPr>
                <w:rFonts w:ascii="Calibri" w:hAnsi="Calibri" w:cs="Calibri"/>
                <w:szCs w:val="24"/>
              </w:rPr>
            </w:pPr>
            <w:r>
              <w:rPr>
                <w:rFonts w:ascii="Calibri" w:hAnsi="Calibri" w:cs="Calibri"/>
                <w:szCs w:val="24"/>
              </w:rPr>
              <w:t>Professional Services</w:t>
            </w:r>
          </w:p>
        </w:tc>
      </w:tr>
      <w:tr w:rsidR="0076128E" w:rsidRPr="0076128E" w14:paraId="4F66512B" w14:textId="77777777" w:rsidTr="0076128E">
        <w:tc>
          <w:tcPr>
            <w:tcW w:w="3326" w:type="dxa"/>
            <w:shd w:val="clear" w:color="000000" w:fill="FFFFFF"/>
          </w:tcPr>
          <w:p w14:paraId="786C0EF3" w14:textId="77777777" w:rsidR="0076128E" w:rsidRPr="0076128E" w:rsidRDefault="0076128E" w:rsidP="0076128E">
            <w:pPr>
              <w:rPr>
                <w:rFonts w:ascii="Calibri" w:hAnsi="Calibri" w:cs="Calibri"/>
                <w:b/>
                <w:szCs w:val="24"/>
              </w:rPr>
            </w:pPr>
            <w:r w:rsidRPr="0076128E">
              <w:rPr>
                <w:rFonts w:ascii="Calibri" w:hAnsi="Calibri" w:cs="Calibri"/>
                <w:b/>
                <w:szCs w:val="24"/>
              </w:rPr>
              <w:t>Department/Service:</w:t>
            </w:r>
          </w:p>
          <w:p w14:paraId="64867636" w14:textId="77777777" w:rsidR="0076128E" w:rsidRPr="0076128E" w:rsidRDefault="0076128E" w:rsidP="0076128E">
            <w:pPr>
              <w:rPr>
                <w:rFonts w:ascii="Calibri" w:hAnsi="Calibri" w:cs="Calibri"/>
                <w:b/>
                <w:szCs w:val="24"/>
              </w:rPr>
            </w:pPr>
            <w:r w:rsidRPr="0076128E">
              <w:rPr>
                <w:rFonts w:ascii="Calibri" w:hAnsi="Calibri" w:cs="Calibri"/>
                <w:b/>
                <w:szCs w:val="24"/>
              </w:rPr>
              <w:t>Location:</w:t>
            </w:r>
          </w:p>
        </w:tc>
        <w:tc>
          <w:tcPr>
            <w:tcW w:w="5690" w:type="dxa"/>
            <w:shd w:val="clear" w:color="000000" w:fill="FFFFFF"/>
          </w:tcPr>
          <w:p w14:paraId="3151D1D8" w14:textId="77777777" w:rsidR="0076128E" w:rsidRDefault="0076128E" w:rsidP="0076128E">
            <w:pPr>
              <w:rPr>
                <w:rFonts w:ascii="Calibri" w:hAnsi="Calibri" w:cs="Calibri"/>
                <w:szCs w:val="24"/>
              </w:rPr>
            </w:pPr>
            <w:r w:rsidRPr="0076128E">
              <w:rPr>
                <w:rFonts w:ascii="Calibri" w:hAnsi="Calibri" w:cs="Calibri"/>
                <w:szCs w:val="24"/>
              </w:rPr>
              <w:t>Information Services</w:t>
            </w:r>
          </w:p>
          <w:p w14:paraId="1571F23A" w14:textId="667C4825" w:rsidR="00F46073" w:rsidRPr="0076128E" w:rsidRDefault="00F46073" w:rsidP="0076128E">
            <w:pPr>
              <w:rPr>
                <w:rFonts w:ascii="Calibri" w:hAnsi="Calibri" w:cs="Calibri"/>
                <w:szCs w:val="24"/>
              </w:rPr>
            </w:pPr>
            <w:r>
              <w:rPr>
                <w:rFonts w:ascii="Calibri" w:hAnsi="Calibri" w:cs="Calibri"/>
                <w:szCs w:val="24"/>
              </w:rPr>
              <w:t>St Andrew’s Court</w:t>
            </w:r>
          </w:p>
        </w:tc>
      </w:tr>
      <w:tr w:rsidR="0076128E" w:rsidRPr="0076128E" w14:paraId="3BF234E9" w14:textId="77777777" w:rsidTr="0076128E">
        <w:tc>
          <w:tcPr>
            <w:tcW w:w="3326" w:type="dxa"/>
            <w:shd w:val="clear" w:color="000000" w:fill="FFFFFF"/>
          </w:tcPr>
          <w:p w14:paraId="2344BE02" w14:textId="77777777" w:rsidR="0076128E" w:rsidRPr="0076128E" w:rsidRDefault="0076128E" w:rsidP="0076128E">
            <w:pPr>
              <w:rPr>
                <w:rFonts w:ascii="Calibri" w:hAnsi="Calibri" w:cs="Calibri"/>
                <w:b/>
                <w:szCs w:val="24"/>
              </w:rPr>
            </w:pPr>
            <w:r w:rsidRPr="0076128E">
              <w:rPr>
                <w:rFonts w:ascii="Calibri" w:hAnsi="Calibri" w:cs="Calibri"/>
                <w:b/>
                <w:szCs w:val="24"/>
              </w:rPr>
              <w:t>Position Reference No:</w:t>
            </w:r>
          </w:p>
          <w:p w14:paraId="1F3A0EF9" w14:textId="77777777" w:rsidR="0076128E" w:rsidRPr="0076128E" w:rsidRDefault="0076128E" w:rsidP="0076128E">
            <w:pPr>
              <w:rPr>
                <w:rFonts w:ascii="Calibri" w:hAnsi="Calibri" w:cs="Calibri"/>
                <w:b/>
                <w:szCs w:val="24"/>
              </w:rPr>
            </w:pPr>
          </w:p>
        </w:tc>
        <w:tc>
          <w:tcPr>
            <w:tcW w:w="5690" w:type="dxa"/>
            <w:shd w:val="clear" w:color="000000" w:fill="FFFFFF"/>
          </w:tcPr>
          <w:p w14:paraId="115D1B6F" w14:textId="77777777" w:rsidR="0076128E" w:rsidRPr="0076128E" w:rsidRDefault="0076128E" w:rsidP="0076128E">
            <w:pPr>
              <w:rPr>
                <w:rFonts w:ascii="Calibri" w:hAnsi="Calibri" w:cs="Calibri"/>
                <w:szCs w:val="24"/>
              </w:rPr>
            </w:pPr>
            <w:r w:rsidRPr="0076128E">
              <w:rPr>
                <w:rFonts w:ascii="Calibri" w:hAnsi="Calibri" w:cs="Calibri"/>
                <w:szCs w:val="24"/>
              </w:rPr>
              <w:t>ZZ601216</w:t>
            </w:r>
          </w:p>
        </w:tc>
      </w:tr>
      <w:tr w:rsidR="0076128E" w:rsidRPr="0076128E" w14:paraId="04AADFE3" w14:textId="77777777" w:rsidTr="0076128E">
        <w:tc>
          <w:tcPr>
            <w:tcW w:w="3326" w:type="dxa"/>
            <w:shd w:val="clear" w:color="000000" w:fill="FFFFFF"/>
          </w:tcPr>
          <w:p w14:paraId="0DC6C3AE" w14:textId="77777777" w:rsidR="0076128E" w:rsidRPr="0076128E" w:rsidRDefault="0076128E" w:rsidP="0076128E">
            <w:pPr>
              <w:rPr>
                <w:rFonts w:ascii="Calibri" w:hAnsi="Calibri" w:cs="Calibri"/>
                <w:b/>
                <w:szCs w:val="24"/>
              </w:rPr>
            </w:pPr>
            <w:r w:rsidRPr="0076128E">
              <w:rPr>
                <w:rFonts w:ascii="Calibri" w:hAnsi="Calibri" w:cs="Calibri"/>
                <w:b/>
                <w:szCs w:val="24"/>
              </w:rPr>
              <w:t>Responsible to:</w:t>
            </w:r>
          </w:p>
          <w:p w14:paraId="1D4D917A" w14:textId="77777777" w:rsidR="0076128E" w:rsidRPr="0076128E" w:rsidRDefault="0076128E" w:rsidP="0076128E">
            <w:pPr>
              <w:rPr>
                <w:rFonts w:ascii="Calibri" w:hAnsi="Calibri" w:cs="Calibri"/>
                <w:b/>
                <w:szCs w:val="24"/>
              </w:rPr>
            </w:pPr>
          </w:p>
        </w:tc>
        <w:tc>
          <w:tcPr>
            <w:tcW w:w="5690" w:type="dxa"/>
            <w:shd w:val="clear" w:color="000000" w:fill="FFFFFF"/>
          </w:tcPr>
          <w:p w14:paraId="43D2AFB1" w14:textId="77777777" w:rsidR="0076128E" w:rsidRPr="0076128E" w:rsidRDefault="0076128E" w:rsidP="0076128E">
            <w:pPr>
              <w:rPr>
                <w:rFonts w:ascii="Calibri" w:hAnsi="Calibri" w:cs="Calibri"/>
                <w:szCs w:val="24"/>
              </w:rPr>
            </w:pPr>
            <w:r w:rsidRPr="0076128E">
              <w:rPr>
                <w:rFonts w:ascii="Calibri" w:hAnsi="Calibri" w:cs="Calibri"/>
                <w:szCs w:val="24"/>
              </w:rPr>
              <w:t>Service Delivery Manager – Student Service Delivery</w:t>
            </w:r>
          </w:p>
        </w:tc>
      </w:tr>
      <w:tr w:rsidR="0076128E" w:rsidRPr="0076128E" w14:paraId="66C01541" w14:textId="77777777" w:rsidTr="0076128E">
        <w:tc>
          <w:tcPr>
            <w:tcW w:w="3326" w:type="dxa"/>
            <w:shd w:val="clear" w:color="000000" w:fill="FFFFFF"/>
          </w:tcPr>
          <w:p w14:paraId="2A5BBEFD" w14:textId="77777777" w:rsidR="0076128E" w:rsidRPr="0076128E" w:rsidRDefault="0076128E" w:rsidP="0076128E">
            <w:pPr>
              <w:rPr>
                <w:rFonts w:ascii="Calibri" w:hAnsi="Calibri" w:cs="Calibri"/>
                <w:b/>
                <w:szCs w:val="24"/>
              </w:rPr>
            </w:pPr>
            <w:r w:rsidRPr="0076128E">
              <w:rPr>
                <w:rFonts w:ascii="Calibri" w:hAnsi="Calibri" w:cs="Calibri"/>
                <w:b/>
                <w:szCs w:val="24"/>
              </w:rPr>
              <w:t>Responsible for:</w:t>
            </w:r>
          </w:p>
          <w:p w14:paraId="1CBABA3E" w14:textId="77777777" w:rsidR="0076128E" w:rsidRPr="0076128E" w:rsidRDefault="0076128E" w:rsidP="0076128E">
            <w:pPr>
              <w:rPr>
                <w:rFonts w:ascii="Calibri" w:hAnsi="Calibri" w:cs="Calibri"/>
                <w:b/>
                <w:szCs w:val="24"/>
              </w:rPr>
            </w:pPr>
          </w:p>
        </w:tc>
        <w:tc>
          <w:tcPr>
            <w:tcW w:w="5690" w:type="dxa"/>
            <w:shd w:val="clear" w:color="000000" w:fill="FFFFFF"/>
          </w:tcPr>
          <w:p w14:paraId="42879731" w14:textId="1C0ECA73" w:rsidR="0076128E" w:rsidRPr="0076128E" w:rsidRDefault="0076128E" w:rsidP="0076128E">
            <w:pPr>
              <w:rPr>
                <w:rFonts w:ascii="Calibri" w:hAnsi="Calibri" w:cs="Calibri"/>
                <w:szCs w:val="24"/>
              </w:rPr>
            </w:pPr>
            <w:r w:rsidRPr="0076128E">
              <w:rPr>
                <w:rFonts w:ascii="Calibri" w:hAnsi="Calibri" w:cs="Calibri"/>
                <w:szCs w:val="24"/>
              </w:rPr>
              <w:t>N</w:t>
            </w:r>
            <w:r>
              <w:rPr>
                <w:rFonts w:ascii="Calibri" w:hAnsi="Calibri" w:cs="Calibri"/>
                <w:szCs w:val="24"/>
              </w:rPr>
              <w:t>one</w:t>
            </w:r>
          </w:p>
        </w:tc>
      </w:tr>
      <w:tr w:rsidR="0076128E" w:rsidRPr="0076128E" w14:paraId="08F55C1A" w14:textId="77777777" w:rsidTr="0076128E">
        <w:tc>
          <w:tcPr>
            <w:tcW w:w="3326" w:type="dxa"/>
            <w:shd w:val="clear" w:color="000000" w:fill="FFFFFF"/>
          </w:tcPr>
          <w:p w14:paraId="77F11F10" w14:textId="21664730" w:rsidR="0076128E" w:rsidRPr="0076128E" w:rsidRDefault="0076128E" w:rsidP="0076128E">
            <w:pPr>
              <w:rPr>
                <w:rFonts w:ascii="Calibri" w:hAnsi="Calibri" w:cs="Calibri"/>
                <w:b/>
                <w:szCs w:val="24"/>
              </w:rPr>
            </w:pPr>
            <w:r w:rsidRPr="0076128E">
              <w:rPr>
                <w:rFonts w:ascii="Calibri" w:hAnsi="Calibri" w:cs="Calibri"/>
                <w:b/>
                <w:szCs w:val="24"/>
              </w:rPr>
              <w:t>Effective date of job description:</w:t>
            </w:r>
          </w:p>
        </w:tc>
        <w:tc>
          <w:tcPr>
            <w:tcW w:w="5690" w:type="dxa"/>
            <w:shd w:val="clear" w:color="000000" w:fill="FFFFFF"/>
          </w:tcPr>
          <w:p w14:paraId="7841A21E" w14:textId="77777777" w:rsidR="0076128E" w:rsidRPr="0076128E" w:rsidRDefault="0076128E" w:rsidP="0076128E">
            <w:pPr>
              <w:rPr>
                <w:rFonts w:ascii="Calibri" w:hAnsi="Calibri" w:cs="Calibri"/>
                <w:szCs w:val="24"/>
              </w:rPr>
            </w:pPr>
            <w:r w:rsidRPr="0076128E">
              <w:rPr>
                <w:rFonts w:ascii="Calibri" w:hAnsi="Calibri" w:cs="Calibri"/>
                <w:szCs w:val="24"/>
              </w:rPr>
              <w:t>September 2021</w:t>
            </w:r>
          </w:p>
        </w:tc>
      </w:tr>
    </w:tbl>
    <w:p w14:paraId="38A91FC9" w14:textId="77777777" w:rsidR="0076128E" w:rsidRPr="0076128E" w:rsidRDefault="0076128E" w:rsidP="0076128E">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6"/>
      </w:tblGrid>
      <w:tr w:rsidR="0076128E" w:rsidRPr="0076128E" w14:paraId="542979E3" w14:textId="77777777" w:rsidTr="00F653D9">
        <w:trPr>
          <w:trHeight w:val="209"/>
        </w:trPr>
        <w:tc>
          <w:tcPr>
            <w:tcW w:w="9242" w:type="dxa"/>
            <w:shd w:val="clear" w:color="000000" w:fill="FFFFFF"/>
          </w:tcPr>
          <w:p w14:paraId="4B353B1C" w14:textId="77777777" w:rsidR="0076128E" w:rsidRPr="0076128E" w:rsidRDefault="0076128E" w:rsidP="0076128E">
            <w:pPr>
              <w:rPr>
                <w:rFonts w:ascii="Calibri" w:hAnsi="Calibri" w:cs="Calibri"/>
                <w:szCs w:val="24"/>
              </w:rPr>
            </w:pPr>
            <w:r w:rsidRPr="0076128E">
              <w:rPr>
                <w:rFonts w:ascii="Calibri" w:hAnsi="Calibri" w:cs="Calibri"/>
                <w:b/>
                <w:szCs w:val="24"/>
              </w:rPr>
              <w:t xml:space="preserve">Purpose of Job: </w:t>
            </w:r>
          </w:p>
        </w:tc>
      </w:tr>
      <w:tr w:rsidR="0076128E" w:rsidRPr="0076128E" w14:paraId="243060FA" w14:textId="77777777" w:rsidTr="00F653D9">
        <w:tc>
          <w:tcPr>
            <w:tcW w:w="9242" w:type="dxa"/>
            <w:shd w:val="clear" w:color="000000" w:fill="FFFFFF"/>
          </w:tcPr>
          <w:p w14:paraId="6A5424DE" w14:textId="77777777" w:rsidR="0076128E" w:rsidRPr="0076128E" w:rsidRDefault="0076128E" w:rsidP="0076128E">
            <w:pPr>
              <w:rPr>
                <w:rFonts w:ascii="Calibri" w:hAnsi="Calibri" w:cs="Calibri"/>
                <w:szCs w:val="24"/>
              </w:rPr>
            </w:pPr>
            <w:r w:rsidRPr="0076128E">
              <w:rPr>
                <w:rFonts w:ascii="Calibri" w:hAnsi="Calibri" w:cs="Calibri"/>
                <w:szCs w:val="24"/>
              </w:rPr>
              <w:t>Working as part of Student Service Delivery (SSD), the Senior Service Delivery Analyst will provide all levels of IT help to students having problems using IS services. The post holder will give 1st level (telephone and email), 2nd level (on-site) and some 3</w:t>
            </w:r>
            <w:r w:rsidRPr="0076128E">
              <w:rPr>
                <w:rFonts w:ascii="Calibri" w:hAnsi="Calibri" w:cs="Calibri"/>
                <w:szCs w:val="24"/>
                <w:vertAlign w:val="superscript"/>
              </w:rPr>
              <w:t>rd</w:t>
            </w:r>
            <w:r w:rsidRPr="0076128E">
              <w:rPr>
                <w:rFonts w:ascii="Calibri" w:hAnsi="Calibri" w:cs="Calibri"/>
                <w:szCs w:val="24"/>
              </w:rPr>
              <w:t xml:space="preserve"> level IT support directly to customers within the University.</w:t>
            </w:r>
          </w:p>
          <w:p w14:paraId="3917479E" w14:textId="77777777" w:rsidR="0076128E" w:rsidRPr="0076128E" w:rsidRDefault="0076128E" w:rsidP="0076128E">
            <w:pPr>
              <w:rPr>
                <w:rFonts w:ascii="Calibri" w:hAnsi="Calibri" w:cs="Calibri"/>
                <w:szCs w:val="24"/>
              </w:rPr>
            </w:pPr>
          </w:p>
          <w:p w14:paraId="4D23529D" w14:textId="77777777" w:rsidR="0076128E" w:rsidRPr="0076128E" w:rsidRDefault="0076128E" w:rsidP="0076128E">
            <w:pPr>
              <w:rPr>
                <w:rFonts w:ascii="Calibri" w:hAnsi="Calibri" w:cs="Calibri"/>
                <w:szCs w:val="24"/>
              </w:rPr>
            </w:pPr>
            <w:r w:rsidRPr="0076128E">
              <w:rPr>
                <w:rFonts w:ascii="Calibri" w:hAnsi="Calibri" w:cs="Calibri"/>
                <w:szCs w:val="24"/>
              </w:rPr>
              <w:t>They will also be expected to undertake Service Management (operational), assist in maintaining IS/SSD front line services (such as laptop lockers, interactive information points, open access areas, IT rooms, halls, chat bot) and help support the virtual servers that run these services.</w:t>
            </w:r>
          </w:p>
          <w:p w14:paraId="5F251F2F" w14:textId="77777777" w:rsidR="0076128E" w:rsidRPr="0076128E" w:rsidRDefault="0076128E" w:rsidP="0076128E">
            <w:pPr>
              <w:rPr>
                <w:rFonts w:ascii="Calibri" w:hAnsi="Calibri" w:cs="Calibri"/>
                <w:szCs w:val="24"/>
              </w:rPr>
            </w:pPr>
          </w:p>
          <w:p w14:paraId="2E2A3939" w14:textId="77777777" w:rsidR="0076128E" w:rsidRPr="0076128E" w:rsidRDefault="0076128E" w:rsidP="0076128E">
            <w:pPr>
              <w:rPr>
                <w:rFonts w:ascii="Calibri" w:hAnsi="Calibri" w:cs="Calibri"/>
                <w:szCs w:val="24"/>
              </w:rPr>
            </w:pPr>
            <w:r w:rsidRPr="0076128E">
              <w:rPr>
                <w:rFonts w:ascii="Calibri" w:hAnsi="Calibri" w:cs="Calibri"/>
                <w:szCs w:val="24"/>
              </w:rPr>
              <w:t xml:space="preserve">Through additional training, the post holder will further develop their high level of technical experience and communication skills while providing support using the ITIL framework. </w:t>
            </w:r>
          </w:p>
          <w:p w14:paraId="24E20FCF" w14:textId="77777777" w:rsidR="0076128E" w:rsidRPr="0076128E" w:rsidRDefault="0076128E" w:rsidP="0076128E">
            <w:pPr>
              <w:rPr>
                <w:rFonts w:ascii="Calibri" w:hAnsi="Calibri" w:cs="Calibri"/>
                <w:szCs w:val="24"/>
              </w:rPr>
            </w:pPr>
          </w:p>
          <w:p w14:paraId="03E93203" w14:textId="16DF1E79" w:rsidR="0076128E" w:rsidRPr="0076128E" w:rsidRDefault="0076128E" w:rsidP="0076128E">
            <w:pPr>
              <w:rPr>
                <w:rFonts w:ascii="Calibri" w:hAnsi="Calibri" w:cs="Calibri"/>
                <w:szCs w:val="24"/>
              </w:rPr>
            </w:pPr>
            <w:r w:rsidRPr="0076128E">
              <w:rPr>
                <w:rFonts w:ascii="Calibri" w:hAnsi="Calibri" w:cs="Calibri"/>
                <w:szCs w:val="24"/>
              </w:rPr>
              <w:t>The post holder will also have an opportunity to manage smaller team projects and to work on various larger University wide IT projects. Post based on-site at the Portsmouth Campus.</w:t>
            </w:r>
          </w:p>
        </w:tc>
      </w:tr>
    </w:tbl>
    <w:p w14:paraId="6F052006" w14:textId="77777777" w:rsidR="0076128E" w:rsidRPr="0076128E" w:rsidRDefault="0076128E" w:rsidP="0076128E">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6"/>
      </w:tblGrid>
      <w:tr w:rsidR="0076128E" w:rsidRPr="0076128E" w14:paraId="4FDBB2D6" w14:textId="77777777" w:rsidTr="00F653D9">
        <w:tc>
          <w:tcPr>
            <w:tcW w:w="9242" w:type="dxa"/>
            <w:shd w:val="clear" w:color="000000" w:fill="FFFFFF"/>
          </w:tcPr>
          <w:p w14:paraId="32AA71C7" w14:textId="77777777" w:rsidR="0076128E" w:rsidRPr="0076128E" w:rsidRDefault="0076128E" w:rsidP="0076128E">
            <w:pPr>
              <w:rPr>
                <w:rFonts w:ascii="Calibri" w:hAnsi="Calibri" w:cs="Calibri"/>
                <w:b/>
                <w:szCs w:val="24"/>
              </w:rPr>
            </w:pPr>
            <w:r w:rsidRPr="0076128E">
              <w:rPr>
                <w:rFonts w:ascii="Calibri" w:hAnsi="Calibri" w:cs="Calibri"/>
                <w:b/>
                <w:szCs w:val="24"/>
              </w:rPr>
              <w:t>Key Responsibilities:</w:t>
            </w:r>
          </w:p>
        </w:tc>
      </w:tr>
      <w:tr w:rsidR="0076128E" w:rsidRPr="0076128E" w14:paraId="02B79AB4" w14:textId="77777777" w:rsidTr="00F653D9">
        <w:tc>
          <w:tcPr>
            <w:tcW w:w="9242" w:type="dxa"/>
            <w:shd w:val="clear" w:color="000000" w:fill="FFFFFF"/>
          </w:tcPr>
          <w:p w14:paraId="5C4A43C1" w14:textId="77777777" w:rsidR="0076128E" w:rsidRPr="0076128E" w:rsidRDefault="0076128E" w:rsidP="0076128E">
            <w:pPr>
              <w:tabs>
                <w:tab w:val="left" w:pos="1670"/>
              </w:tabs>
              <w:rPr>
                <w:rFonts w:ascii="Calibri" w:hAnsi="Calibri" w:cs="Calibri"/>
                <w:szCs w:val="24"/>
              </w:rPr>
            </w:pPr>
            <w:r w:rsidRPr="0076128E">
              <w:rPr>
                <w:rFonts w:ascii="Calibri" w:hAnsi="Calibri" w:cs="Calibri"/>
                <w:szCs w:val="24"/>
              </w:rPr>
              <w:t xml:space="preserve">As part of the Student Service Delivery (SSD) team, the post holder will deliver the highest level of service and IT support to students of the University. </w:t>
            </w:r>
          </w:p>
          <w:p w14:paraId="2816183C" w14:textId="77777777" w:rsidR="0076128E" w:rsidRPr="0076128E" w:rsidRDefault="0076128E" w:rsidP="0076128E">
            <w:pPr>
              <w:tabs>
                <w:tab w:val="left" w:pos="1670"/>
              </w:tabs>
              <w:rPr>
                <w:rFonts w:ascii="Calibri" w:hAnsi="Calibri" w:cs="Calibri"/>
                <w:szCs w:val="24"/>
              </w:rPr>
            </w:pPr>
          </w:p>
          <w:p w14:paraId="72AC7675" w14:textId="77777777" w:rsidR="0076128E" w:rsidRPr="0076128E" w:rsidRDefault="0076128E" w:rsidP="0076128E">
            <w:pPr>
              <w:widowControl/>
              <w:numPr>
                <w:ilvl w:val="0"/>
                <w:numId w:val="16"/>
              </w:numPr>
              <w:tabs>
                <w:tab w:val="left" w:pos="709"/>
              </w:tabs>
              <w:rPr>
                <w:rFonts w:ascii="Calibri" w:hAnsi="Calibri" w:cs="Calibri"/>
                <w:szCs w:val="24"/>
              </w:rPr>
            </w:pPr>
            <w:r w:rsidRPr="0076128E">
              <w:rPr>
                <w:rFonts w:ascii="Calibri" w:hAnsi="Calibri" w:cs="Calibri"/>
                <w:szCs w:val="24"/>
              </w:rPr>
              <w:t xml:space="preserve">Provide high-level support to students (and staff as required) when using: Open Access IT Suites, Shared IT Teaching Spaces, the Student IT Help Centre, Wired LAN, Wireless LAN, Mobile Access, Student Printing, Laptop Lockers, chat bot and Interactive Information Points. </w:t>
            </w:r>
          </w:p>
          <w:p w14:paraId="5D495D57" w14:textId="77777777" w:rsidR="0076128E" w:rsidRPr="0076128E" w:rsidRDefault="0076128E" w:rsidP="0076128E">
            <w:pPr>
              <w:tabs>
                <w:tab w:val="left" w:pos="709"/>
              </w:tabs>
              <w:rPr>
                <w:rFonts w:ascii="Calibri" w:hAnsi="Calibri" w:cs="Calibri"/>
                <w:szCs w:val="24"/>
              </w:rPr>
            </w:pPr>
          </w:p>
          <w:p w14:paraId="628EAFBD" w14:textId="77777777" w:rsidR="0076128E" w:rsidRPr="0076128E" w:rsidRDefault="0076128E" w:rsidP="0076128E">
            <w:pPr>
              <w:widowControl/>
              <w:numPr>
                <w:ilvl w:val="0"/>
                <w:numId w:val="16"/>
              </w:numPr>
              <w:tabs>
                <w:tab w:val="left" w:pos="709"/>
              </w:tabs>
              <w:rPr>
                <w:rFonts w:ascii="Calibri" w:hAnsi="Calibri" w:cs="Calibri"/>
                <w:szCs w:val="24"/>
              </w:rPr>
            </w:pPr>
            <w:r w:rsidRPr="0076128E">
              <w:rPr>
                <w:rFonts w:ascii="Calibri" w:hAnsi="Calibri" w:cs="Calibri"/>
                <w:szCs w:val="24"/>
              </w:rPr>
              <w:lastRenderedPageBreak/>
              <w:t xml:space="preserve">To successfully resolve incidents/service requests received either from the IS Service Desk, various SSD Support Desks in open access areas or the Student IT Help Centre. </w:t>
            </w:r>
          </w:p>
          <w:p w14:paraId="16F8DD66" w14:textId="77777777" w:rsidR="0076128E" w:rsidRPr="0076128E" w:rsidRDefault="0076128E" w:rsidP="0076128E">
            <w:pPr>
              <w:tabs>
                <w:tab w:val="left" w:pos="709"/>
              </w:tabs>
              <w:rPr>
                <w:rFonts w:ascii="Calibri" w:hAnsi="Calibri" w:cs="Calibri"/>
                <w:szCs w:val="24"/>
              </w:rPr>
            </w:pPr>
          </w:p>
          <w:p w14:paraId="64524F92" w14:textId="77777777" w:rsidR="0076128E" w:rsidRPr="0076128E" w:rsidRDefault="0076128E" w:rsidP="0076128E">
            <w:pPr>
              <w:widowControl/>
              <w:numPr>
                <w:ilvl w:val="0"/>
                <w:numId w:val="16"/>
              </w:numPr>
              <w:tabs>
                <w:tab w:val="left" w:pos="709"/>
              </w:tabs>
              <w:rPr>
                <w:rFonts w:ascii="Calibri" w:hAnsi="Calibri" w:cs="Calibri"/>
                <w:szCs w:val="24"/>
              </w:rPr>
            </w:pPr>
            <w:r w:rsidRPr="0076128E">
              <w:rPr>
                <w:rFonts w:ascii="Calibri" w:hAnsi="Calibri" w:cs="Calibri"/>
                <w:szCs w:val="24"/>
              </w:rPr>
              <w:t>Provide support for students/staff accessing university resources remotely (including data storage &amp; email) or BOYD when on campus. Provide expertise on how Wireless, LANs, WANs and the Internet work both on campus and off campus, including how University provided services can be affected by firewalls, data speeds, VPNs and other external service/software restrictions.</w:t>
            </w:r>
          </w:p>
          <w:p w14:paraId="44C372C0" w14:textId="77777777" w:rsidR="0076128E" w:rsidRPr="0076128E" w:rsidRDefault="0076128E" w:rsidP="0076128E">
            <w:pPr>
              <w:tabs>
                <w:tab w:val="left" w:pos="709"/>
              </w:tabs>
              <w:rPr>
                <w:rFonts w:ascii="Calibri" w:hAnsi="Calibri" w:cs="Calibri"/>
                <w:szCs w:val="24"/>
              </w:rPr>
            </w:pPr>
          </w:p>
          <w:p w14:paraId="1915FA02" w14:textId="77777777" w:rsidR="0076128E" w:rsidRPr="0076128E" w:rsidRDefault="0076128E" w:rsidP="0076128E">
            <w:pPr>
              <w:widowControl/>
              <w:numPr>
                <w:ilvl w:val="0"/>
                <w:numId w:val="16"/>
              </w:numPr>
              <w:tabs>
                <w:tab w:val="left" w:pos="709"/>
              </w:tabs>
              <w:rPr>
                <w:rFonts w:ascii="Calibri" w:hAnsi="Calibri" w:cs="Calibri"/>
                <w:szCs w:val="24"/>
              </w:rPr>
            </w:pPr>
            <w:r w:rsidRPr="0076128E">
              <w:rPr>
                <w:rFonts w:ascii="Calibri" w:hAnsi="Calibri" w:cs="Calibri"/>
                <w:szCs w:val="24"/>
              </w:rPr>
              <w:t>Provide 2nd level on-site support for students with issues within University Halls by means of face-to-face contact or room visits.</w:t>
            </w:r>
          </w:p>
          <w:p w14:paraId="7B24D26C" w14:textId="77777777" w:rsidR="0076128E" w:rsidRPr="0076128E" w:rsidRDefault="0076128E" w:rsidP="0076128E">
            <w:pPr>
              <w:tabs>
                <w:tab w:val="left" w:pos="709"/>
              </w:tabs>
              <w:rPr>
                <w:rFonts w:ascii="Calibri" w:hAnsi="Calibri" w:cs="Calibri"/>
                <w:szCs w:val="24"/>
              </w:rPr>
            </w:pPr>
          </w:p>
          <w:p w14:paraId="4EA9862D" w14:textId="77777777" w:rsidR="0076128E" w:rsidRPr="0076128E" w:rsidRDefault="0076128E" w:rsidP="0076128E">
            <w:pPr>
              <w:widowControl/>
              <w:numPr>
                <w:ilvl w:val="0"/>
                <w:numId w:val="16"/>
              </w:numPr>
              <w:tabs>
                <w:tab w:val="left" w:pos="709"/>
              </w:tabs>
              <w:rPr>
                <w:rFonts w:ascii="Calibri" w:hAnsi="Calibri" w:cs="Calibri"/>
                <w:szCs w:val="24"/>
              </w:rPr>
            </w:pPr>
            <w:r w:rsidRPr="0076128E">
              <w:rPr>
                <w:rFonts w:ascii="Calibri" w:hAnsi="Calibri" w:cs="Calibri"/>
                <w:szCs w:val="24"/>
              </w:rPr>
              <w:t>Provide support for University approved software packages on Windows 10 based systems.</w:t>
            </w:r>
          </w:p>
          <w:p w14:paraId="588D3973" w14:textId="77777777" w:rsidR="0076128E" w:rsidRPr="0076128E" w:rsidRDefault="0076128E" w:rsidP="0076128E">
            <w:pPr>
              <w:tabs>
                <w:tab w:val="left" w:pos="709"/>
              </w:tabs>
              <w:rPr>
                <w:rFonts w:ascii="Calibri" w:hAnsi="Calibri" w:cs="Calibri"/>
                <w:szCs w:val="24"/>
              </w:rPr>
            </w:pPr>
          </w:p>
          <w:p w14:paraId="3CE1C718" w14:textId="77777777" w:rsidR="0076128E" w:rsidRPr="0076128E" w:rsidRDefault="0076128E" w:rsidP="0076128E">
            <w:pPr>
              <w:widowControl/>
              <w:numPr>
                <w:ilvl w:val="0"/>
                <w:numId w:val="16"/>
              </w:numPr>
              <w:tabs>
                <w:tab w:val="left" w:pos="709"/>
              </w:tabs>
              <w:rPr>
                <w:rFonts w:ascii="Calibri" w:hAnsi="Calibri" w:cs="Calibri"/>
                <w:szCs w:val="24"/>
              </w:rPr>
            </w:pPr>
            <w:r w:rsidRPr="0076128E">
              <w:rPr>
                <w:rFonts w:ascii="Calibri" w:hAnsi="Calibri" w:cs="Calibri"/>
                <w:szCs w:val="24"/>
              </w:rPr>
              <w:t>Provide basic support for non-University software and/or non-Windows Operating Systems, such as Apple Mac OS/IOS, Android, or provide relevant specialist contact information.</w:t>
            </w:r>
          </w:p>
          <w:p w14:paraId="3C9FC726" w14:textId="77777777" w:rsidR="0076128E" w:rsidRPr="0076128E" w:rsidRDefault="0076128E" w:rsidP="0076128E">
            <w:pPr>
              <w:tabs>
                <w:tab w:val="left" w:pos="709"/>
              </w:tabs>
              <w:rPr>
                <w:rFonts w:ascii="Calibri" w:hAnsi="Calibri" w:cs="Calibri"/>
                <w:szCs w:val="24"/>
              </w:rPr>
            </w:pPr>
          </w:p>
          <w:p w14:paraId="58A7D811" w14:textId="77777777" w:rsidR="0076128E" w:rsidRPr="0076128E" w:rsidRDefault="0076128E" w:rsidP="0076128E">
            <w:pPr>
              <w:widowControl/>
              <w:numPr>
                <w:ilvl w:val="0"/>
                <w:numId w:val="16"/>
              </w:numPr>
              <w:tabs>
                <w:tab w:val="left" w:pos="709"/>
              </w:tabs>
              <w:rPr>
                <w:rFonts w:ascii="Calibri" w:hAnsi="Calibri" w:cs="Calibri"/>
                <w:szCs w:val="24"/>
              </w:rPr>
            </w:pPr>
            <w:r w:rsidRPr="0076128E">
              <w:rPr>
                <w:rFonts w:ascii="Calibri" w:hAnsi="Calibri" w:cs="Calibri"/>
                <w:szCs w:val="24"/>
              </w:rPr>
              <w:t xml:space="preserve">Commission and maintain hardware and software associated with delivery of academic and student resources, running mainly under Windows, but can include Mac environments from time-to-time. </w:t>
            </w:r>
          </w:p>
          <w:p w14:paraId="3A18E728" w14:textId="77777777" w:rsidR="0076128E" w:rsidRPr="0076128E" w:rsidRDefault="0076128E" w:rsidP="0076128E">
            <w:pPr>
              <w:tabs>
                <w:tab w:val="left" w:pos="709"/>
              </w:tabs>
              <w:rPr>
                <w:rFonts w:ascii="Calibri" w:hAnsi="Calibri" w:cs="Calibri"/>
                <w:szCs w:val="24"/>
              </w:rPr>
            </w:pPr>
          </w:p>
          <w:p w14:paraId="6868C158" w14:textId="77777777" w:rsidR="0076128E" w:rsidRPr="0076128E" w:rsidRDefault="0076128E" w:rsidP="0076128E">
            <w:pPr>
              <w:widowControl/>
              <w:numPr>
                <w:ilvl w:val="0"/>
                <w:numId w:val="16"/>
              </w:numPr>
              <w:tabs>
                <w:tab w:val="left" w:pos="709"/>
              </w:tabs>
              <w:rPr>
                <w:rFonts w:ascii="Calibri" w:hAnsi="Calibri" w:cs="Calibri"/>
                <w:szCs w:val="24"/>
              </w:rPr>
            </w:pPr>
            <w:r w:rsidRPr="0076128E">
              <w:rPr>
                <w:rFonts w:ascii="Calibri" w:hAnsi="Calibri" w:cs="Calibri"/>
                <w:szCs w:val="24"/>
              </w:rPr>
              <w:t xml:space="preserve">Ensure the operational integrity of hardware and software in computer rooms and specialist areas, resolving problems should they arise. Also ensure maintenance and security of computer equipment as detailed by the Service Delivery Manager. </w:t>
            </w:r>
          </w:p>
          <w:p w14:paraId="15CE48AE" w14:textId="77777777" w:rsidR="0076128E" w:rsidRPr="0076128E" w:rsidRDefault="0076128E" w:rsidP="0076128E">
            <w:pPr>
              <w:tabs>
                <w:tab w:val="left" w:pos="709"/>
              </w:tabs>
              <w:rPr>
                <w:rFonts w:ascii="Calibri" w:hAnsi="Calibri" w:cs="Calibri"/>
                <w:szCs w:val="24"/>
              </w:rPr>
            </w:pPr>
          </w:p>
          <w:p w14:paraId="25C6EA6B" w14:textId="77777777" w:rsidR="0076128E" w:rsidRPr="0076128E" w:rsidRDefault="0076128E" w:rsidP="0076128E">
            <w:pPr>
              <w:widowControl/>
              <w:numPr>
                <w:ilvl w:val="0"/>
                <w:numId w:val="16"/>
              </w:numPr>
              <w:tabs>
                <w:tab w:val="left" w:pos="709"/>
              </w:tabs>
              <w:rPr>
                <w:rFonts w:ascii="Calibri" w:hAnsi="Calibri" w:cs="Calibri"/>
                <w:szCs w:val="24"/>
              </w:rPr>
            </w:pPr>
            <w:r w:rsidRPr="0076128E">
              <w:rPr>
                <w:rFonts w:ascii="Calibri" w:hAnsi="Calibri" w:cs="Calibri"/>
                <w:szCs w:val="24"/>
              </w:rPr>
              <w:t xml:space="preserve">Instigate diagnostic procedures on faulty hardware and implement first and second solutions as necessary. Maintain logs of hardware faults, hardware loans, lost or stolen equipment and </w:t>
            </w:r>
            <w:proofErr w:type="spellStart"/>
            <w:r w:rsidRPr="0076128E">
              <w:rPr>
                <w:rFonts w:ascii="Calibri" w:hAnsi="Calibri" w:cs="Calibri"/>
                <w:szCs w:val="24"/>
              </w:rPr>
              <w:t>organise</w:t>
            </w:r>
            <w:proofErr w:type="spellEnd"/>
            <w:r w:rsidRPr="0076128E">
              <w:rPr>
                <w:rFonts w:ascii="Calibri" w:hAnsi="Calibri" w:cs="Calibri"/>
                <w:szCs w:val="24"/>
              </w:rPr>
              <w:t xml:space="preserve"> the disposal of redundant equipment. </w:t>
            </w:r>
          </w:p>
          <w:p w14:paraId="5B1BCEFB" w14:textId="77777777" w:rsidR="0076128E" w:rsidRPr="0076128E" w:rsidRDefault="0076128E" w:rsidP="0076128E">
            <w:pPr>
              <w:tabs>
                <w:tab w:val="left" w:pos="709"/>
              </w:tabs>
              <w:rPr>
                <w:rFonts w:ascii="Calibri" w:hAnsi="Calibri" w:cs="Calibri"/>
                <w:szCs w:val="24"/>
              </w:rPr>
            </w:pPr>
          </w:p>
          <w:p w14:paraId="54E0514B" w14:textId="77777777" w:rsidR="0076128E" w:rsidRPr="0076128E" w:rsidRDefault="0076128E" w:rsidP="0076128E">
            <w:pPr>
              <w:widowControl/>
              <w:numPr>
                <w:ilvl w:val="0"/>
                <w:numId w:val="16"/>
              </w:numPr>
              <w:tabs>
                <w:tab w:val="left" w:pos="709"/>
              </w:tabs>
              <w:rPr>
                <w:rFonts w:ascii="Calibri" w:hAnsi="Calibri" w:cs="Calibri"/>
                <w:szCs w:val="24"/>
              </w:rPr>
            </w:pPr>
            <w:r w:rsidRPr="0076128E">
              <w:rPr>
                <w:rFonts w:ascii="Calibri" w:hAnsi="Calibri" w:cs="Calibri"/>
                <w:szCs w:val="24"/>
              </w:rPr>
              <w:t xml:space="preserve">Help maintain and support the SSD virtual servers, with a basic understanding of Windows Server operating systems (including server 2012), along with associated tools including web services such as IIS and basic </w:t>
            </w:r>
            <w:proofErr w:type="spellStart"/>
            <w:r w:rsidRPr="0076128E">
              <w:rPr>
                <w:rFonts w:ascii="Calibri" w:hAnsi="Calibri" w:cs="Calibri"/>
                <w:szCs w:val="24"/>
              </w:rPr>
              <w:t>mssql</w:t>
            </w:r>
            <w:proofErr w:type="spellEnd"/>
            <w:r w:rsidRPr="0076128E">
              <w:rPr>
                <w:rFonts w:ascii="Calibri" w:hAnsi="Calibri" w:cs="Calibri"/>
                <w:szCs w:val="24"/>
              </w:rPr>
              <w:t>/</w:t>
            </w:r>
            <w:proofErr w:type="spellStart"/>
            <w:r w:rsidRPr="0076128E">
              <w:rPr>
                <w:rFonts w:ascii="Calibri" w:hAnsi="Calibri" w:cs="Calibri"/>
                <w:szCs w:val="24"/>
              </w:rPr>
              <w:t>mysql</w:t>
            </w:r>
            <w:proofErr w:type="spellEnd"/>
            <w:r w:rsidRPr="0076128E">
              <w:rPr>
                <w:rFonts w:ascii="Calibri" w:hAnsi="Calibri" w:cs="Calibri"/>
                <w:szCs w:val="24"/>
              </w:rPr>
              <w:t xml:space="preserve"> knowledge. </w:t>
            </w:r>
          </w:p>
          <w:p w14:paraId="3C9B897B" w14:textId="77777777" w:rsidR="0076128E" w:rsidRPr="0076128E" w:rsidRDefault="0076128E" w:rsidP="0076128E">
            <w:pPr>
              <w:tabs>
                <w:tab w:val="left" w:pos="709"/>
              </w:tabs>
              <w:rPr>
                <w:rFonts w:ascii="Calibri" w:hAnsi="Calibri" w:cs="Calibri"/>
                <w:szCs w:val="24"/>
              </w:rPr>
            </w:pPr>
          </w:p>
          <w:p w14:paraId="35F6085A" w14:textId="77777777" w:rsidR="0076128E" w:rsidRPr="0076128E" w:rsidRDefault="0076128E" w:rsidP="0076128E">
            <w:pPr>
              <w:widowControl/>
              <w:numPr>
                <w:ilvl w:val="0"/>
                <w:numId w:val="16"/>
              </w:numPr>
              <w:tabs>
                <w:tab w:val="left" w:pos="709"/>
              </w:tabs>
              <w:rPr>
                <w:rFonts w:ascii="Calibri" w:hAnsi="Calibri" w:cs="Calibri"/>
                <w:szCs w:val="24"/>
              </w:rPr>
            </w:pPr>
            <w:r w:rsidRPr="0076128E">
              <w:rPr>
                <w:rFonts w:ascii="Calibri" w:hAnsi="Calibri" w:cs="Calibri"/>
                <w:szCs w:val="24"/>
              </w:rPr>
              <w:t>Implementing new systems, technologies or processes required by the University or IS management.</w:t>
            </w:r>
          </w:p>
          <w:p w14:paraId="3AAB4847" w14:textId="77777777" w:rsidR="0076128E" w:rsidRPr="0076128E" w:rsidRDefault="0076128E" w:rsidP="0076128E">
            <w:pPr>
              <w:tabs>
                <w:tab w:val="left" w:pos="709"/>
              </w:tabs>
              <w:rPr>
                <w:rFonts w:ascii="Calibri" w:hAnsi="Calibri" w:cs="Calibri"/>
                <w:szCs w:val="24"/>
              </w:rPr>
            </w:pPr>
          </w:p>
          <w:p w14:paraId="58008EA1" w14:textId="77777777" w:rsidR="0076128E" w:rsidRPr="0076128E" w:rsidRDefault="0076128E" w:rsidP="0076128E">
            <w:pPr>
              <w:widowControl/>
              <w:numPr>
                <w:ilvl w:val="0"/>
                <w:numId w:val="16"/>
              </w:numPr>
              <w:tabs>
                <w:tab w:val="left" w:pos="709"/>
              </w:tabs>
              <w:rPr>
                <w:rFonts w:ascii="Calibri" w:hAnsi="Calibri" w:cs="Calibri"/>
                <w:szCs w:val="24"/>
              </w:rPr>
            </w:pPr>
            <w:r w:rsidRPr="0076128E">
              <w:rPr>
                <w:rFonts w:ascii="Calibri" w:hAnsi="Calibri" w:cs="Calibri"/>
                <w:szCs w:val="24"/>
              </w:rPr>
              <w:t>Communicate and liaise verbally and in writing with students and relevant University staff. Interpret and respond clearly and effectively to spoken requests over the phone or in person and to verbal or written instructions. Also assist on the use of appropriate teaching and administrative resources.</w:t>
            </w:r>
          </w:p>
          <w:p w14:paraId="286C913A" w14:textId="77777777" w:rsidR="0076128E" w:rsidRPr="0076128E" w:rsidRDefault="0076128E" w:rsidP="0076128E">
            <w:pPr>
              <w:tabs>
                <w:tab w:val="left" w:pos="709"/>
              </w:tabs>
              <w:rPr>
                <w:rFonts w:ascii="Calibri" w:hAnsi="Calibri" w:cs="Calibri"/>
                <w:szCs w:val="24"/>
              </w:rPr>
            </w:pPr>
          </w:p>
          <w:p w14:paraId="680C36A2" w14:textId="77777777" w:rsidR="0076128E" w:rsidRPr="0076128E" w:rsidRDefault="0076128E" w:rsidP="0076128E">
            <w:pPr>
              <w:widowControl/>
              <w:numPr>
                <w:ilvl w:val="0"/>
                <w:numId w:val="16"/>
              </w:numPr>
              <w:tabs>
                <w:tab w:val="left" w:pos="709"/>
              </w:tabs>
              <w:rPr>
                <w:rFonts w:ascii="Calibri" w:hAnsi="Calibri" w:cs="Calibri"/>
                <w:szCs w:val="24"/>
              </w:rPr>
            </w:pPr>
            <w:r w:rsidRPr="0076128E">
              <w:rPr>
                <w:rFonts w:ascii="Calibri" w:hAnsi="Calibri" w:cs="Calibri"/>
                <w:szCs w:val="24"/>
              </w:rPr>
              <w:t>Disseminate information relating to new products to staff and students of the University either by verbal communication or the use of documentation.</w:t>
            </w:r>
          </w:p>
          <w:p w14:paraId="3798D984" w14:textId="77777777" w:rsidR="0076128E" w:rsidRPr="0076128E" w:rsidRDefault="0076128E" w:rsidP="0076128E">
            <w:pPr>
              <w:tabs>
                <w:tab w:val="left" w:pos="709"/>
              </w:tabs>
              <w:rPr>
                <w:rFonts w:ascii="Calibri" w:hAnsi="Calibri" w:cs="Calibri"/>
                <w:szCs w:val="24"/>
              </w:rPr>
            </w:pPr>
          </w:p>
          <w:p w14:paraId="7DDD6FAC" w14:textId="77777777" w:rsidR="0076128E" w:rsidRPr="0076128E" w:rsidRDefault="0076128E" w:rsidP="0076128E">
            <w:pPr>
              <w:widowControl/>
              <w:numPr>
                <w:ilvl w:val="0"/>
                <w:numId w:val="16"/>
              </w:numPr>
              <w:tabs>
                <w:tab w:val="left" w:pos="709"/>
              </w:tabs>
              <w:rPr>
                <w:rFonts w:ascii="Calibri" w:hAnsi="Calibri" w:cs="Calibri"/>
                <w:szCs w:val="24"/>
              </w:rPr>
            </w:pPr>
            <w:r w:rsidRPr="0076128E">
              <w:rPr>
                <w:rFonts w:ascii="Calibri" w:hAnsi="Calibri" w:cs="Calibri"/>
                <w:szCs w:val="24"/>
              </w:rPr>
              <w:lastRenderedPageBreak/>
              <w:t xml:space="preserve">Provide as required, an element of informal training to staff and students and other members of Information Services.  This may include writing procedural documentation. </w:t>
            </w:r>
          </w:p>
          <w:p w14:paraId="331207B4" w14:textId="77777777" w:rsidR="0076128E" w:rsidRPr="0076128E" w:rsidRDefault="0076128E" w:rsidP="0076128E">
            <w:pPr>
              <w:tabs>
                <w:tab w:val="left" w:pos="709"/>
              </w:tabs>
              <w:rPr>
                <w:rFonts w:ascii="Calibri" w:hAnsi="Calibri" w:cs="Calibri"/>
                <w:szCs w:val="24"/>
              </w:rPr>
            </w:pPr>
          </w:p>
          <w:p w14:paraId="55BE65B9" w14:textId="77777777" w:rsidR="0076128E" w:rsidRPr="0076128E" w:rsidRDefault="0076128E" w:rsidP="0076128E">
            <w:pPr>
              <w:widowControl/>
              <w:numPr>
                <w:ilvl w:val="0"/>
                <w:numId w:val="16"/>
              </w:numPr>
              <w:tabs>
                <w:tab w:val="left" w:pos="709"/>
              </w:tabs>
              <w:rPr>
                <w:rFonts w:ascii="Calibri" w:hAnsi="Calibri" w:cs="Calibri"/>
                <w:szCs w:val="24"/>
              </w:rPr>
            </w:pPr>
            <w:r w:rsidRPr="0076128E">
              <w:rPr>
                <w:rFonts w:ascii="Calibri" w:hAnsi="Calibri" w:cs="Calibri"/>
                <w:szCs w:val="24"/>
              </w:rPr>
              <w:t xml:space="preserve">To assist other Service Delivery team members when working with faculties, departments and students to ensure that everyone is aware of customer requirements and to advise of new services or system changes. </w:t>
            </w:r>
          </w:p>
          <w:p w14:paraId="0451422D" w14:textId="77777777" w:rsidR="0076128E" w:rsidRPr="0076128E" w:rsidRDefault="0076128E" w:rsidP="0076128E">
            <w:pPr>
              <w:tabs>
                <w:tab w:val="left" w:pos="709"/>
              </w:tabs>
              <w:rPr>
                <w:rFonts w:ascii="Calibri" w:hAnsi="Calibri" w:cs="Calibri"/>
                <w:szCs w:val="24"/>
              </w:rPr>
            </w:pPr>
          </w:p>
          <w:p w14:paraId="3C647544" w14:textId="77777777" w:rsidR="0076128E" w:rsidRPr="0076128E" w:rsidRDefault="0076128E" w:rsidP="0076128E">
            <w:pPr>
              <w:widowControl/>
              <w:numPr>
                <w:ilvl w:val="0"/>
                <w:numId w:val="16"/>
              </w:numPr>
              <w:tabs>
                <w:tab w:val="left" w:pos="709"/>
              </w:tabs>
              <w:rPr>
                <w:rFonts w:ascii="Calibri" w:hAnsi="Calibri" w:cs="Calibri"/>
                <w:szCs w:val="24"/>
              </w:rPr>
            </w:pPr>
            <w:r w:rsidRPr="0076128E">
              <w:rPr>
                <w:rFonts w:ascii="Calibri" w:hAnsi="Calibri" w:cs="Calibri"/>
                <w:szCs w:val="24"/>
              </w:rPr>
              <w:t>Undertake Service Management (Operational) for SSD services such as Halls, providing support, being the contact point for local management, attending meetings, recommending changes/advancements to the team’s senior staff/management.</w:t>
            </w:r>
          </w:p>
          <w:p w14:paraId="74F37F07" w14:textId="77777777" w:rsidR="0076128E" w:rsidRPr="0076128E" w:rsidRDefault="0076128E" w:rsidP="0076128E">
            <w:pPr>
              <w:tabs>
                <w:tab w:val="left" w:pos="709"/>
              </w:tabs>
              <w:rPr>
                <w:rFonts w:ascii="Calibri" w:hAnsi="Calibri" w:cs="Calibri"/>
                <w:szCs w:val="24"/>
              </w:rPr>
            </w:pPr>
          </w:p>
          <w:p w14:paraId="3C5D1AC4" w14:textId="77777777" w:rsidR="0076128E" w:rsidRPr="0076128E" w:rsidRDefault="0076128E" w:rsidP="0076128E">
            <w:pPr>
              <w:widowControl/>
              <w:numPr>
                <w:ilvl w:val="0"/>
                <w:numId w:val="16"/>
              </w:numPr>
              <w:tabs>
                <w:tab w:val="left" w:pos="709"/>
              </w:tabs>
              <w:rPr>
                <w:rFonts w:ascii="Calibri" w:hAnsi="Calibri" w:cs="Calibri"/>
                <w:szCs w:val="24"/>
              </w:rPr>
            </w:pPr>
            <w:r w:rsidRPr="0076128E">
              <w:rPr>
                <w:rFonts w:ascii="Calibri" w:hAnsi="Calibri" w:cs="Calibri"/>
                <w:szCs w:val="24"/>
              </w:rPr>
              <w:t>To assist the Senior Service Delivery Specialists in the operational administration of other SSD services.</w:t>
            </w:r>
          </w:p>
          <w:p w14:paraId="5AD8A858" w14:textId="77777777" w:rsidR="0076128E" w:rsidRPr="0076128E" w:rsidRDefault="0076128E" w:rsidP="0076128E">
            <w:pPr>
              <w:tabs>
                <w:tab w:val="left" w:pos="709"/>
              </w:tabs>
              <w:rPr>
                <w:rFonts w:ascii="Calibri" w:hAnsi="Calibri" w:cs="Calibri"/>
                <w:szCs w:val="24"/>
              </w:rPr>
            </w:pPr>
          </w:p>
          <w:p w14:paraId="44BF1B53" w14:textId="77777777" w:rsidR="0076128E" w:rsidRPr="0076128E" w:rsidRDefault="0076128E" w:rsidP="0076128E">
            <w:pPr>
              <w:widowControl/>
              <w:numPr>
                <w:ilvl w:val="0"/>
                <w:numId w:val="16"/>
              </w:numPr>
              <w:tabs>
                <w:tab w:val="left" w:pos="709"/>
              </w:tabs>
              <w:rPr>
                <w:rFonts w:ascii="Calibri" w:hAnsi="Calibri" w:cs="Calibri"/>
                <w:szCs w:val="24"/>
              </w:rPr>
            </w:pPr>
            <w:r w:rsidRPr="0076128E">
              <w:rPr>
                <w:rFonts w:ascii="Calibri" w:hAnsi="Calibri" w:cs="Calibri"/>
                <w:szCs w:val="24"/>
              </w:rPr>
              <w:t>Assisting with/supervising day-to-day workloads, tasks and small projects being undertaken by SSD staff (including temporary staff) on lower grades to the role holder, as required by the Service Delivery Manager. This does not include staff line management.</w:t>
            </w:r>
          </w:p>
          <w:p w14:paraId="72881372" w14:textId="77777777" w:rsidR="0076128E" w:rsidRPr="0076128E" w:rsidRDefault="0076128E" w:rsidP="0076128E">
            <w:pPr>
              <w:tabs>
                <w:tab w:val="left" w:pos="709"/>
              </w:tabs>
              <w:rPr>
                <w:rFonts w:ascii="Calibri" w:hAnsi="Calibri" w:cs="Calibri"/>
                <w:szCs w:val="24"/>
              </w:rPr>
            </w:pPr>
          </w:p>
          <w:p w14:paraId="695EE383" w14:textId="77777777" w:rsidR="0076128E" w:rsidRPr="0076128E" w:rsidRDefault="0076128E" w:rsidP="0076128E">
            <w:pPr>
              <w:widowControl/>
              <w:numPr>
                <w:ilvl w:val="0"/>
                <w:numId w:val="16"/>
              </w:numPr>
              <w:tabs>
                <w:tab w:val="left" w:pos="709"/>
              </w:tabs>
              <w:rPr>
                <w:rFonts w:ascii="Calibri" w:hAnsi="Calibri" w:cs="Calibri"/>
                <w:szCs w:val="24"/>
              </w:rPr>
            </w:pPr>
            <w:r w:rsidRPr="0076128E">
              <w:rPr>
                <w:rFonts w:ascii="Calibri" w:hAnsi="Calibri" w:cs="Calibri"/>
                <w:szCs w:val="24"/>
              </w:rPr>
              <w:t>Maintain acceptable stock levels for consumable items and order, as required.</w:t>
            </w:r>
          </w:p>
          <w:p w14:paraId="784B1664" w14:textId="77777777" w:rsidR="0076128E" w:rsidRPr="0076128E" w:rsidRDefault="0076128E" w:rsidP="0076128E">
            <w:pPr>
              <w:tabs>
                <w:tab w:val="left" w:pos="709"/>
              </w:tabs>
              <w:rPr>
                <w:rFonts w:ascii="Calibri" w:hAnsi="Calibri" w:cs="Calibri"/>
                <w:szCs w:val="24"/>
              </w:rPr>
            </w:pPr>
          </w:p>
          <w:p w14:paraId="73A6F98E" w14:textId="77777777" w:rsidR="0076128E" w:rsidRPr="0076128E" w:rsidRDefault="0076128E" w:rsidP="0076128E">
            <w:pPr>
              <w:widowControl/>
              <w:numPr>
                <w:ilvl w:val="0"/>
                <w:numId w:val="16"/>
              </w:numPr>
              <w:tabs>
                <w:tab w:val="left" w:pos="709"/>
              </w:tabs>
              <w:rPr>
                <w:rFonts w:ascii="Calibri" w:hAnsi="Calibri" w:cs="Calibri"/>
                <w:szCs w:val="24"/>
              </w:rPr>
            </w:pPr>
            <w:r w:rsidRPr="0076128E">
              <w:rPr>
                <w:rFonts w:ascii="Calibri" w:hAnsi="Calibri" w:cs="Calibri"/>
                <w:szCs w:val="24"/>
              </w:rPr>
              <w:t>Assist in keeping all SSD managed areas clean and tidy (including Open Access Areas, Shared Teaching Spaces and the Student IT Help Centre) and carry out regular checks including general basic safety checks.</w:t>
            </w:r>
          </w:p>
          <w:p w14:paraId="67C0A6E8" w14:textId="77777777" w:rsidR="0076128E" w:rsidRPr="0076128E" w:rsidRDefault="0076128E" w:rsidP="0076128E">
            <w:pPr>
              <w:tabs>
                <w:tab w:val="left" w:pos="709"/>
              </w:tabs>
              <w:rPr>
                <w:rFonts w:ascii="Calibri" w:hAnsi="Calibri" w:cs="Calibri"/>
                <w:szCs w:val="24"/>
              </w:rPr>
            </w:pPr>
          </w:p>
          <w:p w14:paraId="64D008E4" w14:textId="77777777" w:rsidR="0076128E" w:rsidRPr="0076128E" w:rsidRDefault="0076128E" w:rsidP="0076128E">
            <w:pPr>
              <w:widowControl/>
              <w:numPr>
                <w:ilvl w:val="0"/>
                <w:numId w:val="16"/>
              </w:numPr>
              <w:tabs>
                <w:tab w:val="left" w:pos="709"/>
              </w:tabs>
              <w:rPr>
                <w:rFonts w:ascii="Calibri" w:hAnsi="Calibri" w:cs="Calibri"/>
                <w:szCs w:val="24"/>
              </w:rPr>
            </w:pPr>
            <w:r w:rsidRPr="0076128E">
              <w:rPr>
                <w:rFonts w:ascii="Calibri" w:hAnsi="Calibri" w:cs="Calibri"/>
                <w:szCs w:val="24"/>
              </w:rPr>
              <w:t>To undertake training and development as required.</w:t>
            </w:r>
          </w:p>
          <w:p w14:paraId="1BF20146" w14:textId="77777777" w:rsidR="0076128E" w:rsidRPr="0076128E" w:rsidRDefault="0076128E" w:rsidP="0076128E">
            <w:pPr>
              <w:tabs>
                <w:tab w:val="left" w:pos="709"/>
              </w:tabs>
              <w:rPr>
                <w:rFonts w:ascii="Calibri" w:hAnsi="Calibri" w:cs="Calibri"/>
                <w:szCs w:val="24"/>
              </w:rPr>
            </w:pPr>
          </w:p>
          <w:p w14:paraId="42BA5E11" w14:textId="08A0B3A5" w:rsidR="0076128E" w:rsidRPr="0076128E" w:rsidRDefault="0076128E" w:rsidP="009015BF">
            <w:pPr>
              <w:tabs>
                <w:tab w:val="left" w:pos="709"/>
              </w:tabs>
              <w:rPr>
                <w:rFonts w:ascii="Calibri" w:hAnsi="Calibri" w:cs="Calibri"/>
                <w:szCs w:val="24"/>
              </w:rPr>
            </w:pPr>
            <w:r w:rsidRPr="0076128E">
              <w:rPr>
                <w:rFonts w:ascii="Calibri" w:hAnsi="Calibri" w:cs="Calibri"/>
                <w:szCs w:val="24"/>
              </w:rPr>
              <w:t>Other such duties as may be reasonably required by the Head of Department/Section or Service Delivery Manager.</w:t>
            </w:r>
          </w:p>
        </w:tc>
      </w:tr>
    </w:tbl>
    <w:p w14:paraId="58B6ADC7" w14:textId="77777777" w:rsidR="0076128E" w:rsidRPr="0076128E" w:rsidRDefault="0076128E" w:rsidP="0076128E">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6"/>
      </w:tblGrid>
      <w:tr w:rsidR="0076128E" w:rsidRPr="0076128E" w14:paraId="66DF966C" w14:textId="77777777" w:rsidTr="00F653D9">
        <w:tc>
          <w:tcPr>
            <w:tcW w:w="9242" w:type="dxa"/>
            <w:shd w:val="clear" w:color="000000" w:fill="FFFFFF"/>
          </w:tcPr>
          <w:p w14:paraId="73358295" w14:textId="77777777" w:rsidR="0076128E" w:rsidRPr="0076128E" w:rsidRDefault="0076128E" w:rsidP="0076128E">
            <w:pPr>
              <w:rPr>
                <w:rFonts w:ascii="Calibri" w:hAnsi="Calibri" w:cs="Calibri"/>
                <w:b/>
                <w:szCs w:val="24"/>
              </w:rPr>
            </w:pPr>
            <w:r w:rsidRPr="0076128E">
              <w:rPr>
                <w:rFonts w:ascii="Calibri" w:hAnsi="Calibri" w:cs="Calibri"/>
                <w:b/>
                <w:szCs w:val="24"/>
              </w:rPr>
              <w:t>Working Relationships:</w:t>
            </w:r>
          </w:p>
        </w:tc>
      </w:tr>
      <w:tr w:rsidR="0076128E" w:rsidRPr="0076128E" w14:paraId="4B62E125" w14:textId="77777777" w:rsidTr="00F653D9">
        <w:tc>
          <w:tcPr>
            <w:tcW w:w="9242" w:type="dxa"/>
            <w:shd w:val="clear" w:color="000000" w:fill="FFFFFF"/>
          </w:tcPr>
          <w:p w14:paraId="1E44AB0D" w14:textId="18187073" w:rsidR="0076128E" w:rsidRPr="0076128E" w:rsidRDefault="0076128E" w:rsidP="0076128E">
            <w:pPr>
              <w:rPr>
                <w:rFonts w:ascii="Calibri" w:hAnsi="Calibri" w:cs="Calibri"/>
                <w:szCs w:val="24"/>
              </w:rPr>
            </w:pPr>
            <w:r w:rsidRPr="0076128E">
              <w:rPr>
                <w:rFonts w:ascii="Calibri" w:hAnsi="Calibri" w:cs="Calibri"/>
                <w:szCs w:val="24"/>
              </w:rPr>
              <w:t>Other members of Information Services, academic, research and support staff in both the Faculties and Central Departments. Students from across campus and visitors to the University as needed. External suppliers when required.</w:t>
            </w:r>
          </w:p>
        </w:tc>
      </w:tr>
    </w:tbl>
    <w:p w14:paraId="2B6436F6" w14:textId="77777777" w:rsidR="0076128E" w:rsidRPr="0076128E" w:rsidRDefault="0076128E" w:rsidP="0076128E">
      <w:pPr>
        <w:rPr>
          <w:rFonts w:ascii="Calibri" w:hAnsi="Calibri" w:cs="Calibri"/>
          <w:szCs w:val="24"/>
        </w:rPr>
      </w:pPr>
    </w:p>
    <w:p w14:paraId="3E9D5222" w14:textId="77777777" w:rsidR="0076128E" w:rsidRPr="0076128E" w:rsidRDefault="0076128E" w:rsidP="0076128E">
      <w:pPr>
        <w:rPr>
          <w:rFonts w:ascii="Calibri" w:hAnsi="Calibri" w:cs="Calibri"/>
          <w:szCs w:val="24"/>
        </w:rPr>
      </w:pPr>
      <w:r w:rsidRPr="0076128E">
        <w:rPr>
          <w:rFonts w:ascii="Calibri" w:hAnsi="Calibri" w:cs="Calibri"/>
          <w:szCs w:val="24"/>
        </w:rPr>
        <w:br w:type="page"/>
      </w:r>
    </w:p>
    <w:p w14:paraId="3464C93B" w14:textId="7C9EA565" w:rsidR="0076128E" w:rsidRDefault="0076128E" w:rsidP="0076128E">
      <w:pPr>
        <w:pStyle w:val="ListParagraph"/>
        <w:numPr>
          <w:ilvl w:val="0"/>
          <w:numId w:val="1"/>
        </w:numPr>
        <w:spacing w:after="0"/>
        <w:rPr>
          <w:rFonts w:cs="Calibri"/>
          <w:b/>
          <w:sz w:val="24"/>
          <w:szCs w:val="24"/>
        </w:rPr>
      </w:pPr>
      <w:r w:rsidRPr="0076128E">
        <w:rPr>
          <w:rFonts w:cs="Calibri"/>
          <w:b/>
          <w:sz w:val="24"/>
          <w:szCs w:val="24"/>
        </w:rPr>
        <w:lastRenderedPageBreak/>
        <w:t>PERSON SPECIFICATION</w:t>
      </w:r>
    </w:p>
    <w:p w14:paraId="6D3C07AE" w14:textId="77777777" w:rsidR="009015BF" w:rsidRPr="0076128E" w:rsidRDefault="009015BF" w:rsidP="009015BF">
      <w:pPr>
        <w:pStyle w:val="ListParagraph"/>
        <w:spacing w:after="0"/>
        <w:rPr>
          <w:rFonts w:cs="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0"/>
        <w:gridCol w:w="5917"/>
        <w:gridCol w:w="986"/>
        <w:gridCol w:w="1313"/>
      </w:tblGrid>
      <w:tr w:rsidR="0076128E" w:rsidRPr="0076128E" w14:paraId="68A1A416" w14:textId="77777777" w:rsidTr="009015BF">
        <w:tc>
          <w:tcPr>
            <w:tcW w:w="800" w:type="dxa"/>
            <w:shd w:val="clear" w:color="000000" w:fill="FFFFFF"/>
          </w:tcPr>
          <w:p w14:paraId="19889EF9" w14:textId="77777777" w:rsidR="0076128E" w:rsidRPr="0076128E" w:rsidRDefault="0076128E" w:rsidP="0076128E">
            <w:pPr>
              <w:rPr>
                <w:rFonts w:ascii="Calibri" w:hAnsi="Calibri" w:cs="Calibri"/>
                <w:b/>
                <w:szCs w:val="24"/>
              </w:rPr>
            </w:pPr>
            <w:r w:rsidRPr="0076128E">
              <w:rPr>
                <w:rFonts w:ascii="Calibri" w:hAnsi="Calibri" w:cs="Calibri"/>
                <w:b/>
                <w:szCs w:val="24"/>
              </w:rPr>
              <w:t>No</w:t>
            </w:r>
          </w:p>
        </w:tc>
        <w:tc>
          <w:tcPr>
            <w:tcW w:w="5917" w:type="dxa"/>
            <w:shd w:val="clear" w:color="000000" w:fill="FFFFFF"/>
          </w:tcPr>
          <w:p w14:paraId="29477553" w14:textId="77777777" w:rsidR="0076128E" w:rsidRPr="0076128E" w:rsidRDefault="0076128E" w:rsidP="0076128E">
            <w:pPr>
              <w:rPr>
                <w:rFonts w:ascii="Calibri" w:hAnsi="Calibri" w:cs="Calibri"/>
                <w:b/>
                <w:szCs w:val="24"/>
              </w:rPr>
            </w:pPr>
            <w:r w:rsidRPr="0076128E">
              <w:rPr>
                <w:rFonts w:ascii="Calibri" w:hAnsi="Calibri" w:cs="Calibri"/>
                <w:b/>
                <w:szCs w:val="24"/>
              </w:rPr>
              <w:t>Attributes</w:t>
            </w:r>
          </w:p>
        </w:tc>
        <w:tc>
          <w:tcPr>
            <w:tcW w:w="986" w:type="dxa"/>
            <w:shd w:val="clear" w:color="000000" w:fill="FFFFFF"/>
          </w:tcPr>
          <w:p w14:paraId="356CB3D7" w14:textId="77777777" w:rsidR="0076128E" w:rsidRPr="0076128E" w:rsidRDefault="0076128E" w:rsidP="0076128E">
            <w:pPr>
              <w:rPr>
                <w:rFonts w:ascii="Calibri" w:hAnsi="Calibri" w:cs="Calibri"/>
                <w:b/>
                <w:szCs w:val="24"/>
              </w:rPr>
            </w:pPr>
            <w:r w:rsidRPr="0076128E">
              <w:rPr>
                <w:rFonts w:ascii="Calibri" w:hAnsi="Calibri" w:cs="Calibri"/>
                <w:b/>
                <w:szCs w:val="24"/>
              </w:rPr>
              <w:t>Rating</w:t>
            </w:r>
          </w:p>
        </w:tc>
        <w:tc>
          <w:tcPr>
            <w:tcW w:w="1313" w:type="dxa"/>
            <w:shd w:val="clear" w:color="000000" w:fill="FFFFFF"/>
          </w:tcPr>
          <w:p w14:paraId="263C0BE9" w14:textId="77777777" w:rsidR="0076128E" w:rsidRPr="0076128E" w:rsidRDefault="0076128E" w:rsidP="0076128E">
            <w:pPr>
              <w:rPr>
                <w:rFonts w:ascii="Calibri" w:hAnsi="Calibri" w:cs="Calibri"/>
                <w:b/>
                <w:szCs w:val="24"/>
              </w:rPr>
            </w:pPr>
            <w:r w:rsidRPr="0076128E">
              <w:rPr>
                <w:rFonts w:ascii="Calibri" w:hAnsi="Calibri" w:cs="Calibri"/>
                <w:b/>
                <w:szCs w:val="24"/>
              </w:rPr>
              <w:t>Source</w:t>
            </w:r>
          </w:p>
        </w:tc>
      </w:tr>
      <w:tr w:rsidR="0076128E" w:rsidRPr="0076128E" w14:paraId="61957D00" w14:textId="77777777" w:rsidTr="009015BF">
        <w:tc>
          <w:tcPr>
            <w:tcW w:w="800" w:type="dxa"/>
            <w:shd w:val="clear" w:color="000000" w:fill="FFFFFF"/>
          </w:tcPr>
          <w:p w14:paraId="1C20D3E9" w14:textId="77777777" w:rsidR="0076128E" w:rsidRPr="0076128E" w:rsidRDefault="0076128E" w:rsidP="0076128E">
            <w:pPr>
              <w:rPr>
                <w:rFonts w:ascii="Calibri" w:hAnsi="Calibri" w:cs="Calibri"/>
                <w:b/>
                <w:szCs w:val="24"/>
              </w:rPr>
            </w:pPr>
            <w:r w:rsidRPr="0076128E">
              <w:rPr>
                <w:rFonts w:ascii="Calibri" w:hAnsi="Calibri" w:cs="Calibri"/>
                <w:b/>
                <w:szCs w:val="24"/>
              </w:rPr>
              <w:t>1.</w:t>
            </w:r>
          </w:p>
        </w:tc>
        <w:tc>
          <w:tcPr>
            <w:tcW w:w="5917" w:type="dxa"/>
            <w:shd w:val="clear" w:color="000000" w:fill="FFFFFF"/>
          </w:tcPr>
          <w:p w14:paraId="326E450C" w14:textId="77777777" w:rsidR="0076128E" w:rsidRPr="0076128E" w:rsidRDefault="0076128E" w:rsidP="0076128E">
            <w:pPr>
              <w:rPr>
                <w:rFonts w:ascii="Calibri" w:hAnsi="Calibri" w:cs="Calibri"/>
                <w:b/>
                <w:szCs w:val="24"/>
              </w:rPr>
            </w:pPr>
            <w:r w:rsidRPr="0076128E">
              <w:rPr>
                <w:rFonts w:ascii="Calibri" w:hAnsi="Calibri" w:cs="Calibri"/>
                <w:b/>
                <w:szCs w:val="24"/>
              </w:rPr>
              <w:t>Specific Knowledge &amp; Experience</w:t>
            </w:r>
          </w:p>
        </w:tc>
        <w:tc>
          <w:tcPr>
            <w:tcW w:w="986" w:type="dxa"/>
            <w:shd w:val="clear" w:color="000000" w:fill="FFFFFF"/>
          </w:tcPr>
          <w:p w14:paraId="4B5BA810" w14:textId="77777777" w:rsidR="0076128E" w:rsidRPr="0076128E" w:rsidRDefault="0076128E" w:rsidP="0076128E">
            <w:pPr>
              <w:rPr>
                <w:rFonts w:ascii="Calibri" w:hAnsi="Calibri" w:cs="Calibri"/>
                <w:szCs w:val="24"/>
              </w:rPr>
            </w:pPr>
          </w:p>
        </w:tc>
        <w:tc>
          <w:tcPr>
            <w:tcW w:w="1313" w:type="dxa"/>
            <w:shd w:val="clear" w:color="000000" w:fill="FFFFFF"/>
          </w:tcPr>
          <w:p w14:paraId="164B4B53" w14:textId="77777777" w:rsidR="0076128E" w:rsidRPr="0076128E" w:rsidRDefault="0076128E" w:rsidP="0076128E">
            <w:pPr>
              <w:rPr>
                <w:rFonts w:ascii="Calibri" w:hAnsi="Calibri" w:cs="Calibri"/>
                <w:szCs w:val="24"/>
              </w:rPr>
            </w:pPr>
          </w:p>
        </w:tc>
      </w:tr>
      <w:tr w:rsidR="0076128E" w:rsidRPr="0076128E" w14:paraId="60207F1F" w14:textId="77777777" w:rsidTr="009015BF">
        <w:tc>
          <w:tcPr>
            <w:tcW w:w="800" w:type="dxa"/>
            <w:shd w:val="clear" w:color="000000" w:fill="FFFFFF"/>
          </w:tcPr>
          <w:p w14:paraId="3EE95EA3" w14:textId="77777777" w:rsidR="0076128E" w:rsidRPr="0076128E" w:rsidRDefault="0076128E" w:rsidP="0076128E">
            <w:pPr>
              <w:rPr>
                <w:rFonts w:ascii="Calibri" w:hAnsi="Calibri" w:cs="Calibri"/>
                <w:szCs w:val="24"/>
              </w:rPr>
            </w:pPr>
          </w:p>
        </w:tc>
        <w:tc>
          <w:tcPr>
            <w:tcW w:w="5917" w:type="dxa"/>
            <w:shd w:val="clear" w:color="000000" w:fill="FFFFFF"/>
            <w:vAlign w:val="center"/>
          </w:tcPr>
          <w:p w14:paraId="19E073CD" w14:textId="77777777" w:rsidR="0076128E" w:rsidRPr="0076128E" w:rsidRDefault="0076128E" w:rsidP="0076128E">
            <w:pPr>
              <w:rPr>
                <w:rFonts w:ascii="Calibri" w:hAnsi="Calibri" w:cs="Calibri"/>
                <w:szCs w:val="24"/>
              </w:rPr>
            </w:pPr>
            <w:r w:rsidRPr="0076128E">
              <w:rPr>
                <w:rFonts w:ascii="Calibri" w:hAnsi="Calibri" w:cs="Calibri"/>
                <w:szCs w:val="24"/>
              </w:rPr>
              <w:t>Clearly demonstrated strong knowledge and/or equivalent experience (not necessarily from an educational background) covering the ‘Key Responsibilities’ as described in the Job Description section in the application pack, at Senior Analyst level and above.</w:t>
            </w:r>
          </w:p>
        </w:tc>
        <w:tc>
          <w:tcPr>
            <w:tcW w:w="986" w:type="dxa"/>
            <w:shd w:val="clear" w:color="000000" w:fill="FFFFFF"/>
            <w:vAlign w:val="center"/>
          </w:tcPr>
          <w:p w14:paraId="52C7381E" w14:textId="77777777" w:rsidR="0076128E" w:rsidRPr="0076128E" w:rsidRDefault="0076128E" w:rsidP="0076128E">
            <w:pPr>
              <w:jc w:val="center"/>
              <w:rPr>
                <w:rFonts w:ascii="Calibri" w:hAnsi="Calibri" w:cs="Calibri"/>
                <w:szCs w:val="24"/>
              </w:rPr>
            </w:pPr>
            <w:r w:rsidRPr="0076128E">
              <w:rPr>
                <w:rFonts w:ascii="Calibri" w:hAnsi="Calibri" w:cs="Calibri"/>
                <w:szCs w:val="24"/>
              </w:rPr>
              <w:t>E</w:t>
            </w:r>
          </w:p>
        </w:tc>
        <w:tc>
          <w:tcPr>
            <w:tcW w:w="1313" w:type="dxa"/>
            <w:shd w:val="clear" w:color="000000" w:fill="FFFFFF"/>
            <w:vAlign w:val="center"/>
          </w:tcPr>
          <w:p w14:paraId="3FC0BD07" w14:textId="77777777" w:rsidR="0076128E" w:rsidRPr="0076128E" w:rsidRDefault="0076128E" w:rsidP="0076128E">
            <w:pPr>
              <w:jc w:val="center"/>
              <w:rPr>
                <w:rFonts w:ascii="Calibri" w:hAnsi="Calibri" w:cs="Calibri"/>
                <w:szCs w:val="24"/>
              </w:rPr>
            </w:pPr>
            <w:r w:rsidRPr="0076128E">
              <w:rPr>
                <w:rFonts w:ascii="Calibri" w:hAnsi="Calibri" w:cs="Calibri"/>
                <w:szCs w:val="24"/>
              </w:rPr>
              <w:t>AF, S</w:t>
            </w:r>
          </w:p>
        </w:tc>
      </w:tr>
      <w:tr w:rsidR="0076128E" w:rsidRPr="0076128E" w14:paraId="3CB9F409" w14:textId="77777777" w:rsidTr="009015BF">
        <w:tc>
          <w:tcPr>
            <w:tcW w:w="800" w:type="dxa"/>
            <w:shd w:val="clear" w:color="000000" w:fill="FFFFFF"/>
          </w:tcPr>
          <w:p w14:paraId="59B9B056" w14:textId="77777777" w:rsidR="0076128E" w:rsidRPr="0076128E" w:rsidRDefault="0076128E" w:rsidP="0076128E">
            <w:pPr>
              <w:rPr>
                <w:rFonts w:ascii="Calibri" w:hAnsi="Calibri" w:cs="Calibri"/>
                <w:szCs w:val="24"/>
              </w:rPr>
            </w:pPr>
          </w:p>
        </w:tc>
        <w:tc>
          <w:tcPr>
            <w:tcW w:w="5917" w:type="dxa"/>
            <w:shd w:val="clear" w:color="000000" w:fill="FFFFFF"/>
            <w:vAlign w:val="center"/>
          </w:tcPr>
          <w:p w14:paraId="43AEB88C" w14:textId="77777777" w:rsidR="0076128E" w:rsidRPr="0076128E" w:rsidRDefault="0076128E" w:rsidP="0076128E">
            <w:pPr>
              <w:rPr>
                <w:rFonts w:ascii="Calibri" w:hAnsi="Calibri" w:cs="Calibri"/>
                <w:szCs w:val="24"/>
              </w:rPr>
            </w:pPr>
            <w:r w:rsidRPr="0076128E">
              <w:rPr>
                <w:rFonts w:ascii="Calibri" w:hAnsi="Calibri" w:cs="Calibri"/>
                <w:szCs w:val="24"/>
              </w:rPr>
              <w:t>Thorough knowledge of Microsoft Windows Operating System (including 10) and mainstream Windows based applications, at Senior Analyst level and above.</w:t>
            </w:r>
          </w:p>
        </w:tc>
        <w:tc>
          <w:tcPr>
            <w:tcW w:w="986" w:type="dxa"/>
            <w:shd w:val="clear" w:color="000000" w:fill="FFFFFF"/>
            <w:vAlign w:val="center"/>
          </w:tcPr>
          <w:p w14:paraId="20EA9C84" w14:textId="77777777" w:rsidR="0076128E" w:rsidRPr="0076128E" w:rsidRDefault="0076128E" w:rsidP="0076128E">
            <w:pPr>
              <w:jc w:val="center"/>
              <w:rPr>
                <w:rFonts w:ascii="Calibri" w:hAnsi="Calibri" w:cs="Calibri"/>
                <w:szCs w:val="24"/>
              </w:rPr>
            </w:pPr>
            <w:r w:rsidRPr="0076128E">
              <w:rPr>
                <w:rFonts w:ascii="Calibri" w:hAnsi="Calibri" w:cs="Calibri"/>
                <w:szCs w:val="24"/>
              </w:rPr>
              <w:t>E</w:t>
            </w:r>
          </w:p>
        </w:tc>
        <w:tc>
          <w:tcPr>
            <w:tcW w:w="1313" w:type="dxa"/>
            <w:shd w:val="clear" w:color="000000" w:fill="FFFFFF"/>
            <w:vAlign w:val="center"/>
          </w:tcPr>
          <w:p w14:paraId="63833CA2" w14:textId="77777777" w:rsidR="0076128E" w:rsidRPr="0076128E" w:rsidRDefault="0076128E" w:rsidP="0076128E">
            <w:pPr>
              <w:jc w:val="center"/>
              <w:rPr>
                <w:rFonts w:ascii="Calibri" w:hAnsi="Calibri" w:cs="Calibri"/>
                <w:szCs w:val="24"/>
              </w:rPr>
            </w:pPr>
            <w:r w:rsidRPr="0076128E">
              <w:rPr>
                <w:rFonts w:ascii="Calibri" w:hAnsi="Calibri" w:cs="Calibri"/>
                <w:szCs w:val="24"/>
              </w:rPr>
              <w:t>AF, S</w:t>
            </w:r>
          </w:p>
        </w:tc>
      </w:tr>
      <w:tr w:rsidR="0076128E" w:rsidRPr="0076128E" w14:paraId="27C1ADC7" w14:textId="77777777" w:rsidTr="009015BF">
        <w:tc>
          <w:tcPr>
            <w:tcW w:w="800" w:type="dxa"/>
            <w:shd w:val="clear" w:color="000000" w:fill="FFFFFF"/>
          </w:tcPr>
          <w:p w14:paraId="44D3C74C" w14:textId="77777777" w:rsidR="0076128E" w:rsidRPr="0076128E" w:rsidRDefault="0076128E" w:rsidP="0076128E">
            <w:pPr>
              <w:rPr>
                <w:rFonts w:ascii="Calibri" w:hAnsi="Calibri" w:cs="Calibri"/>
                <w:szCs w:val="24"/>
              </w:rPr>
            </w:pPr>
          </w:p>
        </w:tc>
        <w:tc>
          <w:tcPr>
            <w:tcW w:w="5917" w:type="dxa"/>
            <w:shd w:val="clear" w:color="000000" w:fill="FFFFFF"/>
            <w:vAlign w:val="center"/>
          </w:tcPr>
          <w:p w14:paraId="0B919A23" w14:textId="77777777" w:rsidR="0076128E" w:rsidRPr="0076128E" w:rsidRDefault="0076128E" w:rsidP="0076128E">
            <w:pPr>
              <w:tabs>
                <w:tab w:val="left" w:pos="-1440"/>
              </w:tabs>
              <w:rPr>
                <w:rFonts w:ascii="Calibri" w:hAnsi="Calibri" w:cs="Calibri"/>
                <w:szCs w:val="24"/>
              </w:rPr>
            </w:pPr>
            <w:r w:rsidRPr="0076128E">
              <w:rPr>
                <w:rFonts w:ascii="Calibri" w:hAnsi="Calibri" w:cs="Calibri"/>
                <w:szCs w:val="24"/>
              </w:rPr>
              <w:t>Working knowledge and first-hand experience of Microsoft Networking (</w:t>
            </w:r>
            <w:proofErr w:type="spellStart"/>
            <w:r w:rsidRPr="0076128E">
              <w:rPr>
                <w:rFonts w:ascii="Calibri" w:hAnsi="Calibri" w:cs="Calibri"/>
                <w:szCs w:val="24"/>
              </w:rPr>
              <w:t>inc</w:t>
            </w:r>
            <w:proofErr w:type="spellEnd"/>
            <w:r w:rsidRPr="0076128E">
              <w:rPr>
                <w:rFonts w:ascii="Calibri" w:hAnsi="Calibri" w:cs="Calibri"/>
                <w:szCs w:val="24"/>
              </w:rPr>
              <w:t xml:space="preserve"> AD) and Windows based networked clients.</w:t>
            </w:r>
          </w:p>
        </w:tc>
        <w:tc>
          <w:tcPr>
            <w:tcW w:w="986" w:type="dxa"/>
            <w:shd w:val="clear" w:color="000000" w:fill="FFFFFF"/>
            <w:vAlign w:val="center"/>
          </w:tcPr>
          <w:p w14:paraId="6BD2D6ED" w14:textId="77777777" w:rsidR="0076128E" w:rsidRPr="0076128E" w:rsidRDefault="0076128E" w:rsidP="0076128E">
            <w:pPr>
              <w:jc w:val="center"/>
              <w:rPr>
                <w:rFonts w:ascii="Calibri" w:hAnsi="Calibri" w:cs="Calibri"/>
                <w:szCs w:val="24"/>
              </w:rPr>
            </w:pPr>
            <w:r w:rsidRPr="0076128E">
              <w:rPr>
                <w:rFonts w:ascii="Calibri" w:hAnsi="Calibri" w:cs="Calibri"/>
                <w:szCs w:val="24"/>
              </w:rPr>
              <w:t>E</w:t>
            </w:r>
          </w:p>
        </w:tc>
        <w:tc>
          <w:tcPr>
            <w:tcW w:w="1313" w:type="dxa"/>
            <w:shd w:val="clear" w:color="000000" w:fill="FFFFFF"/>
            <w:vAlign w:val="center"/>
          </w:tcPr>
          <w:p w14:paraId="128C345E" w14:textId="77777777" w:rsidR="0076128E" w:rsidRPr="0076128E" w:rsidRDefault="0076128E" w:rsidP="0076128E">
            <w:pPr>
              <w:jc w:val="center"/>
              <w:rPr>
                <w:rFonts w:ascii="Calibri" w:hAnsi="Calibri" w:cs="Calibri"/>
                <w:szCs w:val="24"/>
              </w:rPr>
            </w:pPr>
            <w:r w:rsidRPr="0076128E">
              <w:rPr>
                <w:rFonts w:ascii="Calibri" w:hAnsi="Calibri" w:cs="Calibri"/>
                <w:szCs w:val="24"/>
              </w:rPr>
              <w:t>AF, S</w:t>
            </w:r>
          </w:p>
        </w:tc>
      </w:tr>
      <w:tr w:rsidR="0076128E" w:rsidRPr="0076128E" w14:paraId="1AB7B7F2" w14:textId="77777777" w:rsidTr="009015BF">
        <w:tc>
          <w:tcPr>
            <w:tcW w:w="800" w:type="dxa"/>
            <w:shd w:val="clear" w:color="000000" w:fill="FFFFFF"/>
          </w:tcPr>
          <w:p w14:paraId="4C34648A" w14:textId="77777777" w:rsidR="0076128E" w:rsidRPr="0076128E" w:rsidRDefault="0076128E" w:rsidP="0076128E">
            <w:pPr>
              <w:rPr>
                <w:rFonts w:ascii="Calibri" w:hAnsi="Calibri" w:cs="Calibri"/>
                <w:szCs w:val="24"/>
              </w:rPr>
            </w:pPr>
          </w:p>
        </w:tc>
        <w:tc>
          <w:tcPr>
            <w:tcW w:w="5917" w:type="dxa"/>
            <w:shd w:val="clear" w:color="000000" w:fill="FFFFFF"/>
            <w:vAlign w:val="center"/>
          </w:tcPr>
          <w:p w14:paraId="1101D349" w14:textId="77777777" w:rsidR="0076128E" w:rsidRPr="0076128E" w:rsidRDefault="0076128E" w:rsidP="0076128E">
            <w:pPr>
              <w:rPr>
                <w:rFonts w:ascii="Calibri" w:hAnsi="Calibri" w:cs="Calibri"/>
                <w:szCs w:val="24"/>
              </w:rPr>
            </w:pPr>
            <w:r w:rsidRPr="0076128E">
              <w:rPr>
                <w:rFonts w:ascii="Calibri" w:hAnsi="Calibri" w:cs="Calibri"/>
                <w:szCs w:val="24"/>
              </w:rPr>
              <w:t>Previous experience of personally resolving IT related incidents/service requests and demonstrated examples of completing these without the need for further technical guidance of others.</w:t>
            </w:r>
          </w:p>
        </w:tc>
        <w:tc>
          <w:tcPr>
            <w:tcW w:w="986" w:type="dxa"/>
            <w:shd w:val="clear" w:color="000000" w:fill="FFFFFF"/>
            <w:vAlign w:val="center"/>
          </w:tcPr>
          <w:p w14:paraId="0E134022" w14:textId="77777777" w:rsidR="0076128E" w:rsidRPr="0076128E" w:rsidRDefault="0076128E" w:rsidP="0076128E">
            <w:pPr>
              <w:jc w:val="center"/>
              <w:rPr>
                <w:rFonts w:ascii="Calibri" w:hAnsi="Calibri" w:cs="Calibri"/>
                <w:szCs w:val="24"/>
              </w:rPr>
            </w:pPr>
            <w:r w:rsidRPr="0076128E">
              <w:rPr>
                <w:rFonts w:ascii="Calibri" w:hAnsi="Calibri" w:cs="Calibri"/>
                <w:szCs w:val="24"/>
              </w:rPr>
              <w:t>E</w:t>
            </w:r>
          </w:p>
        </w:tc>
        <w:tc>
          <w:tcPr>
            <w:tcW w:w="1313" w:type="dxa"/>
            <w:shd w:val="clear" w:color="000000" w:fill="FFFFFF"/>
            <w:vAlign w:val="center"/>
          </w:tcPr>
          <w:p w14:paraId="13901D10" w14:textId="77777777" w:rsidR="0076128E" w:rsidRPr="0076128E" w:rsidRDefault="0076128E" w:rsidP="0076128E">
            <w:pPr>
              <w:jc w:val="center"/>
              <w:rPr>
                <w:rFonts w:ascii="Calibri" w:hAnsi="Calibri" w:cs="Calibri"/>
                <w:szCs w:val="24"/>
              </w:rPr>
            </w:pPr>
            <w:r w:rsidRPr="0076128E">
              <w:rPr>
                <w:rFonts w:ascii="Calibri" w:hAnsi="Calibri" w:cs="Calibri"/>
                <w:szCs w:val="24"/>
              </w:rPr>
              <w:t>AF, S</w:t>
            </w:r>
          </w:p>
        </w:tc>
      </w:tr>
      <w:tr w:rsidR="0076128E" w:rsidRPr="0076128E" w14:paraId="48491379" w14:textId="77777777" w:rsidTr="009015BF">
        <w:tc>
          <w:tcPr>
            <w:tcW w:w="800" w:type="dxa"/>
            <w:shd w:val="clear" w:color="000000" w:fill="FFFFFF"/>
          </w:tcPr>
          <w:p w14:paraId="15187D2F" w14:textId="77777777" w:rsidR="0076128E" w:rsidRPr="0076128E" w:rsidRDefault="0076128E" w:rsidP="0076128E">
            <w:pPr>
              <w:rPr>
                <w:rFonts w:ascii="Calibri" w:hAnsi="Calibri" w:cs="Calibri"/>
                <w:szCs w:val="24"/>
              </w:rPr>
            </w:pPr>
          </w:p>
        </w:tc>
        <w:tc>
          <w:tcPr>
            <w:tcW w:w="5917" w:type="dxa"/>
            <w:shd w:val="clear" w:color="000000" w:fill="FFFFFF"/>
            <w:vAlign w:val="center"/>
          </w:tcPr>
          <w:p w14:paraId="67872560" w14:textId="77777777" w:rsidR="0076128E" w:rsidRPr="0076128E" w:rsidRDefault="0076128E" w:rsidP="0076128E">
            <w:pPr>
              <w:rPr>
                <w:rFonts w:ascii="Calibri" w:hAnsi="Calibri" w:cs="Calibri"/>
                <w:szCs w:val="24"/>
              </w:rPr>
            </w:pPr>
            <w:r w:rsidRPr="0076128E">
              <w:rPr>
                <w:rFonts w:ascii="Calibri" w:hAnsi="Calibri" w:cs="Calibri"/>
                <w:szCs w:val="24"/>
              </w:rPr>
              <w:t>High knowledge, experience and understanding of supporting users on wired broadband, wireless ‘</w:t>
            </w:r>
            <w:proofErr w:type="spellStart"/>
            <w:r w:rsidRPr="0076128E">
              <w:rPr>
                <w:rFonts w:ascii="Calibri" w:hAnsi="Calibri" w:cs="Calibri"/>
                <w:szCs w:val="24"/>
              </w:rPr>
              <w:t>WiFi</w:t>
            </w:r>
            <w:proofErr w:type="spellEnd"/>
            <w:r w:rsidRPr="0076128E">
              <w:rPr>
                <w:rFonts w:ascii="Calibri" w:hAnsi="Calibri" w:cs="Calibri"/>
                <w:szCs w:val="24"/>
              </w:rPr>
              <w:t>’, BYOD, remote users and basic security software such as firewalls/antivirus etc.</w:t>
            </w:r>
          </w:p>
        </w:tc>
        <w:tc>
          <w:tcPr>
            <w:tcW w:w="986" w:type="dxa"/>
            <w:shd w:val="clear" w:color="000000" w:fill="FFFFFF"/>
            <w:vAlign w:val="center"/>
          </w:tcPr>
          <w:p w14:paraId="46B1C1A5" w14:textId="77777777" w:rsidR="0076128E" w:rsidRPr="0076128E" w:rsidRDefault="0076128E" w:rsidP="0076128E">
            <w:pPr>
              <w:jc w:val="center"/>
              <w:rPr>
                <w:rFonts w:ascii="Calibri" w:hAnsi="Calibri" w:cs="Calibri"/>
                <w:szCs w:val="24"/>
              </w:rPr>
            </w:pPr>
            <w:r w:rsidRPr="0076128E">
              <w:rPr>
                <w:rFonts w:ascii="Calibri" w:hAnsi="Calibri" w:cs="Calibri"/>
                <w:szCs w:val="24"/>
              </w:rPr>
              <w:t>E</w:t>
            </w:r>
          </w:p>
        </w:tc>
        <w:tc>
          <w:tcPr>
            <w:tcW w:w="1313" w:type="dxa"/>
            <w:shd w:val="clear" w:color="000000" w:fill="FFFFFF"/>
            <w:vAlign w:val="center"/>
          </w:tcPr>
          <w:p w14:paraId="2C5EB4C1" w14:textId="77777777" w:rsidR="0076128E" w:rsidRPr="0076128E" w:rsidRDefault="0076128E" w:rsidP="0076128E">
            <w:pPr>
              <w:jc w:val="center"/>
              <w:rPr>
                <w:rFonts w:ascii="Calibri" w:hAnsi="Calibri" w:cs="Calibri"/>
                <w:szCs w:val="24"/>
              </w:rPr>
            </w:pPr>
            <w:r w:rsidRPr="0076128E">
              <w:rPr>
                <w:rFonts w:ascii="Calibri" w:hAnsi="Calibri" w:cs="Calibri"/>
                <w:szCs w:val="24"/>
              </w:rPr>
              <w:t>AF, S</w:t>
            </w:r>
          </w:p>
        </w:tc>
      </w:tr>
      <w:tr w:rsidR="0076128E" w:rsidRPr="0076128E" w14:paraId="23E893F7" w14:textId="77777777" w:rsidTr="009015BF">
        <w:tc>
          <w:tcPr>
            <w:tcW w:w="800" w:type="dxa"/>
            <w:shd w:val="clear" w:color="000000" w:fill="FFFFFF"/>
          </w:tcPr>
          <w:p w14:paraId="367CEE1C" w14:textId="77777777" w:rsidR="0076128E" w:rsidRPr="0076128E" w:rsidRDefault="0076128E" w:rsidP="0076128E">
            <w:pPr>
              <w:rPr>
                <w:rFonts w:ascii="Calibri" w:hAnsi="Calibri" w:cs="Calibri"/>
                <w:szCs w:val="24"/>
              </w:rPr>
            </w:pPr>
          </w:p>
        </w:tc>
        <w:tc>
          <w:tcPr>
            <w:tcW w:w="5917" w:type="dxa"/>
            <w:shd w:val="clear" w:color="000000" w:fill="FFFFFF"/>
            <w:vAlign w:val="center"/>
          </w:tcPr>
          <w:p w14:paraId="71C78A40" w14:textId="77777777" w:rsidR="0076128E" w:rsidRPr="0076128E" w:rsidRDefault="0076128E" w:rsidP="0076128E">
            <w:pPr>
              <w:rPr>
                <w:rFonts w:ascii="Calibri" w:hAnsi="Calibri" w:cs="Calibri"/>
                <w:szCs w:val="24"/>
              </w:rPr>
            </w:pPr>
            <w:r w:rsidRPr="0076128E">
              <w:rPr>
                <w:rFonts w:ascii="Calibri" w:hAnsi="Calibri" w:cs="Calibri"/>
                <w:szCs w:val="24"/>
              </w:rPr>
              <w:t xml:space="preserve">Previous </w:t>
            </w:r>
            <w:proofErr w:type="gramStart"/>
            <w:r w:rsidRPr="0076128E">
              <w:rPr>
                <w:rFonts w:ascii="Calibri" w:hAnsi="Calibri" w:cs="Calibri"/>
                <w:szCs w:val="24"/>
              </w:rPr>
              <w:t>work related</w:t>
            </w:r>
            <w:proofErr w:type="gramEnd"/>
            <w:r w:rsidRPr="0076128E">
              <w:rPr>
                <w:rFonts w:ascii="Calibri" w:hAnsi="Calibri" w:cs="Calibri"/>
                <w:szCs w:val="24"/>
              </w:rPr>
              <w:t xml:space="preserve"> experience of providing support to IT users accessing the internet/wireless/wired broadband in private accommodation, either in a Hall of Residence or private dwelling.  </w:t>
            </w:r>
          </w:p>
        </w:tc>
        <w:tc>
          <w:tcPr>
            <w:tcW w:w="986" w:type="dxa"/>
            <w:shd w:val="clear" w:color="000000" w:fill="FFFFFF"/>
            <w:vAlign w:val="center"/>
          </w:tcPr>
          <w:p w14:paraId="0F0FB08A" w14:textId="77777777" w:rsidR="0076128E" w:rsidRPr="0076128E" w:rsidRDefault="0076128E" w:rsidP="0076128E">
            <w:pPr>
              <w:jc w:val="center"/>
              <w:rPr>
                <w:rFonts w:ascii="Calibri" w:hAnsi="Calibri" w:cs="Calibri"/>
                <w:szCs w:val="24"/>
              </w:rPr>
            </w:pPr>
            <w:r w:rsidRPr="0076128E">
              <w:rPr>
                <w:rFonts w:ascii="Calibri" w:hAnsi="Calibri" w:cs="Calibri"/>
                <w:szCs w:val="24"/>
              </w:rPr>
              <w:t>D</w:t>
            </w:r>
          </w:p>
        </w:tc>
        <w:tc>
          <w:tcPr>
            <w:tcW w:w="1313" w:type="dxa"/>
            <w:shd w:val="clear" w:color="000000" w:fill="FFFFFF"/>
            <w:vAlign w:val="center"/>
          </w:tcPr>
          <w:p w14:paraId="67F45833" w14:textId="77777777" w:rsidR="0076128E" w:rsidRPr="0076128E" w:rsidRDefault="0076128E" w:rsidP="0076128E">
            <w:pPr>
              <w:jc w:val="center"/>
              <w:rPr>
                <w:rFonts w:ascii="Calibri" w:hAnsi="Calibri" w:cs="Calibri"/>
                <w:szCs w:val="24"/>
              </w:rPr>
            </w:pPr>
            <w:r w:rsidRPr="0076128E">
              <w:rPr>
                <w:rFonts w:ascii="Calibri" w:hAnsi="Calibri" w:cs="Calibri"/>
                <w:szCs w:val="24"/>
              </w:rPr>
              <w:t>AF, S</w:t>
            </w:r>
          </w:p>
        </w:tc>
      </w:tr>
      <w:tr w:rsidR="0076128E" w:rsidRPr="0076128E" w14:paraId="5A2EADF1" w14:textId="77777777" w:rsidTr="009015BF">
        <w:tc>
          <w:tcPr>
            <w:tcW w:w="800" w:type="dxa"/>
            <w:shd w:val="clear" w:color="000000" w:fill="FFFFFF"/>
          </w:tcPr>
          <w:p w14:paraId="2C8132BD" w14:textId="77777777" w:rsidR="0076128E" w:rsidRPr="0076128E" w:rsidRDefault="0076128E" w:rsidP="0076128E">
            <w:pPr>
              <w:rPr>
                <w:rFonts w:ascii="Calibri" w:hAnsi="Calibri" w:cs="Calibri"/>
                <w:szCs w:val="24"/>
              </w:rPr>
            </w:pPr>
          </w:p>
        </w:tc>
        <w:tc>
          <w:tcPr>
            <w:tcW w:w="5917" w:type="dxa"/>
            <w:shd w:val="clear" w:color="000000" w:fill="FFFFFF"/>
            <w:vAlign w:val="center"/>
          </w:tcPr>
          <w:p w14:paraId="7384457D" w14:textId="77777777" w:rsidR="0076128E" w:rsidRPr="0076128E" w:rsidRDefault="0076128E" w:rsidP="0076128E">
            <w:pPr>
              <w:rPr>
                <w:rFonts w:ascii="Calibri" w:hAnsi="Calibri" w:cs="Calibri"/>
                <w:szCs w:val="24"/>
              </w:rPr>
            </w:pPr>
            <w:r w:rsidRPr="0076128E">
              <w:rPr>
                <w:rFonts w:ascii="Calibri" w:hAnsi="Calibri" w:cs="Calibri"/>
                <w:szCs w:val="24"/>
              </w:rPr>
              <w:t>Basic knowledge of TCP-IP/DHCP, computer hardware, VMWare, Apple Mac OS/IOS, Google Apps and Android.</w:t>
            </w:r>
          </w:p>
        </w:tc>
        <w:tc>
          <w:tcPr>
            <w:tcW w:w="986" w:type="dxa"/>
            <w:shd w:val="clear" w:color="000000" w:fill="FFFFFF"/>
            <w:vAlign w:val="center"/>
          </w:tcPr>
          <w:p w14:paraId="346ABB88" w14:textId="77777777" w:rsidR="0076128E" w:rsidRPr="0076128E" w:rsidRDefault="0076128E" w:rsidP="0076128E">
            <w:pPr>
              <w:jc w:val="center"/>
              <w:rPr>
                <w:rFonts w:ascii="Calibri" w:hAnsi="Calibri" w:cs="Calibri"/>
                <w:szCs w:val="24"/>
              </w:rPr>
            </w:pPr>
            <w:r w:rsidRPr="0076128E">
              <w:rPr>
                <w:rFonts w:ascii="Calibri" w:hAnsi="Calibri" w:cs="Calibri"/>
                <w:szCs w:val="24"/>
              </w:rPr>
              <w:t>E</w:t>
            </w:r>
          </w:p>
        </w:tc>
        <w:tc>
          <w:tcPr>
            <w:tcW w:w="1313" w:type="dxa"/>
            <w:shd w:val="clear" w:color="000000" w:fill="FFFFFF"/>
            <w:vAlign w:val="center"/>
          </w:tcPr>
          <w:p w14:paraId="7DA91244" w14:textId="77777777" w:rsidR="0076128E" w:rsidRPr="0076128E" w:rsidRDefault="0076128E" w:rsidP="0076128E">
            <w:pPr>
              <w:jc w:val="center"/>
              <w:rPr>
                <w:rFonts w:ascii="Calibri" w:hAnsi="Calibri" w:cs="Calibri"/>
                <w:szCs w:val="24"/>
              </w:rPr>
            </w:pPr>
            <w:r w:rsidRPr="0076128E">
              <w:rPr>
                <w:rFonts w:ascii="Calibri" w:hAnsi="Calibri" w:cs="Calibri"/>
                <w:szCs w:val="24"/>
              </w:rPr>
              <w:t>AF, S</w:t>
            </w:r>
          </w:p>
        </w:tc>
      </w:tr>
      <w:tr w:rsidR="0076128E" w:rsidRPr="0076128E" w14:paraId="3DB7D5B6" w14:textId="77777777" w:rsidTr="009015BF">
        <w:tc>
          <w:tcPr>
            <w:tcW w:w="800" w:type="dxa"/>
            <w:shd w:val="clear" w:color="000000" w:fill="FFFFFF"/>
          </w:tcPr>
          <w:p w14:paraId="4BD3DE7A" w14:textId="77777777" w:rsidR="0076128E" w:rsidRPr="0076128E" w:rsidRDefault="0076128E" w:rsidP="0076128E">
            <w:pPr>
              <w:rPr>
                <w:rFonts w:ascii="Calibri" w:hAnsi="Calibri" w:cs="Calibri"/>
                <w:szCs w:val="24"/>
              </w:rPr>
            </w:pPr>
          </w:p>
        </w:tc>
        <w:tc>
          <w:tcPr>
            <w:tcW w:w="5917" w:type="dxa"/>
            <w:shd w:val="clear" w:color="000000" w:fill="FFFFFF"/>
            <w:vAlign w:val="center"/>
          </w:tcPr>
          <w:p w14:paraId="1A0AC5B0" w14:textId="77777777" w:rsidR="0076128E" w:rsidRPr="0076128E" w:rsidRDefault="0076128E" w:rsidP="0076128E">
            <w:pPr>
              <w:rPr>
                <w:rFonts w:ascii="Calibri" w:hAnsi="Calibri" w:cs="Calibri"/>
                <w:szCs w:val="24"/>
              </w:rPr>
            </w:pPr>
            <w:r w:rsidRPr="0076128E">
              <w:rPr>
                <w:rFonts w:ascii="Calibri" w:hAnsi="Calibri" w:cs="Calibri"/>
                <w:szCs w:val="24"/>
              </w:rPr>
              <w:t xml:space="preserve">Knowledge and experience of Windows Server operating systems (including server 2012), along with associated tools including web services such as IIS and basic </w:t>
            </w:r>
            <w:proofErr w:type="spellStart"/>
            <w:r w:rsidRPr="0076128E">
              <w:rPr>
                <w:rFonts w:ascii="Calibri" w:hAnsi="Calibri" w:cs="Calibri"/>
                <w:szCs w:val="24"/>
              </w:rPr>
              <w:t>mssql</w:t>
            </w:r>
            <w:proofErr w:type="spellEnd"/>
            <w:r w:rsidRPr="0076128E">
              <w:rPr>
                <w:rFonts w:ascii="Calibri" w:hAnsi="Calibri" w:cs="Calibri"/>
                <w:szCs w:val="24"/>
              </w:rPr>
              <w:t>/</w:t>
            </w:r>
            <w:proofErr w:type="spellStart"/>
            <w:r w:rsidRPr="0076128E">
              <w:rPr>
                <w:rFonts w:ascii="Calibri" w:hAnsi="Calibri" w:cs="Calibri"/>
                <w:szCs w:val="24"/>
              </w:rPr>
              <w:t>mysql</w:t>
            </w:r>
            <w:proofErr w:type="spellEnd"/>
            <w:r w:rsidRPr="0076128E">
              <w:rPr>
                <w:rFonts w:ascii="Calibri" w:hAnsi="Calibri" w:cs="Calibri"/>
                <w:szCs w:val="24"/>
              </w:rPr>
              <w:t>.</w:t>
            </w:r>
          </w:p>
        </w:tc>
        <w:tc>
          <w:tcPr>
            <w:tcW w:w="986" w:type="dxa"/>
            <w:shd w:val="clear" w:color="000000" w:fill="FFFFFF"/>
            <w:vAlign w:val="center"/>
          </w:tcPr>
          <w:p w14:paraId="2A4EC2D6" w14:textId="77777777" w:rsidR="0076128E" w:rsidRPr="0076128E" w:rsidRDefault="0076128E" w:rsidP="0076128E">
            <w:pPr>
              <w:jc w:val="center"/>
              <w:rPr>
                <w:rFonts w:ascii="Calibri" w:hAnsi="Calibri" w:cs="Calibri"/>
                <w:szCs w:val="24"/>
              </w:rPr>
            </w:pPr>
            <w:r w:rsidRPr="0076128E">
              <w:rPr>
                <w:rFonts w:ascii="Calibri" w:hAnsi="Calibri" w:cs="Calibri"/>
                <w:szCs w:val="24"/>
              </w:rPr>
              <w:t>E</w:t>
            </w:r>
          </w:p>
        </w:tc>
        <w:tc>
          <w:tcPr>
            <w:tcW w:w="1313" w:type="dxa"/>
            <w:shd w:val="clear" w:color="000000" w:fill="FFFFFF"/>
            <w:vAlign w:val="center"/>
          </w:tcPr>
          <w:p w14:paraId="2A9553AD" w14:textId="77777777" w:rsidR="0076128E" w:rsidRPr="0076128E" w:rsidRDefault="0076128E" w:rsidP="0076128E">
            <w:pPr>
              <w:jc w:val="center"/>
              <w:rPr>
                <w:rFonts w:ascii="Calibri" w:hAnsi="Calibri" w:cs="Calibri"/>
                <w:szCs w:val="24"/>
              </w:rPr>
            </w:pPr>
            <w:r w:rsidRPr="0076128E">
              <w:rPr>
                <w:rFonts w:ascii="Calibri" w:hAnsi="Calibri" w:cs="Calibri"/>
                <w:szCs w:val="24"/>
              </w:rPr>
              <w:t>AF, S</w:t>
            </w:r>
          </w:p>
        </w:tc>
      </w:tr>
      <w:tr w:rsidR="0076128E" w:rsidRPr="0076128E" w14:paraId="50FC9EE1" w14:textId="77777777" w:rsidTr="009015BF">
        <w:tc>
          <w:tcPr>
            <w:tcW w:w="800" w:type="dxa"/>
            <w:shd w:val="clear" w:color="000000" w:fill="FFFFFF"/>
          </w:tcPr>
          <w:p w14:paraId="508E73FE" w14:textId="77777777" w:rsidR="0076128E" w:rsidRPr="0076128E" w:rsidRDefault="0076128E" w:rsidP="0076128E">
            <w:pPr>
              <w:rPr>
                <w:rFonts w:ascii="Calibri" w:hAnsi="Calibri" w:cs="Calibri"/>
                <w:szCs w:val="24"/>
              </w:rPr>
            </w:pPr>
          </w:p>
        </w:tc>
        <w:tc>
          <w:tcPr>
            <w:tcW w:w="5917" w:type="dxa"/>
            <w:shd w:val="clear" w:color="000000" w:fill="FFFFFF"/>
            <w:vAlign w:val="center"/>
          </w:tcPr>
          <w:p w14:paraId="0404BF0E" w14:textId="77777777" w:rsidR="0076128E" w:rsidRPr="0076128E" w:rsidRDefault="0076128E" w:rsidP="0076128E">
            <w:pPr>
              <w:rPr>
                <w:rFonts w:ascii="Calibri" w:hAnsi="Calibri" w:cs="Calibri"/>
                <w:szCs w:val="24"/>
              </w:rPr>
            </w:pPr>
            <w:r w:rsidRPr="0076128E">
              <w:rPr>
                <w:rFonts w:ascii="Calibri" w:hAnsi="Calibri" w:cs="Calibri"/>
                <w:szCs w:val="24"/>
              </w:rPr>
              <w:t>Previously undertaken Service Management (Operational) responsibility for a front-line IT service (as described in the Job Description section in the application pack).</w:t>
            </w:r>
          </w:p>
        </w:tc>
        <w:tc>
          <w:tcPr>
            <w:tcW w:w="986" w:type="dxa"/>
            <w:shd w:val="clear" w:color="000000" w:fill="FFFFFF"/>
            <w:vAlign w:val="center"/>
          </w:tcPr>
          <w:p w14:paraId="45221F27" w14:textId="77777777" w:rsidR="0076128E" w:rsidRPr="0076128E" w:rsidRDefault="0076128E" w:rsidP="0076128E">
            <w:pPr>
              <w:jc w:val="center"/>
              <w:rPr>
                <w:rFonts w:ascii="Calibri" w:hAnsi="Calibri" w:cs="Calibri"/>
                <w:szCs w:val="24"/>
              </w:rPr>
            </w:pPr>
            <w:r w:rsidRPr="0076128E">
              <w:rPr>
                <w:rFonts w:ascii="Calibri" w:hAnsi="Calibri" w:cs="Calibri"/>
                <w:szCs w:val="24"/>
              </w:rPr>
              <w:t>E</w:t>
            </w:r>
          </w:p>
        </w:tc>
        <w:tc>
          <w:tcPr>
            <w:tcW w:w="1313" w:type="dxa"/>
            <w:shd w:val="clear" w:color="000000" w:fill="FFFFFF"/>
            <w:vAlign w:val="center"/>
          </w:tcPr>
          <w:p w14:paraId="4911F54E" w14:textId="77777777" w:rsidR="0076128E" w:rsidRPr="0076128E" w:rsidRDefault="0076128E" w:rsidP="0076128E">
            <w:pPr>
              <w:jc w:val="center"/>
              <w:rPr>
                <w:rFonts w:ascii="Calibri" w:hAnsi="Calibri" w:cs="Calibri"/>
                <w:szCs w:val="24"/>
              </w:rPr>
            </w:pPr>
            <w:r w:rsidRPr="0076128E">
              <w:rPr>
                <w:rFonts w:ascii="Calibri" w:hAnsi="Calibri" w:cs="Calibri"/>
                <w:szCs w:val="24"/>
              </w:rPr>
              <w:t>AF, S</w:t>
            </w:r>
          </w:p>
        </w:tc>
      </w:tr>
      <w:tr w:rsidR="0076128E" w:rsidRPr="0076128E" w14:paraId="34029636" w14:textId="77777777" w:rsidTr="009015BF">
        <w:tc>
          <w:tcPr>
            <w:tcW w:w="800" w:type="dxa"/>
            <w:shd w:val="clear" w:color="000000" w:fill="FFFFFF"/>
          </w:tcPr>
          <w:p w14:paraId="06680D03" w14:textId="77777777" w:rsidR="0076128E" w:rsidRPr="0076128E" w:rsidRDefault="0076128E" w:rsidP="0076128E">
            <w:pPr>
              <w:rPr>
                <w:rFonts w:ascii="Calibri" w:hAnsi="Calibri" w:cs="Calibri"/>
                <w:szCs w:val="24"/>
              </w:rPr>
            </w:pPr>
          </w:p>
        </w:tc>
        <w:tc>
          <w:tcPr>
            <w:tcW w:w="5917" w:type="dxa"/>
            <w:shd w:val="clear" w:color="000000" w:fill="FFFFFF"/>
            <w:vAlign w:val="center"/>
          </w:tcPr>
          <w:p w14:paraId="60C7D573" w14:textId="77777777" w:rsidR="0076128E" w:rsidRPr="0076128E" w:rsidRDefault="0076128E" w:rsidP="0076128E">
            <w:pPr>
              <w:rPr>
                <w:rFonts w:ascii="Calibri" w:hAnsi="Calibri" w:cs="Calibri"/>
                <w:szCs w:val="24"/>
              </w:rPr>
            </w:pPr>
            <w:r w:rsidRPr="0076128E">
              <w:rPr>
                <w:rFonts w:ascii="Calibri" w:hAnsi="Calibri" w:cs="Calibri"/>
                <w:szCs w:val="24"/>
              </w:rPr>
              <w:t>Knowledge &amp; previous experience of undertaking/running small IT related projects, from conception through to completion/go live and hand over to operational support teams.</w:t>
            </w:r>
          </w:p>
        </w:tc>
        <w:tc>
          <w:tcPr>
            <w:tcW w:w="986" w:type="dxa"/>
            <w:shd w:val="clear" w:color="000000" w:fill="FFFFFF"/>
            <w:vAlign w:val="center"/>
          </w:tcPr>
          <w:p w14:paraId="6D5480CE" w14:textId="77777777" w:rsidR="0076128E" w:rsidRPr="0076128E" w:rsidRDefault="0076128E" w:rsidP="0076128E">
            <w:pPr>
              <w:jc w:val="center"/>
              <w:rPr>
                <w:rFonts w:ascii="Calibri" w:hAnsi="Calibri" w:cs="Calibri"/>
                <w:szCs w:val="24"/>
              </w:rPr>
            </w:pPr>
            <w:r w:rsidRPr="0076128E">
              <w:rPr>
                <w:rFonts w:ascii="Calibri" w:hAnsi="Calibri" w:cs="Calibri"/>
                <w:szCs w:val="24"/>
              </w:rPr>
              <w:t>D</w:t>
            </w:r>
          </w:p>
        </w:tc>
        <w:tc>
          <w:tcPr>
            <w:tcW w:w="1313" w:type="dxa"/>
            <w:shd w:val="clear" w:color="000000" w:fill="FFFFFF"/>
            <w:vAlign w:val="center"/>
          </w:tcPr>
          <w:p w14:paraId="5DDE4B7B" w14:textId="77777777" w:rsidR="0076128E" w:rsidRPr="0076128E" w:rsidRDefault="0076128E" w:rsidP="0076128E">
            <w:pPr>
              <w:jc w:val="center"/>
              <w:rPr>
                <w:rFonts w:ascii="Calibri" w:hAnsi="Calibri" w:cs="Calibri"/>
                <w:szCs w:val="24"/>
              </w:rPr>
            </w:pPr>
            <w:r w:rsidRPr="0076128E">
              <w:rPr>
                <w:rFonts w:ascii="Calibri" w:hAnsi="Calibri" w:cs="Calibri"/>
                <w:szCs w:val="24"/>
              </w:rPr>
              <w:t>AF, S</w:t>
            </w:r>
          </w:p>
        </w:tc>
      </w:tr>
      <w:tr w:rsidR="0076128E" w:rsidRPr="0076128E" w14:paraId="70990DB8" w14:textId="77777777" w:rsidTr="009015BF">
        <w:tc>
          <w:tcPr>
            <w:tcW w:w="800" w:type="dxa"/>
            <w:shd w:val="clear" w:color="000000" w:fill="FFFFFF"/>
          </w:tcPr>
          <w:p w14:paraId="62495800" w14:textId="77777777" w:rsidR="0076128E" w:rsidRPr="0076128E" w:rsidRDefault="0076128E" w:rsidP="0076128E">
            <w:pPr>
              <w:rPr>
                <w:rFonts w:ascii="Calibri" w:hAnsi="Calibri" w:cs="Calibri"/>
                <w:szCs w:val="24"/>
              </w:rPr>
            </w:pPr>
          </w:p>
        </w:tc>
        <w:tc>
          <w:tcPr>
            <w:tcW w:w="5917" w:type="dxa"/>
            <w:shd w:val="clear" w:color="000000" w:fill="FFFFFF"/>
            <w:vAlign w:val="center"/>
          </w:tcPr>
          <w:p w14:paraId="32C1F5A8" w14:textId="77777777" w:rsidR="0076128E" w:rsidRPr="0076128E" w:rsidRDefault="0076128E" w:rsidP="0076128E">
            <w:pPr>
              <w:rPr>
                <w:rFonts w:ascii="Calibri" w:hAnsi="Calibri" w:cs="Calibri"/>
                <w:szCs w:val="24"/>
              </w:rPr>
            </w:pPr>
            <w:r w:rsidRPr="0076128E">
              <w:rPr>
                <w:rFonts w:ascii="Calibri" w:hAnsi="Calibri" w:cs="Calibri"/>
                <w:szCs w:val="24"/>
              </w:rPr>
              <w:t>Experience with/supervising day-to-day workloads/tasks being undertaken by staff (including temporary staff) on lower grades.</w:t>
            </w:r>
          </w:p>
        </w:tc>
        <w:tc>
          <w:tcPr>
            <w:tcW w:w="986" w:type="dxa"/>
            <w:shd w:val="clear" w:color="000000" w:fill="FFFFFF"/>
            <w:vAlign w:val="center"/>
          </w:tcPr>
          <w:p w14:paraId="55F9F8F5" w14:textId="77777777" w:rsidR="0076128E" w:rsidRPr="0076128E" w:rsidRDefault="0076128E" w:rsidP="0076128E">
            <w:pPr>
              <w:jc w:val="center"/>
              <w:rPr>
                <w:rFonts w:ascii="Calibri" w:hAnsi="Calibri" w:cs="Calibri"/>
                <w:szCs w:val="24"/>
              </w:rPr>
            </w:pPr>
            <w:r w:rsidRPr="0076128E">
              <w:rPr>
                <w:rFonts w:ascii="Calibri" w:hAnsi="Calibri" w:cs="Calibri"/>
                <w:szCs w:val="24"/>
              </w:rPr>
              <w:t>E</w:t>
            </w:r>
          </w:p>
        </w:tc>
        <w:tc>
          <w:tcPr>
            <w:tcW w:w="1313" w:type="dxa"/>
            <w:shd w:val="clear" w:color="000000" w:fill="FFFFFF"/>
            <w:vAlign w:val="center"/>
          </w:tcPr>
          <w:p w14:paraId="71D0C16B" w14:textId="77777777" w:rsidR="0076128E" w:rsidRPr="0076128E" w:rsidRDefault="0076128E" w:rsidP="0076128E">
            <w:pPr>
              <w:jc w:val="center"/>
              <w:rPr>
                <w:rFonts w:ascii="Calibri" w:hAnsi="Calibri" w:cs="Calibri"/>
                <w:szCs w:val="24"/>
              </w:rPr>
            </w:pPr>
            <w:r w:rsidRPr="0076128E">
              <w:rPr>
                <w:rFonts w:ascii="Calibri" w:hAnsi="Calibri" w:cs="Calibri"/>
                <w:szCs w:val="24"/>
              </w:rPr>
              <w:t>AF, S</w:t>
            </w:r>
          </w:p>
        </w:tc>
      </w:tr>
      <w:tr w:rsidR="0076128E" w:rsidRPr="0076128E" w14:paraId="6DBF36F1" w14:textId="77777777" w:rsidTr="009015BF">
        <w:tc>
          <w:tcPr>
            <w:tcW w:w="800" w:type="dxa"/>
            <w:shd w:val="clear" w:color="000000" w:fill="FFFFFF"/>
          </w:tcPr>
          <w:p w14:paraId="3AB042C1" w14:textId="77777777" w:rsidR="0076128E" w:rsidRPr="0076128E" w:rsidRDefault="0076128E" w:rsidP="0076128E">
            <w:pPr>
              <w:rPr>
                <w:rFonts w:ascii="Calibri" w:hAnsi="Calibri" w:cs="Calibri"/>
                <w:szCs w:val="24"/>
              </w:rPr>
            </w:pPr>
          </w:p>
        </w:tc>
        <w:tc>
          <w:tcPr>
            <w:tcW w:w="5917" w:type="dxa"/>
            <w:shd w:val="clear" w:color="000000" w:fill="FFFFFF"/>
            <w:vAlign w:val="center"/>
          </w:tcPr>
          <w:p w14:paraId="16FDCA25" w14:textId="77777777" w:rsidR="0076128E" w:rsidRPr="0076128E" w:rsidRDefault="0076128E" w:rsidP="0076128E">
            <w:pPr>
              <w:tabs>
                <w:tab w:val="left" w:pos="-1440"/>
              </w:tabs>
              <w:rPr>
                <w:rFonts w:ascii="Calibri" w:hAnsi="Calibri" w:cs="Calibri"/>
                <w:szCs w:val="24"/>
              </w:rPr>
            </w:pPr>
            <w:r w:rsidRPr="0076128E">
              <w:rPr>
                <w:rFonts w:ascii="Calibri" w:hAnsi="Calibri" w:cs="Calibri"/>
                <w:szCs w:val="24"/>
              </w:rPr>
              <w:t>At least 3 years ‘full-time’ previous experience at an IT Support Technician level or above (or equivalent IT role).</w:t>
            </w:r>
          </w:p>
        </w:tc>
        <w:tc>
          <w:tcPr>
            <w:tcW w:w="986" w:type="dxa"/>
            <w:shd w:val="clear" w:color="000000" w:fill="FFFFFF"/>
            <w:vAlign w:val="center"/>
          </w:tcPr>
          <w:p w14:paraId="2140B3BA" w14:textId="77777777" w:rsidR="0076128E" w:rsidRPr="0076128E" w:rsidRDefault="0076128E" w:rsidP="0076128E">
            <w:pPr>
              <w:jc w:val="center"/>
              <w:rPr>
                <w:rFonts w:ascii="Calibri" w:hAnsi="Calibri" w:cs="Calibri"/>
                <w:szCs w:val="24"/>
              </w:rPr>
            </w:pPr>
            <w:r w:rsidRPr="0076128E">
              <w:rPr>
                <w:rFonts w:ascii="Calibri" w:hAnsi="Calibri" w:cs="Calibri"/>
                <w:szCs w:val="24"/>
              </w:rPr>
              <w:t>E</w:t>
            </w:r>
          </w:p>
        </w:tc>
        <w:tc>
          <w:tcPr>
            <w:tcW w:w="1313" w:type="dxa"/>
            <w:shd w:val="clear" w:color="000000" w:fill="FFFFFF"/>
            <w:vAlign w:val="center"/>
          </w:tcPr>
          <w:p w14:paraId="4A3BA895" w14:textId="77777777" w:rsidR="0076128E" w:rsidRPr="0076128E" w:rsidRDefault="0076128E" w:rsidP="0076128E">
            <w:pPr>
              <w:jc w:val="center"/>
              <w:rPr>
                <w:rFonts w:ascii="Calibri" w:hAnsi="Calibri" w:cs="Calibri"/>
                <w:szCs w:val="24"/>
              </w:rPr>
            </w:pPr>
            <w:r w:rsidRPr="0076128E">
              <w:rPr>
                <w:rFonts w:ascii="Calibri" w:hAnsi="Calibri" w:cs="Calibri"/>
                <w:szCs w:val="24"/>
              </w:rPr>
              <w:t>AF, S</w:t>
            </w:r>
          </w:p>
        </w:tc>
      </w:tr>
      <w:tr w:rsidR="0076128E" w:rsidRPr="0076128E" w14:paraId="3A10C196" w14:textId="77777777" w:rsidTr="009015BF">
        <w:tc>
          <w:tcPr>
            <w:tcW w:w="800" w:type="dxa"/>
            <w:shd w:val="clear" w:color="000000" w:fill="FFFFFF"/>
          </w:tcPr>
          <w:p w14:paraId="5BAB9B15" w14:textId="77777777" w:rsidR="0076128E" w:rsidRPr="0076128E" w:rsidRDefault="0076128E" w:rsidP="0076128E">
            <w:pPr>
              <w:rPr>
                <w:rFonts w:ascii="Calibri" w:hAnsi="Calibri" w:cs="Calibri"/>
                <w:szCs w:val="24"/>
              </w:rPr>
            </w:pPr>
          </w:p>
        </w:tc>
        <w:tc>
          <w:tcPr>
            <w:tcW w:w="5917" w:type="dxa"/>
            <w:shd w:val="clear" w:color="000000" w:fill="FFFFFF"/>
            <w:vAlign w:val="center"/>
          </w:tcPr>
          <w:p w14:paraId="6169653F" w14:textId="77777777" w:rsidR="0076128E" w:rsidRPr="0076128E" w:rsidRDefault="0076128E" w:rsidP="0076128E">
            <w:pPr>
              <w:tabs>
                <w:tab w:val="left" w:pos="-1440"/>
              </w:tabs>
              <w:rPr>
                <w:rFonts w:ascii="Calibri" w:hAnsi="Calibri" w:cs="Calibri"/>
                <w:szCs w:val="24"/>
              </w:rPr>
            </w:pPr>
            <w:r w:rsidRPr="0076128E">
              <w:rPr>
                <w:rFonts w:ascii="Calibri" w:hAnsi="Calibri" w:cs="Calibri"/>
                <w:szCs w:val="24"/>
              </w:rPr>
              <w:t xml:space="preserve">Required on occasions to carry IT related hardware (10 – 15 Kg </w:t>
            </w:r>
            <w:proofErr w:type="spellStart"/>
            <w:r w:rsidRPr="0076128E">
              <w:rPr>
                <w:rFonts w:ascii="Calibri" w:hAnsi="Calibri" w:cs="Calibri"/>
                <w:szCs w:val="24"/>
              </w:rPr>
              <w:t>approx</w:t>
            </w:r>
            <w:proofErr w:type="spellEnd"/>
            <w:r w:rsidRPr="0076128E">
              <w:rPr>
                <w:rFonts w:ascii="Calibri" w:hAnsi="Calibri" w:cs="Calibri"/>
                <w:szCs w:val="24"/>
              </w:rPr>
              <w:t>) to locations on campus during the normal course of duty.</w:t>
            </w:r>
          </w:p>
        </w:tc>
        <w:tc>
          <w:tcPr>
            <w:tcW w:w="986" w:type="dxa"/>
            <w:shd w:val="clear" w:color="000000" w:fill="FFFFFF"/>
            <w:vAlign w:val="center"/>
          </w:tcPr>
          <w:p w14:paraId="235DFBF4" w14:textId="77777777" w:rsidR="0076128E" w:rsidRPr="0076128E" w:rsidRDefault="0076128E" w:rsidP="0076128E">
            <w:pPr>
              <w:jc w:val="center"/>
              <w:rPr>
                <w:rFonts w:ascii="Calibri" w:hAnsi="Calibri" w:cs="Calibri"/>
                <w:szCs w:val="24"/>
              </w:rPr>
            </w:pPr>
            <w:r w:rsidRPr="0076128E">
              <w:rPr>
                <w:rFonts w:ascii="Calibri" w:hAnsi="Calibri" w:cs="Calibri"/>
                <w:szCs w:val="24"/>
              </w:rPr>
              <w:t>E</w:t>
            </w:r>
          </w:p>
        </w:tc>
        <w:tc>
          <w:tcPr>
            <w:tcW w:w="1313" w:type="dxa"/>
            <w:shd w:val="clear" w:color="000000" w:fill="FFFFFF"/>
            <w:vAlign w:val="center"/>
          </w:tcPr>
          <w:p w14:paraId="67977FDA" w14:textId="77777777" w:rsidR="0076128E" w:rsidRPr="0076128E" w:rsidRDefault="0076128E" w:rsidP="0076128E">
            <w:pPr>
              <w:jc w:val="center"/>
              <w:rPr>
                <w:rFonts w:ascii="Calibri" w:hAnsi="Calibri" w:cs="Calibri"/>
                <w:szCs w:val="24"/>
              </w:rPr>
            </w:pPr>
            <w:r w:rsidRPr="0076128E">
              <w:rPr>
                <w:rFonts w:ascii="Calibri" w:hAnsi="Calibri" w:cs="Calibri"/>
                <w:szCs w:val="24"/>
              </w:rPr>
              <w:t>AF, S</w:t>
            </w:r>
          </w:p>
        </w:tc>
      </w:tr>
      <w:tr w:rsidR="0076128E" w:rsidRPr="0076128E" w14:paraId="6F5727FD" w14:textId="77777777" w:rsidTr="009015BF">
        <w:tc>
          <w:tcPr>
            <w:tcW w:w="800" w:type="dxa"/>
            <w:shd w:val="clear" w:color="000000" w:fill="FFFFFF"/>
          </w:tcPr>
          <w:p w14:paraId="4B4BB5DE" w14:textId="77777777" w:rsidR="0076128E" w:rsidRPr="0076128E" w:rsidRDefault="0076128E" w:rsidP="0076128E">
            <w:pPr>
              <w:rPr>
                <w:rFonts w:ascii="Calibri" w:hAnsi="Calibri" w:cs="Calibri"/>
                <w:b/>
                <w:szCs w:val="24"/>
              </w:rPr>
            </w:pPr>
            <w:r w:rsidRPr="0076128E">
              <w:rPr>
                <w:rFonts w:ascii="Calibri" w:hAnsi="Calibri" w:cs="Calibri"/>
                <w:b/>
                <w:szCs w:val="24"/>
              </w:rPr>
              <w:lastRenderedPageBreak/>
              <w:t>2.</w:t>
            </w:r>
          </w:p>
        </w:tc>
        <w:tc>
          <w:tcPr>
            <w:tcW w:w="5917" w:type="dxa"/>
            <w:shd w:val="clear" w:color="000000" w:fill="FFFFFF"/>
          </w:tcPr>
          <w:p w14:paraId="328CF3CB" w14:textId="77777777" w:rsidR="0076128E" w:rsidRPr="0076128E" w:rsidRDefault="0076128E" w:rsidP="0076128E">
            <w:pPr>
              <w:rPr>
                <w:rFonts w:ascii="Calibri" w:hAnsi="Calibri" w:cs="Calibri"/>
                <w:b/>
                <w:szCs w:val="24"/>
              </w:rPr>
            </w:pPr>
            <w:r w:rsidRPr="0076128E">
              <w:rPr>
                <w:rFonts w:ascii="Calibri" w:hAnsi="Calibri" w:cs="Calibri"/>
                <w:b/>
                <w:szCs w:val="24"/>
              </w:rPr>
              <w:t>Skills &amp; Abilities</w:t>
            </w:r>
          </w:p>
        </w:tc>
        <w:tc>
          <w:tcPr>
            <w:tcW w:w="986" w:type="dxa"/>
            <w:shd w:val="clear" w:color="000000" w:fill="FFFFFF"/>
          </w:tcPr>
          <w:p w14:paraId="64718D08" w14:textId="77777777" w:rsidR="0076128E" w:rsidRPr="0076128E" w:rsidRDefault="0076128E" w:rsidP="0076128E">
            <w:pPr>
              <w:rPr>
                <w:rFonts w:ascii="Calibri" w:hAnsi="Calibri" w:cs="Calibri"/>
                <w:szCs w:val="24"/>
              </w:rPr>
            </w:pPr>
          </w:p>
        </w:tc>
        <w:tc>
          <w:tcPr>
            <w:tcW w:w="1313" w:type="dxa"/>
            <w:shd w:val="clear" w:color="000000" w:fill="FFFFFF"/>
          </w:tcPr>
          <w:p w14:paraId="733C6763" w14:textId="77777777" w:rsidR="0076128E" w:rsidRPr="0076128E" w:rsidRDefault="0076128E" w:rsidP="0076128E">
            <w:pPr>
              <w:rPr>
                <w:rFonts w:ascii="Calibri" w:hAnsi="Calibri" w:cs="Calibri"/>
                <w:szCs w:val="24"/>
              </w:rPr>
            </w:pPr>
          </w:p>
        </w:tc>
      </w:tr>
      <w:tr w:rsidR="0076128E" w:rsidRPr="0076128E" w14:paraId="2D349EB7" w14:textId="77777777" w:rsidTr="009015BF">
        <w:tc>
          <w:tcPr>
            <w:tcW w:w="800" w:type="dxa"/>
            <w:shd w:val="clear" w:color="000000" w:fill="FFFFFF"/>
          </w:tcPr>
          <w:p w14:paraId="7DA60BD1" w14:textId="77777777" w:rsidR="0076128E" w:rsidRPr="0076128E" w:rsidRDefault="0076128E" w:rsidP="0076128E">
            <w:pPr>
              <w:rPr>
                <w:rFonts w:ascii="Calibri" w:hAnsi="Calibri" w:cs="Calibri"/>
                <w:szCs w:val="24"/>
              </w:rPr>
            </w:pPr>
          </w:p>
        </w:tc>
        <w:tc>
          <w:tcPr>
            <w:tcW w:w="5917" w:type="dxa"/>
            <w:shd w:val="clear" w:color="000000" w:fill="FFFFFF"/>
            <w:vAlign w:val="center"/>
          </w:tcPr>
          <w:p w14:paraId="66205B51" w14:textId="77777777" w:rsidR="0076128E" w:rsidRPr="0076128E" w:rsidRDefault="0076128E" w:rsidP="0076128E">
            <w:pPr>
              <w:rPr>
                <w:rFonts w:ascii="Calibri" w:hAnsi="Calibri" w:cs="Calibri"/>
                <w:szCs w:val="24"/>
              </w:rPr>
            </w:pPr>
            <w:r w:rsidRPr="0076128E">
              <w:rPr>
                <w:rFonts w:ascii="Calibri" w:hAnsi="Calibri" w:cs="Calibri"/>
                <w:szCs w:val="24"/>
              </w:rPr>
              <w:t>Clearly demonstrated good skills &amp; abilities (not necessarily from an educational background) covering the ‘Key Responsibilities’ as described in the Job Description section in the application pack, at Senior Analyst level and above.</w:t>
            </w:r>
          </w:p>
        </w:tc>
        <w:tc>
          <w:tcPr>
            <w:tcW w:w="986" w:type="dxa"/>
            <w:shd w:val="clear" w:color="000000" w:fill="FFFFFF"/>
            <w:vAlign w:val="center"/>
          </w:tcPr>
          <w:p w14:paraId="025C1F27" w14:textId="77777777" w:rsidR="0076128E" w:rsidRPr="0076128E" w:rsidRDefault="0076128E" w:rsidP="0076128E">
            <w:pPr>
              <w:jc w:val="center"/>
              <w:rPr>
                <w:rFonts w:ascii="Calibri" w:hAnsi="Calibri" w:cs="Calibri"/>
                <w:szCs w:val="24"/>
              </w:rPr>
            </w:pPr>
            <w:r w:rsidRPr="0076128E">
              <w:rPr>
                <w:rFonts w:ascii="Calibri" w:hAnsi="Calibri" w:cs="Calibri"/>
                <w:szCs w:val="24"/>
              </w:rPr>
              <w:t>E</w:t>
            </w:r>
          </w:p>
        </w:tc>
        <w:tc>
          <w:tcPr>
            <w:tcW w:w="1313" w:type="dxa"/>
            <w:shd w:val="clear" w:color="000000" w:fill="FFFFFF"/>
            <w:vAlign w:val="center"/>
          </w:tcPr>
          <w:p w14:paraId="2323BDC9" w14:textId="77777777" w:rsidR="0076128E" w:rsidRPr="0076128E" w:rsidRDefault="0076128E" w:rsidP="0076128E">
            <w:pPr>
              <w:jc w:val="center"/>
              <w:rPr>
                <w:rFonts w:ascii="Calibri" w:hAnsi="Calibri" w:cs="Calibri"/>
                <w:szCs w:val="24"/>
              </w:rPr>
            </w:pPr>
            <w:r w:rsidRPr="0076128E">
              <w:rPr>
                <w:rFonts w:ascii="Calibri" w:hAnsi="Calibri" w:cs="Calibri"/>
                <w:szCs w:val="24"/>
              </w:rPr>
              <w:t>AF, S</w:t>
            </w:r>
          </w:p>
        </w:tc>
      </w:tr>
      <w:tr w:rsidR="0076128E" w:rsidRPr="0076128E" w14:paraId="4F96A9E3" w14:textId="77777777" w:rsidTr="009015BF">
        <w:tc>
          <w:tcPr>
            <w:tcW w:w="800" w:type="dxa"/>
            <w:shd w:val="clear" w:color="000000" w:fill="FFFFFF"/>
          </w:tcPr>
          <w:p w14:paraId="56B9A307" w14:textId="77777777" w:rsidR="0076128E" w:rsidRPr="0076128E" w:rsidRDefault="0076128E" w:rsidP="0076128E">
            <w:pPr>
              <w:rPr>
                <w:rFonts w:ascii="Calibri" w:hAnsi="Calibri" w:cs="Calibri"/>
                <w:szCs w:val="24"/>
              </w:rPr>
            </w:pPr>
          </w:p>
        </w:tc>
        <w:tc>
          <w:tcPr>
            <w:tcW w:w="5917" w:type="dxa"/>
            <w:shd w:val="clear" w:color="000000" w:fill="FFFFFF"/>
            <w:vAlign w:val="center"/>
          </w:tcPr>
          <w:p w14:paraId="2AB02780" w14:textId="77777777" w:rsidR="0076128E" w:rsidRPr="0076128E" w:rsidRDefault="0076128E" w:rsidP="0076128E">
            <w:pPr>
              <w:rPr>
                <w:rFonts w:ascii="Calibri" w:hAnsi="Calibri" w:cs="Calibri"/>
                <w:szCs w:val="24"/>
              </w:rPr>
            </w:pPr>
            <w:r w:rsidRPr="0076128E">
              <w:rPr>
                <w:rFonts w:ascii="Calibri" w:hAnsi="Calibri" w:cs="Calibri"/>
                <w:szCs w:val="24"/>
              </w:rPr>
              <w:t>Excellent verbal and written communication skills (by phone email or face to face).</w:t>
            </w:r>
          </w:p>
        </w:tc>
        <w:tc>
          <w:tcPr>
            <w:tcW w:w="986" w:type="dxa"/>
            <w:shd w:val="clear" w:color="000000" w:fill="FFFFFF"/>
            <w:vAlign w:val="center"/>
          </w:tcPr>
          <w:p w14:paraId="42E818D1" w14:textId="77777777" w:rsidR="0076128E" w:rsidRPr="0076128E" w:rsidRDefault="0076128E" w:rsidP="0076128E">
            <w:pPr>
              <w:jc w:val="center"/>
              <w:rPr>
                <w:rFonts w:ascii="Calibri" w:hAnsi="Calibri" w:cs="Calibri"/>
                <w:szCs w:val="24"/>
              </w:rPr>
            </w:pPr>
            <w:r w:rsidRPr="0076128E">
              <w:rPr>
                <w:rFonts w:ascii="Calibri" w:hAnsi="Calibri" w:cs="Calibri"/>
                <w:szCs w:val="24"/>
              </w:rPr>
              <w:t>E</w:t>
            </w:r>
          </w:p>
        </w:tc>
        <w:tc>
          <w:tcPr>
            <w:tcW w:w="1313" w:type="dxa"/>
            <w:shd w:val="clear" w:color="000000" w:fill="FFFFFF"/>
            <w:vAlign w:val="center"/>
          </w:tcPr>
          <w:p w14:paraId="5D0CD00F" w14:textId="77777777" w:rsidR="0076128E" w:rsidRPr="0076128E" w:rsidRDefault="0076128E" w:rsidP="0076128E">
            <w:pPr>
              <w:jc w:val="center"/>
              <w:rPr>
                <w:rFonts w:ascii="Calibri" w:hAnsi="Calibri" w:cs="Calibri"/>
                <w:szCs w:val="24"/>
              </w:rPr>
            </w:pPr>
            <w:r w:rsidRPr="0076128E">
              <w:rPr>
                <w:rFonts w:ascii="Calibri" w:hAnsi="Calibri" w:cs="Calibri"/>
                <w:szCs w:val="24"/>
              </w:rPr>
              <w:t>AF, S</w:t>
            </w:r>
          </w:p>
        </w:tc>
      </w:tr>
      <w:tr w:rsidR="0076128E" w:rsidRPr="0076128E" w14:paraId="4DA71DC3" w14:textId="77777777" w:rsidTr="009015BF">
        <w:tc>
          <w:tcPr>
            <w:tcW w:w="800" w:type="dxa"/>
            <w:shd w:val="clear" w:color="000000" w:fill="FFFFFF"/>
          </w:tcPr>
          <w:p w14:paraId="62004C85" w14:textId="77777777" w:rsidR="0076128E" w:rsidRPr="0076128E" w:rsidRDefault="0076128E" w:rsidP="0076128E">
            <w:pPr>
              <w:rPr>
                <w:rFonts w:ascii="Calibri" w:hAnsi="Calibri" w:cs="Calibri"/>
                <w:szCs w:val="24"/>
              </w:rPr>
            </w:pPr>
          </w:p>
        </w:tc>
        <w:tc>
          <w:tcPr>
            <w:tcW w:w="5917" w:type="dxa"/>
            <w:shd w:val="clear" w:color="000000" w:fill="FFFFFF"/>
            <w:vAlign w:val="center"/>
          </w:tcPr>
          <w:p w14:paraId="4084691A" w14:textId="77777777" w:rsidR="0076128E" w:rsidRPr="0076128E" w:rsidRDefault="0076128E" w:rsidP="0076128E">
            <w:pPr>
              <w:rPr>
                <w:rFonts w:ascii="Calibri" w:hAnsi="Calibri" w:cs="Calibri"/>
                <w:szCs w:val="24"/>
              </w:rPr>
            </w:pPr>
            <w:r w:rsidRPr="0076128E">
              <w:rPr>
                <w:rFonts w:ascii="Calibri" w:hAnsi="Calibri" w:cs="Calibri"/>
                <w:szCs w:val="24"/>
              </w:rPr>
              <w:t xml:space="preserve">Ability to plan, </w:t>
            </w:r>
            <w:proofErr w:type="spellStart"/>
            <w:r w:rsidRPr="0076128E">
              <w:rPr>
                <w:rFonts w:ascii="Calibri" w:hAnsi="Calibri" w:cs="Calibri"/>
                <w:szCs w:val="24"/>
              </w:rPr>
              <w:t>prioritise</w:t>
            </w:r>
            <w:proofErr w:type="spellEnd"/>
            <w:r w:rsidRPr="0076128E">
              <w:rPr>
                <w:rFonts w:ascii="Calibri" w:hAnsi="Calibri" w:cs="Calibri"/>
                <w:szCs w:val="24"/>
              </w:rPr>
              <w:t xml:space="preserve"> and </w:t>
            </w:r>
            <w:proofErr w:type="spellStart"/>
            <w:r w:rsidRPr="0076128E">
              <w:rPr>
                <w:rFonts w:ascii="Calibri" w:hAnsi="Calibri" w:cs="Calibri"/>
                <w:szCs w:val="24"/>
              </w:rPr>
              <w:t>organise</w:t>
            </w:r>
            <w:proofErr w:type="spellEnd"/>
            <w:r w:rsidRPr="0076128E">
              <w:rPr>
                <w:rFonts w:ascii="Calibri" w:hAnsi="Calibri" w:cs="Calibri"/>
                <w:szCs w:val="24"/>
              </w:rPr>
              <w:t xml:space="preserve"> workload as part of a team or individually.</w:t>
            </w:r>
          </w:p>
        </w:tc>
        <w:tc>
          <w:tcPr>
            <w:tcW w:w="986" w:type="dxa"/>
            <w:shd w:val="clear" w:color="000000" w:fill="FFFFFF"/>
            <w:vAlign w:val="center"/>
          </w:tcPr>
          <w:p w14:paraId="32C0DBAB" w14:textId="77777777" w:rsidR="0076128E" w:rsidRPr="0076128E" w:rsidRDefault="0076128E" w:rsidP="0076128E">
            <w:pPr>
              <w:jc w:val="center"/>
              <w:rPr>
                <w:rFonts w:ascii="Calibri" w:hAnsi="Calibri" w:cs="Calibri"/>
                <w:szCs w:val="24"/>
              </w:rPr>
            </w:pPr>
            <w:r w:rsidRPr="0076128E">
              <w:rPr>
                <w:rFonts w:ascii="Calibri" w:hAnsi="Calibri" w:cs="Calibri"/>
                <w:szCs w:val="24"/>
              </w:rPr>
              <w:t>E</w:t>
            </w:r>
          </w:p>
        </w:tc>
        <w:tc>
          <w:tcPr>
            <w:tcW w:w="1313" w:type="dxa"/>
            <w:shd w:val="clear" w:color="000000" w:fill="FFFFFF"/>
            <w:vAlign w:val="center"/>
          </w:tcPr>
          <w:p w14:paraId="2BB80511" w14:textId="77777777" w:rsidR="0076128E" w:rsidRPr="0076128E" w:rsidRDefault="0076128E" w:rsidP="0076128E">
            <w:pPr>
              <w:jc w:val="center"/>
              <w:rPr>
                <w:rFonts w:ascii="Calibri" w:hAnsi="Calibri" w:cs="Calibri"/>
                <w:szCs w:val="24"/>
              </w:rPr>
            </w:pPr>
            <w:r w:rsidRPr="0076128E">
              <w:rPr>
                <w:rFonts w:ascii="Calibri" w:hAnsi="Calibri" w:cs="Calibri"/>
                <w:szCs w:val="24"/>
              </w:rPr>
              <w:t>AF, S</w:t>
            </w:r>
          </w:p>
        </w:tc>
      </w:tr>
      <w:tr w:rsidR="0076128E" w:rsidRPr="0076128E" w14:paraId="27AAC03D" w14:textId="77777777" w:rsidTr="009015BF">
        <w:tc>
          <w:tcPr>
            <w:tcW w:w="800" w:type="dxa"/>
            <w:shd w:val="clear" w:color="000000" w:fill="FFFFFF"/>
          </w:tcPr>
          <w:p w14:paraId="1F2DB1B6" w14:textId="77777777" w:rsidR="0076128E" w:rsidRPr="0076128E" w:rsidRDefault="0076128E" w:rsidP="0076128E">
            <w:pPr>
              <w:rPr>
                <w:rFonts w:ascii="Calibri" w:hAnsi="Calibri" w:cs="Calibri"/>
                <w:szCs w:val="24"/>
              </w:rPr>
            </w:pPr>
          </w:p>
        </w:tc>
        <w:tc>
          <w:tcPr>
            <w:tcW w:w="5917" w:type="dxa"/>
            <w:shd w:val="clear" w:color="000000" w:fill="FFFFFF"/>
            <w:vAlign w:val="center"/>
          </w:tcPr>
          <w:p w14:paraId="37074DDD" w14:textId="77777777" w:rsidR="0076128E" w:rsidRPr="0076128E" w:rsidRDefault="0076128E" w:rsidP="0076128E">
            <w:pPr>
              <w:rPr>
                <w:rFonts w:ascii="Calibri" w:hAnsi="Calibri" w:cs="Calibri"/>
                <w:szCs w:val="24"/>
              </w:rPr>
            </w:pPr>
            <w:r w:rsidRPr="0076128E">
              <w:rPr>
                <w:rFonts w:ascii="Calibri" w:hAnsi="Calibri" w:cs="Calibri"/>
                <w:szCs w:val="24"/>
              </w:rPr>
              <w:t>Ability to resolve problems adopting appropriate procedures.</w:t>
            </w:r>
          </w:p>
        </w:tc>
        <w:tc>
          <w:tcPr>
            <w:tcW w:w="986" w:type="dxa"/>
            <w:shd w:val="clear" w:color="000000" w:fill="FFFFFF"/>
            <w:vAlign w:val="center"/>
          </w:tcPr>
          <w:p w14:paraId="2E42DA59" w14:textId="77777777" w:rsidR="0076128E" w:rsidRPr="0076128E" w:rsidRDefault="0076128E" w:rsidP="0076128E">
            <w:pPr>
              <w:jc w:val="center"/>
              <w:rPr>
                <w:rFonts w:ascii="Calibri" w:hAnsi="Calibri" w:cs="Calibri"/>
                <w:szCs w:val="24"/>
              </w:rPr>
            </w:pPr>
            <w:r w:rsidRPr="0076128E">
              <w:rPr>
                <w:rFonts w:ascii="Calibri" w:hAnsi="Calibri" w:cs="Calibri"/>
                <w:szCs w:val="24"/>
              </w:rPr>
              <w:t>E</w:t>
            </w:r>
          </w:p>
        </w:tc>
        <w:tc>
          <w:tcPr>
            <w:tcW w:w="1313" w:type="dxa"/>
            <w:shd w:val="clear" w:color="000000" w:fill="FFFFFF"/>
            <w:vAlign w:val="center"/>
          </w:tcPr>
          <w:p w14:paraId="55BF519C" w14:textId="77777777" w:rsidR="0076128E" w:rsidRPr="0076128E" w:rsidRDefault="0076128E" w:rsidP="0076128E">
            <w:pPr>
              <w:jc w:val="center"/>
              <w:rPr>
                <w:rFonts w:ascii="Calibri" w:hAnsi="Calibri" w:cs="Calibri"/>
                <w:szCs w:val="24"/>
              </w:rPr>
            </w:pPr>
            <w:r w:rsidRPr="0076128E">
              <w:rPr>
                <w:rFonts w:ascii="Calibri" w:hAnsi="Calibri" w:cs="Calibri"/>
                <w:szCs w:val="24"/>
              </w:rPr>
              <w:t>AF, S</w:t>
            </w:r>
          </w:p>
        </w:tc>
      </w:tr>
      <w:tr w:rsidR="0076128E" w:rsidRPr="0076128E" w14:paraId="5B397C68" w14:textId="77777777" w:rsidTr="009015BF">
        <w:tc>
          <w:tcPr>
            <w:tcW w:w="800" w:type="dxa"/>
            <w:shd w:val="clear" w:color="000000" w:fill="FFFFFF"/>
          </w:tcPr>
          <w:p w14:paraId="5C9DB395" w14:textId="77777777" w:rsidR="0076128E" w:rsidRPr="0076128E" w:rsidRDefault="0076128E" w:rsidP="0076128E">
            <w:pPr>
              <w:rPr>
                <w:rFonts w:ascii="Calibri" w:hAnsi="Calibri" w:cs="Calibri"/>
                <w:szCs w:val="24"/>
              </w:rPr>
            </w:pPr>
          </w:p>
        </w:tc>
        <w:tc>
          <w:tcPr>
            <w:tcW w:w="5917" w:type="dxa"/>
            <w:shd w:val="clear" w:color="000000" w:fill="FFFFFF"/>
            <w:vAlign w:val="center"/>
          </w:tcPr>
          <w:p w14:paraId="28FF49A6" w14:textId="77777777" w:rsidR="0076128E" w:rsidRPr="0076128E" w:rsidRDefault="0076128E" w:rsidP="0076128E">
            <w:pPr>
              <w:rPr>
                <w:rFonts w:ascii="Calibri" w:hAnsi="Calibri" w:cs="Calibri"/>
                <w:szCs w:val="24"/>
              </w:rPr>
            </w:pPr>
            <w:r w:rsidRPr="0076128E">
              <w:rPr>
                <w:rFonts w:ascii="Calibri" w:hAnsi="Calibri" w:cs="Calibri"/>
                <w:szCs w:val="24"/>
              </w:rPr>
              <w:t>Able to receive, understand and convey complex conceptual ideas or complex information which may be highly detailed, technical or specialist.</w:t>
            </w:r>
          </w:p>
        </w:tc>
        <w:tc>
          <w:tcPr>
            <w:tcW w:w="986" w:type="dxa"/>
            <w:shd w:val="clear" w:color="000000" w:fill="FFFFFF"/>
            <w:vAlign w:val="center"/>
          </w:tcPr>
          <w:p w14:paraId="64B93C12" w14:textId="77777777" w:rsidR="0076128E" w:rsidRPr="0076128E" w:rsidRDefault="0076128E" w:rsidP="0076128E">
            <w:pPr>
              <w:jc w:val="center"/>
              <w:rPr>
                <w:rFonts w:ascii="Calibri" w:hAnsi="Calibri" w:cs="Calibri"/>
                <w:szCs w:val="24"/>
              </w:rPr>
            </w:pPr>
            <w:r w:rsidRPr="0076128E">
              <w:rPr>
                <w:rFonts w:ascii="Calibri" w:hAnsi="Calibri" w:cs="Calibri"/>
                <w:szCs w:val="24"/>
              </w:rPr>
              <w:t>D</w:t>
            </w:r>
          </w:p>
        </w:tc>
        <w:tc>
          <w:tcPr>
            <w:tcW w:w="1313" w:type="dxa"/>
            <w:shd w:val="clear" w:color="000000" w:fill="FFFFFF"/>
            <w:vAlign w:val="center"/>
          </w:tcPr>
          <w:p w14:paraId="3142656B" w14:textId="77777777" w:rsidR="0076128E" w:rsidRPr="0076128E" w:rsidRDefault="0076128E" w:rsidP="0076128E">
            <w:pPr>
              <w:jc w:val="center"/>
              <w:rPr>
                <w:rFonts w:ascii="Calibri" w:hAnsi="Calibri" w:cs="Calibri"/>
                <w:szCs w:val="24"/>
              </w:rPr>
            </w:pPr>
            <w:r w:rsidRPr="0076128E">
              <w:rPr>
                <w:rFonts w:ascii="Calibri" w:hAnsi="Calibri" w:cs="Calibri"/>
                <w:szCs w:val="24"/>
              </w:rPr>
              <w:t>AF, S</w:t>
            </w:r>
          </w:p>
        </w:tc>
      </w:tr>
      <w:tr w:rsidR="0076128E" w:rsidRPr="0076128E" w14:paraId="419C1498" w14:textId="77777777" w:rsidTr="009015BF">
        <w:tc>
          <w:tcPr>
            <w:tcW w:w="800" w:type="dxa"/>
            <w:shd w:val="clear" w:color="000000" w:fill="FFFFFF"/>
          </w:tcPr>
          <w:p w14:paraId="47668702" w14:textId="77777777" w:rsidR="0076128E" w:rsidRPr="0076128E" w:rsidRDefault="0076128E" w:rsidP="0076128E">
            <w:pPr>
              <w:rPr>
                <w:rFonts w:ascii="Calibri" w:hAnsi="Calibri" w:cs="Calibri"/>
                <w:szCs w:val="24"/>
              </w:rPr>
            </w:pPr>
          </w:p>
        </w:tc>
        <w:tc>
          <w:tcPr>
            <w:tcW w:w="5917" w:type="dxa"/>
            <w:shd w:val="clear" w:color="000000" w:fill="FFFFFF"/>
            <w:vAlign w:val="center"/>
          </w:tcPr>
          <w:p w14:paraId="435640C7" w14:textId="77777777" w:rsidR="0076128E" w:rsidRPr="0076128E" w:rsidRDefault="0076128E" w:rsidP="0076128E">
            <w:pPr>
              <w:rPr>
                <w:rFonts w:ascii="Calibri" w:hAnsi="Calibri" w:cs="Calibri"/>
                <w:szCs w:val="24"/>
              </w:rPr>
            </w:pPr>
            <w:r w:rsidRPr="0076128E">
              <w:rPr>
                <w:rFonts w:ascii="Calibri" w:hAnsi="Calibri" w:cs="Calibri"/>
                <w:szCs w:val="24"/>
              </w:rPr>
              <w:t>Abilities in implementing previously unknown new systems, technologies or processes.</w:t>
            </w:r>
          </w:p>
        </w:tc>
        <w:tc>
          <w:tcPr>
            <w:tcW w:w="986" w:type="dxa"/>
            <w:shd w:val="clear" w:color="000000" w:fill="FFFFFF"/>
            <w:vAlign w:val="center"/>
          </w:tcPr>
          <w:p w14:paraId="5EFFDF18" w14:textId="77777777" w:rsidR="0076128E" w:rsidRPr="0076128E" w:rsidRDefault="0076128E" w:rsidP="0076128E">
            <w:pPr>
              <w:jc w:val="center"/>
              <w:rPr>
                <w:rFonts w:ascii="Calibri" w:hAnsi="Calibri" w:cs="Calibri"/>
                <w:szCs w:val="24"/>
              </w:rPr>
            </w:pPr>
            <w:r w:rsidRPr="0076128E">
              <w:rPr>
                <w:rFonts w:ascii="Calibri" w:hAnsi="Calibri" w:cs="Calibri"/>
                <w:szCs w:val="24"/>
              </w:rPr>
              <w:t>E</w:t>
            </w:r>
          </w:p>
        </w:tc>
        <w:tc>
          <w:tcPr>
            <w:tcW w:w="1313" w:type="dxa"/>
            <w:shd w:val="clear" w:color="000000" w:fill="FFFFFF"/>
            <w:vAlign w:val="center"/>
          </w:tcPr>
          <w:p w14:paraId="191E7C87" w14:textId="77777777" w:rsidR="0076128E" w:rsidRPr="0076128E" w:rsidRDefault="0076128E" w:rsidP="0076128E">
            <w:pPr>
              <w:jc w:val="center"/>
              <w:rPr>
                <w:rFonts w:ascii="Calibri" w:hAnsi="Calibri" w:cs="Calibri"/>
                <w:szCs w:val="24"/>
              </w:rPr>
            </w:pPr>
            <w:r w:rsidRPr="0076128E">
              <w:rPr>
                <w:rFonts w:ascii="Calibri" w:hAnsi="Calibri" w:cs="Calibri"/>
                <w:szCs w:val="24"/>
              </w:rPr>
              <w:t>AF, S</w:t>
            </w:r>
          </w:p>
        </w:tc>
      </w:tr>
      <w:tr w:rsidR="0076128E" w:rsidRPr="0076128E" w14:paraId="696D4F53" w14:textId="77777777" w:rsidTr="009015BF">
        <w:tc>
          <w:tcPr>
            <w:tcW w:w="800" w:type="dxa"/>
            <w:shd w:val="clear" w:color="000000" w:fill="FFFFFF"/>
          </w:tcPr>
          <w:p w14:paraId="42E8C4FD" w14:textId="77777777" w:rsidR="0076128E" w:rsidRPr="0076128E" w:rsidRDefault="0076128E" w:rsidP="0076128E">
            <w:pPr>
              <w:rPr>
                <w:rFonts w:ascii="Calibri" w:hAnsi="Calibri" w:cs="Calibri"/>
                <w:b/>
                <w:szCs w:val="24"/>
              </w:rPr>
            </w:pPr>
            <w:r w:rsidRPr="0076128E">
              <w:rPr>
                <w:rFonts w:ascii="Calibri" w:hAnsi="Calibri" w:cs="Calibri"/>
                <w:b/>
                <w:szCs w:val="24"/>
              </w:rPr>
              <w:t xml:space="preserve">3. </w:t>
            </w:r>
          </w:p>
        </w:tc>
        <w:tc>
          <w:tcPr>
            <w:tcW w:w="5917" w:type="dxa"/>
            <w:shd w:val="clear" w:color="000000" w:fill="FFFFFF"/>
          </w:tcPr>
          <w:p w14:paraId="76D9E4F0" w14:textId="77777777" w:rsidR="0076128E" w:rsidRPr="0076128E" w:rsidRDefault="0076128E" w:rsidP="0076128E">
            <w:pPr>
              <w:rPr>
                <w:rFonts w:ascii="Calibri" w:hAnsi="Calibri" w:cs="Calibri"/>
                <w:b/>
                <w:szCs w:val="24"/>
              </w:rPr>
            </w:pPr>
            <w:r w:rsidRPr="0076128E">
              <w:rPr>
                <w:rFonts w:ascii="Calibri" w:hAnsi="Calibri" w:cs="Calibri"/>
                <w:b/>
                <w:szCs w:val="24"/>
              </w:rPr>
              <w:t>Qualifications, Education &amp; Training</w:t>
            </w:r>
          </w:p>
        </w:tc>
        <w:tc>
          <w:tcPr>
            <w:tcW w:w="986" w:type="dxa"/>
            <w:shd w:val="clear" w:color="000000" w:fill="FFFFFF"/>
          </w:tcPr>
          <w:p w14:paraId="2030D2E3" w14:textId="77777777" w:rsidR="0076128E" w:rsidRPr="0076128E" w:rsidRDefault="0076128E" w:rsidP="0076128E">
            <w:pPr>
              <w:rPr>
                <w:rFonts w:ascii="Calibri" w:hAnsi="Calibri" w:cs="Calibri"/>
                <w:szCs w:val="24"/>
              </w:rPr>
            </w:pPr>
          </w:p>
        </w:tc>
        <w:tc>
          <w:tcPr>
            <w:tcW w:w="1313" w:type="dxa"/>
            <w:shd w:val="clear" w:color="000000" w:fill="FFFFFF"/>
          </w:tcPr>
          <w:p w14:paraId="0C170025" w14:textId="77777777" w:rsidR="0076128E" w:rsidRPr="0076128E" w:rsidRDefault="0076128E" w:rsidP="0076128E">
            <w:pPr>
              <w:rPr>
                <w:rFonts w:ascii="Calibri" w:hAnsi="Calibri" w:cs="Calibri"/>
                <w:szCs w:val="24"/>
              </w:rPr>
            </w:pPr>
          </w:p>
        </w:tc>
      </w:tr>
      <w:tr w:rsidR="0076128E" w:rsidRPr="0076128E" w14:paraId="0FE9053A" w14:textId="77777777" w:rsidTr="009015BF">
        <w:tc>
          <w:tcPr>
            <w:tcW w:w="800" w:type="dxa"/>
            <w:shd w:val="clear" w:color="000000" w:fill="FFFFFF"/>
          </w:tcPr>
          <w:p w14:paraId="218912B9" w14:textId="77777777" w:rsidR="0076128E" w:rsidRPr="0076128E" w:rsidRDefault="0076128E" w:rsidP="0076128E">
            <w:pPr>
              <w:rPr>
                <w:rFonts w:ascii="Calibri" w:hAnsi="Calibri" w:cs="Calibri"/>
                <w:szCs w:val="24"/>
              </w:rPr>
            </w:pPr>
          </w:p>
        </w:tc>
        <w:tc>
          <w:tcPr>
            <w:tcW w:w="5917" w:type="dxa"/>
            <w:shd w:val="clear" w:color="000000" w:fill="FFFFFF"/>
            <w:vAlign w:val="center"/>
          </w:tcPr>
          <w:p w14:paraId="22A00871" w14:textId="77777777" w:rsidR="0076128E" w:rsidRPr="0076128E" w:rsidRDefault="0076128E" w:rsidP="0076128E">
            <w:pPr>
              <w:rPr>
                <w:rFonts w:ascii="Calibri" w:hAnsi="Calibri" w:cs="Calibri"/>
                <w:szCs w:val="24"/>
              </w:rPr>
            </w:pPr>
            <w:r w:rsidRPr="0076128E">
              <w:rPr>
                <w:rFonts w:ascii="Calibri" w:hAnsi="Calibri" w:cs="Calibri"/>
                <w:szCs w:val="24"/>
              </w:rPr>
              <w:t>5 GCSEs at grade C or above including English and Mathematics or an IT related qualification</w:t>
            </w:r>
          </w:p>
        </w:tc>
        <w:tc>
          <w:tcPr>
            <w:tcW w:w="986" w:type="dxa"/>
            <w:shd w:val="clear" w:color="000000" w:fill="FFFFFF"/>
            <w:vAlign w:val="center"/>
          </w:tcPr>
          <w:p w14:paraId="7070AA98" w14:textId="77777777" w:rsidR="0076128E" w:rsidRPr="0076128E" w:rsidRDefault="0076128E" w:rsidP="0076128E">
            <w:pPr>
              <w:jc w:val="center"/>
              <w:rPr>
                <w:rFonts w:ascii="Calibri" w:hAnsi="Calibri" w:cs="Calibri"/>
                <w:szCs w:val="24"/>
              </w:rPr>
            </w:pPr>
            <w:r w:rsidRPr="0076128E">
              <w:rPr>
                <w:rFonts w:ascii="Calibri" w:hAnsi="Calibri" w:cs="Calibri"/>
                <w:szCs w:val="24"/>
              </w:rPr>
              <w:t>E</w:t>
            </w:r>
          </w:p>
        </w:tc>
        <w:tc>
          <w:tcPr>
            <w:tcW w:w="1313" w:type="dxa"/>
            <w:shd w:val="clear" w:color="000000" w:fill="FFFFFF"/>
            <w:vAlign w:val="center"/>
          </w:tcPr>
          <w:p w14:paraId="2D4D775D" w14:textId="77777777" w:rsidR="0076128E" w:rsidRPr="0076128E" w:rsidRDefault="0076128E" w:rsidP="0076128E">
            <w:pPr>
              <w:jc w:val="center"/>
              <w:rPr>
                <w:rFonts w:ascii="Calibri" w:hAnsi="Calibri" w:cs="Calibri"/>
                <w:szCs w:val="24"/>
              </w:rPr>
            </w:pPr>
            <w:r w:rsidRPr="0076128E">
              <w:rPr>
                <w:rFonts w:ascii="Calibri" w:hAnsi="Calibri" w:cs="Calibri"/>
                <w:szCs w:val="24"/>
              </w:rPr>
              <w:t>AF, S</w:t>
            </w:r>
          </w:p>
        </w:tc>
      </w:tr>
      <w:tr w:rsidR="0076128E" w:rsidRPr="0076128E" w14:paraId="2DB33E46" w14:textId="77777777" w:rsidTr="009015BF">
        <w:tc>
          <w:tcPr>
            <w:tcW w:w="800" w:type="dxa"/>
            <w:shd w:val="clear" w:color="000000" w:fill="FFFFFF"/>
          </w:tcPr>
          <w:p w14:paraId="797A3EC2" w14:textId="77777777" w:rsidR="0076128E" w:rsidRPr="0076128E" w:rsidRDefault="0076128E" w:rsidP="0076128E">
            <w:pPr>
              <w:rPr>
                <w:rFonts w:ascii="Calibri" w:hAnsi="Calibri" w:cs="Calibri"/>
                <w:szCs w:val="24"/>
              </w:rPr>
            </w:pPr>
          </w:p>
        </w:tc>
        <w:tc>
          <w:tcPr>
            <w:tcW w:w="5917" w:type="dxa"/>
            <w:shd w:val="clear" w:color="000000" w:fill="FFFFFF"/>
            <w:vAlign w:val="center"/>
          </w:tcPr>
          <w:p w14:paraId="61C69D9F" w14:textId="77777777" w:rsidR="0076128E" w:rsidRPr="0076128E" w:rsidRDefault="0076128E" w:rsidP="0076128E">
            <w:pPr>
              <w:rPr>
                <w:rFonts w:ascii="Calibri" w:hAnsi="Calibri" w:cs="Calibri"/>
                <w:szCs w:val="24"/>
              </w:rPr>
            </w:pPr>
            <w:r w:rsidRPr="0076128E">
              <w:rPr>
                <w:rFonts w:ascii="Calibri" w:hAnsi="Calibri" w:cs="Calibri"/>
                <w:szCs w:val="24"/>
              </w:rPr>
              <w:t>HNC/HND (or equivalent) in IT or engineering discipline or equivalent level of experience.</w:t>
            </w:r>
          </w:p>
        </w:tc>
        <w:tc>
          <w:tcPr>
            <w:tcW w:w="986" w:type="dxa"/>
            <w:shd w:val="clear" w:color="000000" w:fill="FFFFFF"/>
            <w:vAlign w:val="center"/>
          </w:tcPr>
          <w:p w14:paraId="1B99D46D" w14:textId="77777777" w:rsidR="0076128E" w:rsidRPr="0076128E" w:rsidRDefault="0076128E" w:rsidP="0076128E">
            <w:pPr>
              <w:jc w:val="center"/>
              <w:rPr>
                <w:rFonts w:ascii="Calibri" w:hAnsi="Calibri" w:cs="Calibri"/>
                <w:szCs w:val="24"/>
              </w:rPr>
            </w:pPr>
            <w:r w:rsidRPr="0076128E">
              <w:rPr>
                <w:rFonts w:ascii="Calibri" w:hAnsi="Calibri" w:cs="Calibri"/>
                <w:szCs w:val="24"/>
              </w:rPr>
              <w:t>E</w:t>
            </w:r>
          </w:p>
        </w:tc>
        <w:tc>
          <w:tcPr>
            <w:tcW w:w="1313" w:type="dxa"/>
            <w:shd w:val="clear" w:color="000000" w:fill="FFFFFF"/>
            <w:vAlign w:val="center"/>
          </w:tcPr>
          <w:p w14:paraId="77771024" w14:textId="77777777" w:rsidR="0076128E" w:rsidRPr="0076128E" w:rsidRDefault="0076128E" w:rsidP="0076128E">
            <w:pPr>
              <w:jc w:val="center"/>
              <w:rPr>
                <w:rFonts w:ascii="Calibri" w:hAnsi="Calibri" w:cs="Calibri"/>
                <w:szCs w:val="24"/>
              </w:rPr>
            </w:pPr>
            <w:r w:rsidRPr="0076128E">
              <w:rPr>
                <w:rFonts w:ascii="Calibri" w:hAnsi="Calibri" w:cs="Calibri"/>
                <w:szCs w:val="24"/>
              </w:rPr>
              <w:t>AF, S</w:t>
            </w:r>
          </w:p>
        </w:tc>
      </w:tr>
      <w:tr w:rsidR="0076128E" w:rsidRPr="0076128E" w14:paraId="3CE55CCE" w14:textId="77777777" w:rsidTr="009015BF">
        <w:tc>
          <w:tcPr>
            <w:tcW w:w="800" w:type="dxa"/>
            <w:shd w:val="clear" w:color="000000" w:fill="FFFFFF"/>
          </w:tcPr>
          <w:p w14:paraId="5068CD62" w14:textId="77777777" w:rsidR="0076128E" w:rsidRPr="0076128E" w:rsidRDefault="0076128E" w:rsidP="0076128E">
            <w:pPr>
              <w:rPr>
                <w:rFonts w:ascii="Calibri" w:hAnsi="Calibri" w:cs="Calibri"/>
                <w:szCs w:val="24"/>
              </w:rPr>
            </w:pPr>
          </w:p>
        </w:tc>
        <w:tc>
          <w:tcPr>
            <w:tcW w:w="5917" w:type="dxa"/>
            <w:shd w:val="clear" w:color="000000" w:fill="FFFFFF"/>
            <w:vAlign w:val="center"/>
          </w:tcPr>
          <w:p w14:paraId="5F9C0D27" w14:textId="77777777" w:rsidR="0076128E" w:rsidRPr="0076128E" w:rsidRDefault="0076128E" w:rsidP="0076128E">
            <w:pPr>
              <w:rPr>
                <w:rFonts w:ascii="Calibri" w:hAnsi="Calibri" w:cs="Calibri"/>
                <w:szCs w:val="24"/>
              </w:rPr>
            </w:pPr>
            <w:r w:rsidRPr="0076128E">
              <w:rPr>
                <w:rFonts w:ascii="Calibri" w:hAnsi="Calibri" w:cs="Calibri"/>
                <w:szCs w:val="24"/>
              </w:rPr>
              <w:t>BSc/BA in IT or related discipline.</w:t>
            </w:r>
          </w:p>
        </w:tc>
        <w:tc>
          <w:tcPr>
            <w:tcW w:w="986" w:type="dxa"/>
            <w:shd w:val="clear" w:color="000000" w:fill="FFFFFF"/>
            <w:vAlign w:val="center"/>
          </w:tcPr>
          <w:p w14:paraId="00B1883C" w14:textId="77777777" w:rsidR="0076128E" w:rsidRPr="0076128E" w:rsidRDefault="0076128E" w:rsidP="0076128E">
            <w:pPr>
              <w:jc w:val="center"/>
              <w:rPr>
                <w:rFonts w:ascii="Calibri" w:hAnsi="Calibri" w:cs="Calibri"/>
                <w:szCs w:val="24"/>
              </w:rPr>
            </w:pPr>
            <w:r w:rsidRPr="0076128E">
              <w:rPr>
                <w:rFonts w:ascii="Calibri" w:hAnsi="Calibri" w:cs="Calibri"/>
                <w:szCs w:val="24"/>
              </w:rPr>
              <w:t>D</w:t>
            </w:r>
          </w:p>
        </w:tc>
        <w:tc>
          <w:tcPr>
            <w:tcW w:w="1313" w:type="dxa"/>
            <w:shd w:val="clear" w:color="000000" w:fill="FFFFFF"/>
            <w:vAlign w:val="center"/>
          </w:tcPr>
          <w:p w14:paraId="35C40AF6" w14:textId="77777777" w:rsidR="0076128E" w:rsidRPr="0076128E" w:rsidRDefault="0076128E" w:rsidP="0076128E">
            <w:pPr>
              <w:jc w:val="center"/>
              <w:rPr>
                <w:rFonts w:ascii="Calibri" w:hAnsi="Calibri" w:cs="Calibri"/>
                <w:szCs w:val="24"/>
              </w:rPr>
            </w:pPr>
            <w:r w:rsidRPr="0076128E">
              <w:rPr>
                <w:rFonts w:ascii="Calibri" w:hAnsi="Calibri" w:cs="Calibri"/>
                <w:szCs w:val="24"/>
              </w:rPr>
              <w:t>AF, S</w:t>
            </w:r>
          </w:p>
        </w:tc>
      </w:tr>
      <w:tr w:rsidR="0076128E" w:rsidRPr="0076128E" w14:paraId="4B85BA09" w14:textId="77777777" w:rsidTr="009015BF">
        <w:tc>
          <w:tcPr>
            <w:tcW w:w="800" w:type="dxa"/>
            <w:shd w:val="clear" w:color="000000" w:fill="FFFFFF"/>
          </w:tcPr>
          <w:p w14:paraId="46261D2F" w14:textId="77777777" w:rsidR="0076128E" w:rsidRPr="0076128E" w:rsidRDefault="0076128E" w:rsidP="0076128E">
            <w:pPr>
              <w:rPr>
                <w:rFonts w:ascii="Calibri" w:hAnsi="Calibri" w:cs="Calibri"/>
                <w:szCs w:val="24"/>
              </w:rPr>
            </w:pPr>
          </w:p>
        </w:tc>
        <w:tc>
          <w:tcPr>
            <w:tcW w:w="5917" w:type="dxa"/>
            <w:shd w:val="clear" w:color="000000" w:fill="FFFFFF"/>
          </w:tcPr>
          <w:p w14:paraId="3F3A5F74" w14:textId="77777777" w:rsidR="0076128E" w:rsidRPr="0076128E" w:rsidRDefault="0076128E" w:rsidP="0076128E">
            <w:pPr>
              <w:rPr>
                <w:rFonts w:ascii="Calibri" w:hAnsi="Calibri" w:cs="Calibri"/>
                <w:szCs w:val="24"/>
              </w:rPr>
            </w:pPr>
            <w:r w:rsidRPr="0076128E">
              <w:rPr>
                <w:rFonts w:ascii="Calibri" w:hAnsi="Calibri" w:cs="Calibri"/>
                <w:szCs w:val="24"/>
              </w:rPr>
              <w:t>ITIL Foundation Certification.</w:t>
            </w:r>
          </w:p>
        </w:tc>
        <w:tc>
          <w:tcPr>
            <w:tcW w:w="986" w:type="dxa"/>
            <w:shd w:val="clear" w:color="000000" w:fill="FFFFFF"/>
            <w:vAlign w:val="center"/>
          </w:tcPr>
          <w:p w14:paraId="3D6CB4A4" w14:textId="77777777" w:rsidR="0076128E" w:rsidRPr="0076128E" w:rsidRDefault="0076128E" w:rsidP="0076128E">
            <w:pPr>
              <w:jc w:val="center"/>
              <w:rPr>
                <w:rFonts w:ascii="Calibri" w:hAnsi="Calibri" w:cs="Calibri"/>
                <w:szCs w:val="24"/>
              </w:rPr>
            </w:pPr>
            <w:r w:rsidRPr="0076128E">
              <w:rPr>
                <w:rFonts w:ascii="Calibri" w:hAnsi="Calibri" w:cs="Calibri"/>
                <w:szCs w:val="24"/>
              </w:rPr>
              <w:t>D</w:t>
            </w:r>
          </w:p>
        </w:tc>
        <w:tc>
          <w:tcPr>
            <w:tcW w:w="1313" w:type="dxa"/>
            <w:shd w:val="clear" w:color="000000" w:fill="FFFFFF"/>
            <w:vAlign w:val="center"/>
          </w:tcPr>
          <w:p w14:paraId="0E5AC6B5" w14:textId="77777777" w:rsidR="0076128E" w:rsidRPr="0076128E" w:rsidRDefault="0076128E" w:rsidP="0076128E">
            <w:pPr>
              <w:jc w:val="center"/>
              <w:rPr>
                <w:rFonts w:ascii="Calibri" w:hAnsi="Calibri" w:cs="Calibri"/>
                <w:szCs w:val="24"/>
              </w:rPr>
            </w:pPr>
            <w:r w:rsidRPr="0076128E">
              <w:rPr>
                <w:rFonts w:ascii="Calibri" w:hAnsi="Calibri" w:cs="Calibri"/>
                <w:szCs w:val="24"/>
              </w:rPr>
              <w:t>AF, S</w:t>
            </w:r>
          </w:p>
        </w:tc>
      </w:tr>
      <w:tr w:rsidR="0076128E" w:rsidRPr="0076128E" w14:paraId="2CD8159C" w14:textId="77777777" w:rsidTr="009015BF">
        <w:tc>
          <w:tcPr>
            <w:tcW w:w="800" w:type="dxa"/>
            <w:shd w:val="clear" w:color="000000" w:fill="FFFFFF"/>
          </w:tcPr>
          <w:p w14:paraId="643ED285" w14:textId="77777777" w:rsidR="0076128E" w:rsidRPr="0076128E" w:rsidRDefault="0076128E" w:rsidP="0076128E">
            <w:pPr>
              <w:rPr>
                <w:rFonts w:ascii="Calibri" w:hAnsi="Calibri" w:cs="Calibri"/>
                <w:szCs w:val="24"/>
              </w:rPr>
            </w:pPr>
          </w:p>
        </w:tc>
        <w:tc>
          <w:tcPr>
            <w:tcW w:w="5917" w:type="dxa"/>
            <w:shd w:val="clear" w:color="000000" w:fill="FFFFFF"/>
          </w:tcPr>
          <w:p w14:paraId="591F1DB1" w14:textId="77777777" w:rsidR="0076128E" w:rsidRPr="0076128E" w:rsidRDefault="0076128E" w:rsidP="0076128E">
            <w:pPr>
              <w:rPr>
                <w:rFonts w:ascii="Calibri" w:hAnsi="Calibri" w:cs="Calibri"/>
                <w:szCs w:val="24"/>
              </w:rPr>
            </w:pPr>
            <w:r w:rsidRPr="0076128E">
              <w:rPr>
                <w:rFonts w:ascii="Calibri" w:hAnsi="Calibri" w:cs="Calibri"/>
                <w:szCs w:val="24"/>
              </w:rPr>
              <w:t>Microsoft Certification/Accreditation in a relevant discipline.</w:t>
            </w:r>
          </w:p>
        </w:tc>
        <w:tc>
          <w:tcPr>
            <w:tcW w:w="986" w:type="dxa"/>
            <w:shd w:val="clear" w:color="000000" w:fill="FFFFFF"/>
            <w:vAlign w:val="center"/>
          </w:tcPr>
          <w:p w14:paraId="19C3064A" w14:textId="77777777" w:rsidR="0076128E" w:rsidRPr="0076128E" w:rsidRDefault="0076128E" w:rsidP="0076128E">
            <w:pPr>
              <w:jc w:val="center"/>
              <w:rPr>
                <w:rFonts w:ascii="Calibri" w:hAnsi="Calibri" w:cs="Calibri"/>
                <w:szCs w:val="24"/>
              </w:rPr>
            </w:pPr>
            <w:r w:rsidRPr="0076128E">
              <w:rPr>
                <w:rFonts w:ascii="Calibri" w:hAnsi="Calibri" w:cs="Calibri"/>
                <w:szCs w:val="24"/>
              </w:rPr>
              <w:t>D</w:t>
            </w:r>
          </w:p>
        </w:tc>
        <w:tc>
          <w:tcPr>
            <w:tcW w:w="1313" w:type="dxa"/>
            <w:shd w:val="clear" w:color="000000" w:fill="FFFFFF"/>
            <w:vAlign w:val="center"/>
          </w:tcPr>
          <w:p w14:paraId="69D50971" w14:textId="77777777" w:rsidR="0076128E" w:rsidRPr="0076128E" w:rsidRDefault="0076128E" w:rsidP="0076128E">
            <w:pPr>
              <w:jc w:val="center"/>
              <w:rPr>
                <w:rFonts w:ascii="Calibri" w:hAnsi="Calibri" w:cs="Calibri"/>
                <w:szCs w:val="24"/>
              </w:rPr>
            </w:pPr>
            <w:r w:rsidRPr="0076128E">
              <w:rPr>
                <w:rFonts w:ascii="Calibri" w:hAnsi="Calibri" w:cs="Calibri"/>
                <w:szCs w:val="24"/>
              </w:rPr>
              <w:t>AF, S</w:t>
            </w:r>
          </w:p>
        </w:tc>
      </w:tr>
      <w:tr w:rsidR="0076128E" w:rsidRPr="0076128E" w14:paraId="18ECDA0C" w14:textId="77777777" w:rsidTr="009015BF">
        <w:tc>
          <w:tcPr>
            <w:tcW w:w="800" w:type="dxa"/>
            <w:shd w:val="clear" w:color="000000" w:fill="FFFFFF"/>
          </w:tcPr>
          <w:p w14:paraId="0508B32A" w14:textId="77777777" w:rsidR="0076128E" w:rsidRPr="0076128E" w:rsidRDefault="0076128E" w:rsidP="0076128E">
            <w:pPr>
              <w:rPr>
                <w:rFonts w:ascii="Calibri" w:hAnsi="Calibri" w:cs="Calibri"/>
                <w:b/>
                <w:szCs w:val="24"/>
              </w:rPr>
            </w:pPr>
            <w:r w:rsidRPr="0076128E">
              <w:rPr>
                <w:rFonts w:ascii="Calibri" w:hAnsi="Calibri" w:cs="Calibri"/>
                <w:b/>
                <w:szCs w:val="24"/>
              </w:rPr>
              <w:t>4.</w:t>
            </w:r>
          </w:p>
        </w:tc>
        <w:tc>
          <w:tcPr>
            <w:tcW w:w="5917" w:type="dxa"/>
            <w:shd w:val="clear" w:color="000000" w:fill="FFFFFF"/>
          </w:tcPr>
          <w:p w14:paraId="39CE13F9" w14:textId="77777777" w:rsidR="0076128E" w:rsidRPr="0076128E" w:rsidRDefault="0076128E" w:rsidP="0076128E">
            <w:pPr>
              <w:rPr>
                <w:rFonts w:ascii="Calibri" w:hAnsi="Calibri" w:cs="Calibri"/>
                <w:b/>
                <w:szCs w:val="24"/>
              </w:rPr>
            </w:pPr>
            <w:r w:rsidRPr="0076128E">
              <w:rPr>
                <w:rFonts w:ascii="Calibri" w:hAnsi="Calibri" w:cs="Calibri"/>
                <w:b/>
                <w:szCs w:val="24"/>
              </w:rPr>
              <w:t>Other Requirements</w:t>
            </w:r>
          </w:p>
        </w:tc>
        <w:tc>
          <w:tcPr>
            <w:tcW w:w="986" w:type="dxa"/>
            <w:shd w:val="clear" w:color="000000" w:fill="FFFFFF"/>
          </w:tcPr>
          <w:p w14:paraId="31E10D64" w14:textId="77777777" w:rsidR="0076128E" w:rsidRPr="0076128E" w:rsidRDefault="0076128E" w:rsidP="0076128E">
            <w:pPr>
              <w:rPr>
                <w:rFonts w:ascii="Calibri" w:hAnsi="Calibri" w:cs="Calibri"/>
                <w:szCs w:val="24"/>
              </w:rPr>
            </w:pPr>
          </w:p>
        </w:tc>
        <w:tc>
          <w:tcPr>
            <w:tcW w:w="1313" w:type="dxa"/>
            <w:shd w:val="clear" w:color="000000" w:fill="FFFFFF"/>
          </w:tcPr>
          <w:p w14:paraId="21CB8CFF" w14:textId="77777777" w:rsidR="0076128E" w:rsidRPr="0076128E" w:rsidRDefault="0076128E" w:rsidP="0076128E">
            <w:pPr>
              <w:rPr>
                <w:rFonts w:ascii="Calibri" w:hAnsi="Calibri" w:cs="Calibri"/>
                <w:szCs w:val="24"/>
              </w:rPr>
            </w:pPr>
          </w:p>
        </w:tc>
      </w:tr>
      <w:tr w:rsidR="0076128E" w:rsidRPr="0076128E" w14:paraId="11042EF8" w14:textId="77777777" w:rsidTr="009015BF">
        <w:tc>
          <w:tcPr>
            <w:tcW w:w="800" w:type="dxa"/>
            <w:shd w:val="clear" w:color="000000" w:fill="FFFFFF"/>
          </w:tcPr>
          <w:p w14:paraId="5175B5CE" w14:textId="77777777" w:rsidR="0076128E" w:rsidRPr="0076128E" w:rsidRDefault="0076128E" w:rsidP="0076128E">
            <w:pPr>
              <w:rPr>
                <w:rFonts w:ascii="Calibri" w:hAnsi="Calibri" w:cs="Calibri"/>
                <w:szCs w:val="24"/>
              </w:rPr>
            </w:pPr>
          </w:p>
        </w:tc>
        <w:tc>
          <w:tcPr>
            <w:tcW w:w="5917" w:type="dxa"/>
            <w:shd w:val="clear" w:color="000000" w:fill="FFFFFF"/>
            <w:vAlign w:val="center"/>
          </w:tcPr>
          <w:p w14:paraId="2BCC8990" w14:textId="77777777" w:rsidR="0076128E" w:rsidRPr="0076128E" w:rsidRDefault="0076128E" w:rsidP="0076128E">
            <w:pPr>
              <w:rPr>
                <w:rFonts w:ascii="Calibri" w:hAnsi="Calibri" w:cs="Calibri"/>
                <w:szCs w:val="24"/>
              </w:rPr>
            </w:pPr>
            <w:r w:rsidRPr="0076128E">
              <w:rPr>
                <w:rFonts w:ascii="Calibri" w:hAnsi="Calibri" w:cs="Calibri"/>
                <w:szCs w:val="24"/>
              </w:rPr>
              <w:t>Desire to learn new skills.</w:t>
            </w:r>
          </w:p>
        </w:tc>
        <w:tc>
          <w:tcPr>
            <w:tcW w:w="986" w:type="dxa"/>
            <w:shd w:val="clear" w:color="000000" w:fill="FFFFFF"/>
            <w:vAlign w:val="center"/>
          </w:tcPr>
          <w:p w14:paraId="60C6181A" w14:textId="77777777" w:rsidR="0076128E" w:rsidRPr="0076128E" w:rsidRDefault="0076128E" w:rsidP="0076128E">
            <w:pPr>
              <w:jc w:val="center"/>
              <w:rPr>
                <w:rFonts w:ascii="Calibri" w:hAnsi="Calibri" w:cs="Calibri"/>
                <w:szCs w:val="24"/>
              </w:rPr>
            </w:pPr>
            <w:r w:rsidRPr="0076128E">
              <w:rPr>
                <w:rFonts w:ascii="Calibri" w:hAnsi="Calibri" w:cs="Calibri"/>
                <w:szCs w:val="24"/>
              </w:rPr>
              <w:t>E</w:t>
            </w:r>
          </w:p>
        </w:tc>
        <w:tc>
          <w:tcPr>
            <w:tcW w:w="1313" w:type="dxa"/>
            <w:shd w:val="clear" w:color="000000" w:fill="FFFFFF"/>
            <w:vAlign w:val="center"/>
          </w:tcPr>
          <w:p w14:paraId="2A977F87" w14:textId="77777777" w:rsidR="0076128E" w:rsidRPr="0076128E" w:rsidRDefault="0076128E" w:rsidP="0076128E">
            <w:pPr>
              <w:jc w:val="center"/>
              <w:rPr>
                <w:rFonts w:ascii="Calibri" w:hAnsi="Calibri" w:cs="Calibri"/>
                <w:szCs w:val="24"/>
              </w:rPr>
            </w:pPr>
            <w:r w:rsidRPr="0076128E">
              <w:rPr>
                <w:rFonts w:ascii="Calibri" w:hAnsi="Calibri" w:cs="Calibri"/>
                <w:szCs w:val="24"/>
              </w:rPr>
              <w:t>AF, S</w:t>
            </w:r>
          </w:p>
        </w:tc>
      </w:tr>
      <w:tr w:rsidR="0076128E" w:rsidRPr="0076128E" w14:paraId="6D608F5D" w14:textId="77777777" w:rsidTr="009015BF">
        <w:tc>
          <w:tcPr>
            <w:tcW w:w="800" w:type="dxa"/>
            <w:shd w:val="clear" w:color="000000" w:fill="FFFFFF"/>
          </w:tcPr>
          <w:p w14:paraId="688A9A29" w14:textId="77777777" w:rsidR="0076128E" w:rsidRPr="0076128E" w:rsidRDefault="0076128E" w:rsidP="0076128E">
            <w:pPr>
              <w:rPr>
                <w:rFonts w:ascii="Calibri" w:hAnsi="Calibri" w:cs="Calibri"/>
                <w:szCs w:val="24"/>
              </w:rPr>
            </w:pPr>
          </w:p>
        </w:tc>
        <w:tc>
          <w:tcPr>
            <w:tcW w:w="5917" w:type="dxa"/>
            <w:shd w:val="clear" w:color="000000" w:fill="FFFFFF"/>
            <w:vAlign w:val="center"/>
          </w:tcPr>
          <w:p w14:paraId="28490E55" w14:textId="77777777" w:rsidR="0076128E" w:rsidRPr="0076128E" w:rsidRDefault="0076128E" w:rsidP="0076128E">
            <w:pPr>
              <w:rPr>
                <w:rFonts w:ascii="Calibri" w:hAnsi="Calibri" w:cs="Calibri"/>
                <w:szCs w:val="24"/>
              </w:rPr>
            </w:pPr>
            <w:r w:rsidRPr="0076128E">
              <w:rPr>
                <w:rFonts w:ascii="Calibri" w:hAnsi="Calibri" w:cs="Calibri"/>
                <w:szCs w:val="24"/>
              </w:rPr>
              <w:t>Proactive and innovative.</w:t>
            </w:r>
          </w:p>
        </w:tc>
        <w:tc>
          <w:tcPr>
            <w:tcW w:w="986" w:type="dxa"/>
            <w:shd w:val="clear" w:color="000000" w:fill="FFFFFF"/>
            <w:vAlign w:val="center"/>
          </w:tcPr>
          <w:p w14:paraId="15B79AE3" w14:textId="77777777" w:rsidR="0076128E" w:rsidRPr="0076128E" w:rsidRDefault="0076128E" w:rsidP="0076128E">
            <w:pPr>
              <w:jc w:val="center"/>
              <w:rPr>
                <w:rFonts w:ascii="Calibri" w:hAnsi="Calibri" w:cs="Calibri"/>
                <w:szCs w:val="24"/>
              </w:rPr>
            </w:pPr>
            <w:r w:rsidRPr="0076128E">
              <w:rPr>
                <w:rFonts w:ascii="Calibri" w:hAnsi="Calibri" w:cs="Calibri"/>
                <w:szCs w:val="24"/>
              </w:rPr>
              <w:t>E</w:t>
            </w:r>
          </w:p>
        </w:tc>
        <w:tc>
          <w:tcPr>
            <w:tcW w:w="1313" w:type="dxa"/>
            <w:shd w:val="clear" w:color="000000" w:fill="FFFFFF"/>
            <w:vAlign w:val="center"/>
          </w:tcPr>
          <w:p w14:paraId="3FBDBF4C" w14:textId="77777777" w:rsidR="0076128E" w:rsidRPr="0076128E" w:rsidRDefault="0076128E" w:rsidP="0076128E">
            <w:pPr>
              <w:jc w:val="center"/>
              <w:rPr>
                <w:rFonts w:ascii="Calibri" w:hAnsi="Calibri" w:cs="Calibri"/>
                <w:szCs w:val="24"/>
              </w:rPr>
            </w:pPr>
            <w:r w:rsidRPr="0076128E">
              <w:rPr>
                <w:rFonts w:ascii="Calibri" w:hAnsi="Calibri" w:cs="Calibri"/>
                <w:szCs w:val="24"/>
              </w:rPr>
              <w:t>AF, S</w:t>
            </w:r>
          </w:p>
        </w:tc>
      </w:tr>
      <w:tr w:rsidR="0076128E" w:rsidRPr="0076128E" w14:paraId="6253FD34" w14:textId="77777777" w:rsidTr="009015BF">
        <w:tc>
          <w:tcPr>
            <w:tcW w:w="800" w:type="dxa"/>
            <w:shd w:val="clear" w:color="000000" w:fill="FFFFFF"/>
          </w:tcPr>
          <w:p w14:paraId="2C68CAF0" w14:textId="77777777" w:rsidR="0076128E" w:rsidRPr="0076128E" w:rsidRDefault="0076128E" w:rsidP="0076128E">
            <w:pPr>
              <w:rPr>
                <w:rFonts w:ascii="Calibri" w:hAnsi="Calibri" w:cs="Calibri"/>
                <w:szCs w:val="24"/>
              </w:rPr>
            </w:pPr>
          </w:p>
        </w:tc>
        <w:tc>
          <w:tcPr>
            <w:tcW w:w="5917" w:type="dxa"/>
            <w:shd w:val="clear" w:color="000000" w:fill="FFFFFF"/>
            <w:vAlign w:val="center"/>
          </w:tcPr>
          <w:p w14:paraId="4B3E1F3F" w14:textId="77777777" w:rsidR="0076128E" w:rsidRPr="0076128E" w:rsidRDefault="0076128E" w:rsidP="0076128E">
            <w:pPr>
              <w:rPr>
                <w:rFonts w:ascii="Calibri" w:hAnsi="Calibri" w:cs="Calibri"/>
                <w:szCs w:val="24"/>
              </w:rPr>
            </w:pPr>
            <w:r w:rsidRPr="0076128E">
              <w:rPr>
                <w:rFonts w:ascii="Calibri" w:hAnsi="Calibri" w:cs="Calibri"/>
                <w:szCs w:val="24"/>
              </w:rPr>
              <w:t>Ability to remain calm in demanding situations.</w:t>
            </w:r>
          </w:p>
        </w:tc>
        <w:tc>
          <w:tcPr>
            <w:tcW w:w="986" w:type="dxa"/>
            <w:shd w:val="clear" w:color="000000" w:fill="FFFFFF"/>
            <w:vAlign w:val="center"/>
          </w:tcPr>
          <w:p w14:paraId="2941875C" w14:textId="77777777" w:rsidR="0076128E" w:rsidRPr="0076128E" w:rsidRDefault="0076128E" w:rsidP="0076128E">
            <w:pPr>
              <w:jc w:val="center"/>
              <w:rPr>
                <w:rFonts w:ascii="Calibri" w:hAnsi="Calibri" w:cs="Calibri"/>
                <w:szCs w:val="24"/>
              </w:rPr>
            </w:pPr>
            <w:r w:rsidRPr="0076128E">
              <w:rPr>
                <w:rFonts w:ascii="Calibri" w:hAnsi="Calibri" w:cs="Calibri"/>
                <w:szCs w:val="24"/>
              </w:rPr>
              <w:t>E</w:t>
            </w:r>
          </w:p>
        </w:tc>
        <w:tc>
          <w:tcPr>
            <w:tcW w:w="1313" w:type="dxa"/>
            <w:shd w:val="clear" w:color="000000" w:fill="FFFFFF"/>
            <w:vAlign w:val="center"/>
          </w:tcPr>
          <w:p w14:paraId="51F2953C" w14:textId="77777777" w:rsidR="0076128E" w:rsidRPr="0076128E" w:rsidRDefault="0076128E" w:rsidP="0076128E">
            <w:pPr>
              <w:jc w:val="center"/>
              <w:rPr>
                <w:rFonts w:ascii="Calibri" w:hAnsi="Calibri" w:cs="Calibri"/>
                <w:szCs w:val="24"/>
              </w:rPr>
            </w:pPr>
            <w:r w:rsidRPr="0076128E">
              <w:rPr>
                <w:rFonts w:ascii="Calibri" w:hAnsi="Calibri" w:cs="Calibri"/>
                <w:szCs w:val="24"/>
              </w:rPr>
              <w:t>AF, S</w:t>
            </w:r>
          </w:p>
        </w:tc>
      </w:tr>
      <w:tr w:rsidR="0076128E" w:rsidRPr="0076128E" w14:paraId="31DBA912" w14:textId="77777777" w:rsidTr="009015BF">
        <w:tc>
          <w:tcPr>
            <w:tcW w:w="800" w:type="dxa"/>
            <w:shd w:val="clear" w:color="000000" w:fill="FFFFFF"/>
          </w:tcPr>
          <w:p w14:paraId="4B25AEFF" w14:textId="77777777" w:rsidR="0076128E" w:rsidRPr="0076128E" w:rsidRDefault="0076128E" w:rsidP="0076128E">
            <w:pPr>
              <w:rPr>
                <w:rFonts w:ascii="Calibri" w:hAnsi="Calibri" w:cs="Calibri"/>
                <w:szCs w:val="24"/>
              </w:rPr>
            </w:pPr>
          </w:p>
        </w:tc>
        <w:tc>
          <w:tcPr>
            <w:tcW w:w="5917" w:type="dxa"/>
            <w:shd w:val="clear" w:color="000000" w:fill="FFFFFF"/>
            <w:vAlign w:val="center"/>
          </w:tcPr>
          <w:p w14:paraId="7FB7572E" w14:textId="77777777" w:rsidR="0076128E" w:rsidRPr="0076128E" w:rsidRDefault="0076128E" w:rsidP="0076128E">
            <w:pPr>
              <w:rPr>
                <w:rFonts w:ascii="Calibri" w:hAnsi="Calibri" w:cs="Calibri"/>
                <w:szCs w:val="24"/>
              </w:rPr>
            </w:pPr>
            <w:r w:rsidRPr="0076128E">
              <w:rPr>
                <w:rFonts w:ascii="Calibri" w:hAnsi="Calibri" w:cs="Calibri"/>
                <w:szCs w:val="24"/>
              </w:rPr>
              <w:t>Ability to proactively resolve technically challenging assignments.</w:t>
            </w:r>
          </w:p>
        </w:tc>
        <w:tc>
          <w:tcPr>
            <w:tcW w:w="986" w:type="dxa"/>
            <w:shd w:val="clear" w:color="000000" w:fill="FFFFFF"/>
            <w:vAlign w:val="center"/>
          </w:tcPr>
          <w:p w14:paraId="37988B27" w14:textId="77777777" w:rsidR="0076128E" w:rsidRPr="0076128E" w:rsidRDefault="0076128E" w:rsidP="0076128E">
            <w:pPr>
              <w:jc w:val="center"/>
              <w:rPr>
                <w:rFonts w:ascii="Calibri" w:hAnsi="Calibri" w:cs="Calibri"/>
                <w:szCs w:val="24"/>
              </w:rPr>
            </w:pPr>
            <w:r w:rsidRPr="0076128E">
              <w:rPr>
                <w:rFonts w:ascii="Calibri" w:hAnsi="Calibri" w:cs="Calibri"/>
                <w:szCs w:val="24"/>
              </w:rPr>
              <w:t>D</w:t>
            </w:r>
          </w:p>
        </w:tc>
        <w:tc>
          <w:tcPr>
            <w:tcW w:w="1313" w:type="dxa"/>
            <w:shd w:val="clear" w:color="000000" w:fill="FFFFFF"/>
            <w:vAlign w:val="center"/>
          </w:tcPr>
          <w:p w14:paraId="721F325A" w14:textId="77777777" w:rsidR="0076128E" w:rsidRPr="0076128E" w:rsidRDefault="0076128E" w:rsidP="0076128E">
            <w:pPr>
              <w:jc w:val="center"/>
              <w:rPr>
                <w:rFonts w:ascii="Calibri" w:hAnsi="Calibri" w:cs="Calibri"/>
                <w:szCs w:val="24"/>
              </w:rPr>
            </w:pPr>
            <w:r w:rsidRPr="0076128E">
              <w:rPr>
                <w:rFonts w:ascii="Calibri" w:hAnsi="Calibri" w:cs="Calibri"/>
                <w:szCs w:val="24"/>
              </w:rPr>
              <w:t>AF, S</w:t>
            </w:r>
          </w:p>
        </w:tc>
      </w:tr>
    </w:tbl>
    <w:p w14:paraId="70B8F92F" w14:textId="77777777" w:rsidR="0076128E" w:rsidRPr="0076128E" w:rsidRDefault="0076128E" w:rsidP="0076128E">
      <w:pPr>
        <w:rPr>
          <w:rFonts w:ascii="Calibri" w:hAnsi="Calibri" w:cs="Calibri"/>
          <w:szCs w:val="24"/>
        </w:rPr>
      </w:pPr>
    </w:p>
    <w:p w14:paraId="6E4BD06B" w14:textId="77777777" w:rsidR="00003B2D" w:rsidRPr="00003B2D" w:rsidRDefault="00003B2D" w:rsidP="00003B2D">
      <w:pPr>
        <w:widowControl/>
        <w:shd w:val="clear" w:color="auto" w:fill="FFFFFF"/>
        <w:rPr>
          <w:rFonts w:ascii="Calibri" w:hAnsi="Calibri" w:cs="Calibri"/>
          <w:snapToGrid/>
          <w:color w:val="222222"/>
          <w:szCs w:val="24"/>
          <w:lang w:val="en-GB" w:eastAsia="en-GB"/>
        </w:rPr>
      </w:pPr>
      <w:r w:rsidRPr="00003B2D">
        <w:rPr>
          <w:rFonts w:ascii="Calibri" w:hAnsi="Calibri" w:cs="Calibri"/>
          <w:b/>
          <w:bCs/>
          <w:snapToGrid/>
          <w:color w:val="222222"/>
          <w:szCs w:val="24"/>
          <w:lang w:val="en-GB" w:eastAsia="en-GB"/>
        </w:rPr>
        <w:t>Legend </w:t>
      </w:r>
    </w:p>
    <w:p w14:paraId="6D8793C0" w14:textId="407286BD" w:rsidR="00003B2D" w:rsidRDefault="00003B2D" w:rsidP="00003B2D">
      <w:pPr>
        <w:widowControl/>
        <w:shd w:val="clear" w:color="auto" w:fill="FFFFFF"/>
        <w:rPr>
          <w:rFonts w:ascii="Calibri" w:hAnsi="Calibri" w:cs="Calibri"/>
          <w:snapToGrid/>
          <w:color w:val="222222"/>
          <w:szCs w:val="24"/>
          <w:lang w:val="en-GB" w:eastAsia="en-GB"/>
        </w:rPr>
      </w:pPr>
      <w:r w:rsidRPr="00003B2D">
        <w:rPr>
          <w:rFonts w:ascii="Calibri" w:hAnsi="Calibri" w:cs="Calibri"/>
          <w:snapToGrid/>
          <w:color w:val="222222"/>
          <w:szCs w:val="24"/>
          <w:lang w:val="en-GB" w:eastAsia="en-GB"/>
        </w:rPr>
        <w:t>Rating of attribute: E = essential; D = desirable</w:t>
      </w:r>
      <w:r w:rsidRPr="00003B2D">
        <w:rPr>
          <w:rFonts w:ascii="Calibri" w:hAnsi="Calibri" w:cs="Calibri"/>
          <w:snapToGrid/>
          <w:color w:val="222222"/>
          <w:szCs w:val="24"/>
          <w:lang w:val="en-GB" w:eastAsia="en-GB"/>
        </w:rPr>
        <w:br/>
        <w:t>Source of evidence: AF = Application Form; S = Selection Programme (including Interview, Test, Presentation)</w:t>
      </w:r>
    </w:p>
    <w:p w14:paraId="271ED34D" w14:textId="32FF7EF2" w:rsidR="00003B2D" w:rsidRPr="00003B2D" w:rsidRDefault="00003B2D" w:rsidP="009015BF">
      <w:pPr>
        <w:widowControl/>
        <w:spacing w:after="200" w:line="276" w:lineRule="auto"/>
        <w:rPr>
          <w:rFonts w:ascii="Calibri" w:hAnsi="Calibri" w:cs="Calibri"/>
          <w:snapToGrid/>
          <w:color w:val="222222"/>
          <w:szCs w:val="24"/>
          <w:lang w:val="en-GB" w:eastAsia="en-GB"/>
        </w:rPr>
      </w:pPr>
      <w:r>
        <w:rPr>
          <w:rFonts w:ascii="Calibri" w:hAnsi="Calibri" w:cs="Calibri"/>
          <w:snapToGrid/>
          <w:color w:val="222222"/>
          <w:szCs w:val="24"/>
          <w:lang w:val="en-GB" w:eastAsia="en-GB"/>
        </w:rPr>
        <w:br w:type="page"/>
      </w:r>
    </w:p>
    <w:p w14:paraId="3750E5EB" w14:textId="77777777" w:rsidR="00003B2D" w:rsidRPr="00003B2D" w:rsidRDefault="00003B2D" w:rsidP="00003B2D">
      <w:pPr>
        <w:contextualSpacing/>
        <w:rPr>
          <w:rFonts w:ascii="Calibri" w:hAnsi="Calibri" w:cs="Calibri"/>
          <w:b/>
          <w:szCs w:val="24"/>
        </w:rPr>
      </w:pPr>
      <w:r w:rsidRPr="00003B2D">
        <w:rPr>
          <w:rFonts w:ascii="Calibri" w:hAnsi="Calibri" w:cs="Calibri"/>
          <w:b/>
          <w:szCs w:val="24"/>
        </w:rPr>
        <w:lastRenderedPageBreak/>
        <w:t>JOB HAZARD IDENTIFICATION FORM</w:t>
      </w:r>
    </w:p>
    <w:p w14:paraId="3591316D" w14:textId="77777777" w:rsidR="00003B2D" w:rsidRPr="004E6DFB" w:rsidRDefault="00003B2D" w:rsidP="00003B2D">
      <w:pPr>
        <w:contextualSpacing/>
        <w:rPr>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003B2D" w:rsidRPr="004E6DFB" w14:paraId="1970BFC4" w14:textId="77777777" w:rsidTr="00F653D9">
        <w:trPr>
          <w:cantSplit/>
        </w:trPr>
        <w:tc>
          <w:tcPr>
            <w:tcW w:w="9214" w:type="dxa"/>
            <w:gridSpan w:val="4"/>
          </w:tcPr>
          <w:p w14:paraId="1E220043" w14:textId="77777777" w:rsidR="00003B2D" w:rsidRPr="004E6DFB" w:rsidRDefault="00003B2D" w:rsidP="00F653D9">
            <w:pPr>
              <w:pStyle w:val="Closing"/>
              <w:spacing w:line="240" w:lineRule="auto"/>
              <w:ind w:left="0"/>
              <w:contextualSpacing/>
              <w:jc w:val="center"/>
              <w:rPr>
                <w:rFonts w:asciiTheme="minorHAnsi" w:hAnsiTheme="minorHAnsi" w:cstheme="minorHAnsi"/>
                <w:b/>
                <w:bCs/>
                <w:sz w:val="24"/>
                <w:szCs w:val="24"/>
              </w:rPr>
            </w:pPr>
            <w:r w:rsidRPr="004E6DFB">
              <w:rPr>
                <w:rFonts w:asciiTheme="minorHAnsi" w:hAnsiTheme="minorHAnsi" w:cstheme="minorHAnsi"/>
                <w:b/>
                <w:bCs/>
                <w:sz w:val="24"/>
                <w:szCs w:val="24"/>
              </w:rPr>
              <w:t xml:space="preserve">Please tick box(s) if any of the below are likely to be encountered in this role.  This is in order to identify potential </w:t>
            </w:r>
            <w:proofErr w:type="gramStart"/>
            <w:r w:rsidRPr="004E6DFB">
              <w:rPr>
                <w:rFonts w:asciiTheme="minorHAnsi" w:hAnsiTheme="minorHAnsi" w:cstheme="minorHAnsi"/>
                <w:b/>
                <w:bCs/>
                <w:sz w:val="24"/>
                <w:szCs w:val="24"/>
              </w:rPr>
              <w:t>job related</w:t>
            </w:r>
            <w:proofErr w:type="gramEnd"/>
            <w:r w:rsidRPr="004E6DFB">
              <w:rPr>
                <w:rFonts w:asciiTheme="minorHAnsi" w:hAnsiTheme="minorHAnsi" w:cstheme="minorHAnsi"/>
                <w:b/>
                <w:bCs/>
                <w:sz w:val="24"/>
                <w:szCs w:val="24"/>
              </w:rPr>
              <w:t xml:space="preserve"> hazards and minimise associated health effects as far as possible.  Please use the </w:t>
            </w:r>
            <w:hyperlink r:id="rId9" w:history="1">
              <w:r w:rsidRPr="004E6DFB">
                <w:rPr>
                  <w:rStyle w:val="Hyperlink"/>
                  <w:rFonts w:asciiTheme="minorHAnsi" w:eastAsia="Calibri" w:hAnsiTheme="minorHAnsi" w:cstheme="minorHAnsi"/>
                  <w:szCs w:val="24"/>
                </w:rPr>
                <w:t>Job Hazard Information</w:t>
              </w:r>
            </w:hyperlink>
            <w:r w:rsidRPr="004E6DFB">
              <w:rPr>
                <w:rFonts w:asciiTheme="minorHAnsi" w:hAnsiTheme="minorHAnsi" w:cstheme="minorHAnsi"/>
                <w:b/>
                <w:bCs/>
                <w:sz w:val="24"/>
                <w:szCs w:val="24"/>
              </w:rPr>
              <w:t xml:space="preserve"> document in order to do this and give details in the free text space provided. </w:t>
            </w:r>
          </w:p>
        </w:tc>
      </w:tr>
      <w:tr w:rsidR="00003B2D" w:rsidRPr="004E6DFB" w14:paraId="2597B6E1" w14:textId="77777777" w:rsidTr="00F653D9">
        <w:trPr>
          <w:trHeight w:val="560"/>
        </w:trPr>
        <w:tc>
          <w:tcPr>
            <w:tcW w:w="4114" w:type="dxa"/>
            <w:tcBorders>
              <w:right w:val="nil"/>
            </w:tcBorders>
          </w:tcPr>
          <w:p w14:paraId="1579893D" w14:textId="77777777" w:rsidR="00003B2D" w:rsidRPr="004E6DFB" w:rsidRDefault="00003B2D" w:rsidP="00003B2D">
            <w:pPr>
              <w:pStyle w:val="Closing"/>
              <w:numPr>
                <w:ilvl w:val="0"/>
                <w:numId w:val="5"/>
              </w:numPr>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7292A420" w14:textId="77777777" w:rsidR="00003B2D" w:rsidRPr="004E6DFB" w:rsidRDefault="00003B2D" w:rsidP="00F653D9">
            <w:pPr>
              <w:pStyle w:val="Closing"/>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058E430C" wp14:editId="3DAEC7B3">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05CCA9" w14:textId="77777777" w:rsidR="00003B2D" w:rsidRDefault="00003B2D" w:rsidP="00003B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8E430C"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3C05CCA9" w14:textId="77777777" w:rsidR="00003B2D" w:rsidRDefault="00003B2D" w:rsidP="00003B2D"/>
                        </w:txbxContent>
                      </v:textbox>
                    </v:shape>
                  </w:pict>
                </mc:Fallback>
              </mc:AlternateContent>
            </w:r>
          </w:p>
        </w:tc>
        <w:tc>
          <w:tcPr>
            <w:tcW w:w="4074" w:type="dxa"/>
            <w:tcBorders>
              <w:left w:val="single" w:sz="4" w:space="0" w:color="auto"/>
              <w:right w:val="nil"/>
            </w:tcBorders>
          </w:tcPr>
          <w:p w14:paraId="7EAF5DF3" w14:textId="77777777" w:rsidR="00003B2D" w:rsidRPr="004E6DFB" w:rsidRDefault="00003B2D" w:rsidP="00F653D9">
            <w:pPr>
              <w:pStyle w:val="Closing"/>
              <w:spacing w:line="240" w:lineRule="auto"/>
              <w:ind w:left="382" w:hanging="382"/>
              <w:contextualSpacing/>
              <w:rPr>
                <w:rFonts w:asciiTheme="minorHAnsi" w:hAnsiTheme="minorHAnsi" w:cstheme="minorHAnsi"/>
                <w:sz w:val="24"/>
                <w:szCs w:val="24"/>
              </w:rPr>
            </w:pPr>
            <w:r w:rsidRPr="004E6DFB">
              <w:rPr>
                <w:rFonts w:asciiTheme="minorHAnsi" w:hAnsiTheme="minorHAnsi" w:cstheme="minorHAnsi"/>
                <w:sz w:val="24"/>
                <w:szCs w:val="24"/>
              </w:rPr>
              <w:t xml:space="preserve">13.  Substances to which COSHH    regulations apply (including microorganisms, animal allergens, wood dust, chemicals, skin sensitizers and irritants, welding </w:t>
            </w:r>
            <w:proofErr w:type="gramStart"/>
            <w:r w:rsidRPr="004E6DFB">
              <w:rPr>
                <w:rFonts w:asciiTheme="minorHAnsi" w:hAnsiTheme="minorHAnsi" w:cstheme="minorHAnsi"/>
                <w:sz w:val="24"/>
                <w:szCs w:val="24"/>
              </w:rPr>
              <w:t xml:space="preserve">fume)   </w:t>
            </w:r>
            <w:proofErr w:type="gramEnd"/>
            <w:r w:rsidRPr="004E6DFB">
              <w:rPr>
                <w:rFonts w:asciiTheme="minorHAnsi" w:hAnsiTheme="minorHAnsi" w:cstheme="minorHAnsi"/>
                <w:sz w:val="24"/>
                <w:szCs w:val="24"/>
              </w:rPr>
              <w:t xml:space="preserve">                                                </w:t>
            </w:r>
          </w:p>
        </w:tc>
        <w:tc>
          <w:tcPr>
            <w:tcW w:w="526" w:type="dxa"/>
            <w:tcBorders>
              <w:top w:val="single" w:sz="4" w:space="0" w:color="auto"/>
              <w:left w:val="nil"/>
              <w:bottom w:val="single" w:sz="4" w:space="0" w:color="auto"/>
              <w:right w:val="single" w:sz="4" w:space="0" w:color="auto"/>
            </w:tcBorders>
          </w:tcPr>
          <w:p w14:paraId="28B43D12" w14:textId="77777777" w:rsidR="00003B2D" w:rsidRPr="004E6DFB" w:rsidRDefault="00003B2D" w:rsidP="00F653D9">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752FFB89" wp14:editId="4CD1AAFC">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894AFF" w14:textId="77777777" w:rsidR="00003B2D" w:rsidRDefault="00003B2D" w:rsidP="00003B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FFB89"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45894AFF" w14:textId="77777777" w:rsidR="00003B2D" w:rsidRDefault="00003B2D" w:rsidP="00003B2D"/>
                        </w:txbxContent>
                      </v:textbox>
                    </v:shape>
                  </w:pict>
                </mc:Fallback>
              </mc:AlternateContent>
            </w:r>
          </w:p>
        </w:tc>
      </w:tr>
      <w:tr w:rsidR="00003B2D" w:rsidRPr="004E6DFB" w14:paraId="24ED55F0" w14:textId="77777777" w:rsidTr="00F653D9">
        <w:trPr>
          <w:trHeight w:val="560"/>
        </w:trPr>
        <w:tc>
          <w:tcPr>
            <w:tcW w:w="4114" w:type="dxa"/>
            <w:tcBorders>
              <w:right w:val="nil"/>
            </w:tcBorders>
          </w:tcPr>
          <w:p w14:paraId="484F9953" w14:textId="45A25E31" w:rsidR="00003B2D" w:rsidRPr="004E6DFB" w:rsidRDefault="00003B2D" w:rsidP="00003B2D">
            <w:pPr>
              <w:pStyle w:val="Closing"/>
              <w:numPr>
                <w:ilvl w:val="0"/>
                <w:numId w:val="5"/>
              </w:numPr>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sz w:val="24"/>
                <w:szCs w:val="24"/>
              </w:rPr>
              <w:t>Manual Handling (of loads/</w:t>
            </w:r>
            <w:proofErr w:type="gramStart"/>
            <w:r w:rsidR="00711C3A" w:rsidRPr="004E6DFB">
              <w:rPr>
                <w:rFonts w:asciiTheme="minorHAnsi" w:hAnsiTheme="minorHAnsi" w:cstheme="minorHAnsi"/>
                <w:sz w:val="24"/>
                <w:szCs w:val="24"/>
              </w:rPr>
              <w:t xml:space="preserve">people)  </w:t>
            </w:r>
            <w:r w:rsidRPr="004E6DFB">
              <w:rPr>
                <w:rFonts w:asciiTheme="minorHAnsi" w:hAnsiTheme="minorHAnsi" w:cstheme="minorHAnsi"/>
                <w:sz w:val="24"/>
                <w:szCs w:val="24"/>
              </w:rPr>
              <w:t xml:space="preserve"> </w:t>
            </w:r>
            <w:proofErr w:type="gramEnd"/>
            <w:r w:rsidRPr="004E6DFB">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30B9D8D9" w14:textId="77777777" w:rsidR="00003B2D" w:rsidRPr="004E6DFB" w:rsidRDefault="00003B2D" w:rsidP="00F653D9">
            <w:pPr>
              <w:pStyle w:val="Closing"/>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229954E6" wp14:editId="6F5ABCBD">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0EE178" w14:textId="6BE7A9AB" w:rsidR="00003B2D" w:rsidRDefault="00003B2D" w:rsidP="00003B2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9954E6"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3F0EE178" w14:textId="6BE7A9AB" w:rsidR="00003B2D" w:rsidRDefault="00003B2D" w:rsidP="00003B2D">
                            <w:r>
                              <w:t>x</w:t>
                            </w:r>
                          </w:p>
                        </w:txbxContent>
                      </v:textbox>
                    </v:shape>
                  </w:pict>
                </mc:Fallback>
              </mc:AlternateContent>
            </w:r>
          </w:p>
        </w:tc>
        <w:tc>
          <w:tcPr>
            <w:tcW w:w="4074" w:type="dxa"/>
            <w:tcBorders>
              <w:left w:val="single" w:sz="4" w:space="0" w:color="auto"/>
              <w:right w:val="nil"/>
            </w:tcBorders>
          </w:tcPr>
          <w:p w14:paraId="64C0D28C" w14:textId="77777777" w:rsidR="00003B2D" w:rsidRPr="004E6DFB" w:rsidRDefault="00003B2D" w:rsidP="00F653D9">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545A3D45" w14:textId="77777777" w:rsidR="00003B2D" w:rsidRPr="004E6DFB" w:rsidRDefault="00003B2D" w:rsidP="00F653D9">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07079FEA" wp14:editId="4A8E9439">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EC815A" w14:textId="0B2925EC" w:rsidR="00003B2D" w:rsidRDefault="00003B2D" w:rsidP="00003B2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079FEA"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38EC815A" w14:textId="0B2925EC" w:rsidR="00003B2D" w:rsidRDefault="00003B2D" w:rsidP="00003B2D">
                            <w:r>
                              <w:t>x</w:t>
                            </w:r>
                          </w:p>
                        </w:txbxContent>
                      </v:textbox>
                    </v:shape>
                  </w:pict>
                </mc:Fallback>
              </mc:AlternateContent>
            </w:r>
          </w:p>
        </w:tc>
      </w:tr>
      <w:tr w:rsidR="00003B2D" w:rsidRPr="004E6DFB" w14:paraId="61A2B6BE" w14:textId="77777777" w:rsidTr="00F653D9">
        <w:trPr>
          <w:trHeight w:val="560"/>
        </w:trPr>
        <w:tc>
          <w:tcPr>
            <w:tcW w:w="4114" w:type="dxa"/>
            <w:tcBorders>
              <w:right w:val="nil"/>
            </w:tcBorders>
          </w:tcPr>
          <w:p w14:paraId="400691CF" w14:textId="77777777" w:rsidR="00003B2D" w:rsidRPr="004E6DFB" w:rsidRDefault="00003B2D" w:rsidP="00003B2D">
            <w:pPr>
              <w:pStyle w:val="Closing"/>
              <w:numPr>
                <w:ilvl w:val="0"/>
                <w:numId w:val="5"/>
              </w:numPr>
              <w:spacing w:line="240" w:lineRule="auto"/>
              <w:ind w:left="318" w:hanging="318"/>
              <w:contextualSpacing/>
              <w:rPr>
                <w:rFonts w:asciiTheme="minorHAnsi" w:hAnsiTheme="minorHAnsi" w:cstheme="minorHAnsi"/>
                <w:iCs/>
                <w:sz w:val="24"/>
                <w:szCs w:val="24"/>
              </w:rPr>
            </w:pPr>
            <w:r w:rsidRPr="004E6DFB">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57147FD3" w14:textId="77777777" w:rsidR="00003B2D" w:rsidRPr="004E6DFB" w:rsidRDefault="00003B2D" w:rsidP="00F653D9">
            <w:pPr>
              <w:pStyle w:val="Closing"/>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5AD91BBB" wp14:editId="5609CAA5">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2B1B7B" w14:textId="77777777" w:rsidR="00003B2D" w:rsidRDefault="00003B2D" w:rsidP="00003B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D91BBB"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642B1B7B" w14:textId="77777777" w:rsidR="00003B2D" w:rsidRDefault="00003B2D" w:rsidP="00003B2D"/>
                        </w:txbxContent>
                      </v:textbox>
                    </v:shape>
                  </w:pict>
                </mc:Fallback>
              </mc:AlternateContent>
            </w:r>
          </w:p>
        </w:tc>
        <w:tc>
          <w:tcPr>
            <w:tcW w:w="4074" w:type="dxa"/>
            <w:tcBorders>
              <w:left w:val="single" w:sz="4" w:space="0" w:color="auto"/>
              <w:right w:val="nil"/>
            </w:tcBorders>
          </w:tcPr>
          <w:p w14:paraId="4878A262" w14:textId="77777777" w:rsidR="00003B2D" w:rsidRPr="004E6DFB" w:rsidRDefault="00003B2D" w:rsidP="00F653D9">
            <w:pPr>
              <w:pStyle w:val="Closing"/>
              <w:spacing w:line="240" w:lineRule="auto"/>
              <w:ind w:left="382" w:hanging="382"/>
              <w:contextualSpacing/>
              <w:rPr>
                <w:rFonts w:asciiTheme="minorHAnsi" w:hAnsiTheme="minorHAnsi" w:cstheme="minorHAnsi"/>
                <w:sz w:val="24"/>
                <w:szCs w:val="24"/>
              </w:rPr>
            </w:pPr>
            <w:r w:rsidRPr="004E6DFB">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56FA768C" w14:textId="77777777" w:rsidR="00003B2D" w:rsidRPr="004E6DFB" w:rsidRDefault="00003B2D" w:rsidP="00F653D9">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50B0037E" wp14:editId="0B82D3AA">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CA29F4" w14:textId="77777777" w:rsidR="00003B2D" w:rsidRDefault="00003B2D" w:rsidP="00003B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0037E"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64CA29F4" w14:textId="77777777" w:rsidR="00003B2D" w:rsidRDefault="00003B2D" w:rsidP="00003B2D"/>
                        </w:txbxContent>
                      </v:textbox>
                    </v:shape>
                  </w:pict>
                </mc:Fallback>
              </mc:AlternateContent>
            </w:r>
          </w:p>
        </w:tc>
      </w:tr>
      <w:tr w:rsidR="00003B2D" w:rsidRPr="004E6DFB" w14:paraId="6A72F5AA" w14:textId="77777777" w:rsidTr="00F653D9">
        <w:trPr>
          <w:trHeight w:val="560"/>
        </w:trPr>
        <w:tc>
          <w:tcPr>
            <w:tcW w:w="4114" w:type="dxa"/>
            <w:tcBorders>
              <w:right w:val="nil"/>
            </w:tcBorders>
          </w:tcPr>
          <w:p w14:paraId="3A4987B7" w14:textId="77777777" w:rsidR="00003B2D" w:rsidRPr="004E6DFB" w:rsidRDefault="00003B2D" w:rsidP="00003B2D">
            <w:pPr>
              <w:pStyle w:val="Closing"/>
              <w:numPr>
                <w:ilvl w:val="0"/>
                <w:numId w:val="5"/>
              </w:numPr>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31E85884" w14:textId="77777777" w:rsidR="00003B2D" w:rsidRPr="004E6DFB" w:rsidRDefault="00003B2D" w:rsidP="00F653D9">
            <w:pPr>
              <w:pStyle w:val="Closing"/>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34FEE0E6" wp14:editId="31069D9D">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B8618A" w14:textId="77777777" w:rsidR="00003B2D" w:rsidRDefault="00003B2D" w:rsidP="00003B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EE0E6"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3AB8618A" w14:textId="77777777" w:rsidR="00003B2D" w:rsidRDefault="00003B2D" w:rsidP="00003B2D"/>
                        </w:txbxContent>
                      </v:textbox>
                    </v:shape>
                  </w:pict>
                </mc:Fallback>
              </mc:AlternateContent>
            </w:r>
          </w:p>
        </w:tc>
        <w:tc>
          <w:tcPr>
            <w:tcW w:w="4074" w:type="dxa"/>
            <w:tcBorders>
              <w:left w:val="single" w:sz="4" w:space="0" w:color="auto"/>
              <w:right w:val="nil"/>
            </w:tcBorders>
          </w:tcPr>
          <w:p w14:paraId="39987C0C" w14:textId="77777777" w:rsidR="00003B2D" w:rsidRPr="004E6DFB" w:rsidRDefault="00003B2D" w:rsidP="00F653D9">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29DBA5C3" w14:textId="77777777" w:rsidR="00003B2D" w:rsidRPr="004E6DFB" w:rsidRDefault="00003B2D" w:rsidP="00F653D9">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65D96381" wp14:editId="5FCB330A">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82B430" w14:textId="77777777" w:rsidR="00003B2D" w:rsidRDefault="00003B2D" w:rsidP="00003B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D96381"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4E82B430" w14:textId="77777777" w:rsidR="00003B2D" w:rsidRDefault="00003B2D" w:rsidP="00003B2D"/>
                        </w:txbxContent>
                      </v:textbox>
                    </v:shape>
                  </w:pict>
                </mc:Fallback>
              </mc:AlternateContent>
            </w:r>
          </w:p>
        </w:tc>
      </w:tr>
      <w:tr w:rsidR="00003B2D" w:rsidRPr="004E6DFB" w14:paraId="2C1E2575" w14:textId="77777777" w:rsidTr="00F653D9">
        <w:trPr>
          <w:trHeight w:val="560"/>
        </w:trPr>
        <w:tc>
          <w:tcPr>
            <w:tcW w:w="4114" w:type="dxa"/>
            <w:tcBorders>
              <w:right w:val="nil"/>
            </w:tcBorders>
          </w:tcPr>
          <w:p w14:paraId="57477411" w14:textId="77777777" w:rsidR="00003B2D" w:rsidRPr="004E6DFB" w:rsidRDefault="00003B2D" w:rsidP="00003B2D">
            <w:pPr>
              <w:pStyle w:val="Closing"/>
              <w:numPr>
                <w:ilvl w:val="0"/>
                <w:numId w:val="5"/>
              </w:numPr>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sz w:val="24"/>
                <w:szCs w:val="24"/>
              </w:rPr>
              <w:t xml:space="preserve">Noise &gt; 80 </w:t>
            </w:r>
            <w:proofErr w:type="spellStart"/>
            <w:r w:rsidRPr="004E6DFB">
              <w:rPr>
                <w:rFonts w:asciiTheme="minorHAnsi" w:hAnsiTheme="minorHAnsi" w:cstheme="minorHAnsi"/>
                <w:sz w:val="24"/>
                <w:szCs w:val="24"/>
              </w:rPr>
              <w:t>DbA</w:t>
            </w:r>
            <w:proofErr w:type="spellEnd"/>
            <w:r w:rsidRPr="004E6DFB">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6B3C8CEF" w14:textId="77777777" w:rsidR="00003B2D" w:rsidRPr="004E6DFB" w:rsidRDefault="00003B2D" w:rsidP="00F653D9">
            <w:pPr>
              <w:pStyle w:val="Closing"/>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1171E50C" wp14:editId="596CABBD">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47731A" w14:textId="77777777" w:rsidR="00003B2D" w:rsidRDefault="00003B2D" w:rsidP="00003B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71E50C"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0747731A" w14:textId="77777777" w:rsidR="00003B2D" w:rsidRDefault="00003B2D" w:rsidP="00003B2D"/>
                        </w:txbxContent>
                      </v:textbox>
                    </v:shape>
                  </w:pict>
                </mc:Fallback>
              </mc:AlternateContent>
            </w:r>
          </w:p>
        </w:tc>
        <w:tc>
          <w:tcPr>
            <w:tcW w:w="4074" w:type="dxa"/>
            <w:tcBorders>
              <w:left w:val="single" w:sz="4" w:space="0" w:color="auto"/>
              <w:right w:val="nil"/>
            </w:tcBorders>
          </w:tcPr>
          <w:p w14:paraId="0CF7A816" w14:textId="77777777" w:rsidR="00003B2D" w:rsidRPr="004E6DFB" w:rsidRDefault="00003B2D" w:rsidP="00F653D9">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13F7FFD4" w14:textId="77777777" w:rsidR="00003B2D" w:rsidRPr="004E6DFB" w:rsidRDefault="00003B2D" w:rsidP="00F653D9">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39055C35" wp14:editId="1DAF4256">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1761DE" w14:textId="77777777" w:rsidR="00003B2D" w:rsidRDefault="00003B2D" w:rsidP="00003B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55C35"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5B1761DE" w14:textId="77777777" w:rsidR="00003B2D" w:rsidRDefault="00003B2D" w:rsidP="00003B2D"/>
                        </w:txbxContent>
                      </v:textbox>
                    </v:shape>
                  </w:pict>
                </mc:Fallback>
              </mc:AlternateContent>
            </w:r>
          </w:p>
        </w:tc>
      </w:tr>
      <w:tr w:rsidR="00003B2D" w:rsidRPr="004E6DFB" w14:paraId="01A135DC" w14:textId="77777777" w:rsidTr="00F653D9">
        <w:trPr>
          <w:trHeight w:val="560"/>
        </w:trPr>
        <w:tc>
          <w:tcPr>
            <w:tcW w:w="4114" w:type="dxa"/>
            <w:tcBorders>
              <w:right w:val="nil"/>
            </w:tcBorders>
          </w:tcPr>
          <w:p w14:paraId="1B8FD13F" w14:textId="77777777" w:rsidR="00003B2D" w:rsidRPr="004E6DFB" w:rsidRDefault="00003B2D" w:rsidP="00003B2D">
            <w:pPr>
              <w:pStyle w:val="Closing"/>
              <w:numPr>
                <w:ilvl w:val="0"/>
                <w:numId w:val="5"/>
              </w:numPr>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sz w:val="24"/>
                <w:szCs w:val="24"/>
              </w:rPr>
              <w:t>Night Working</w:t>
            </w:r>
          </w:p>
          <w:p w14:paraId="775B2C42" w14:textId="77777777" w:rsidR="00003B2D" w:rsidRPr="004E6DFB" w:rsidRDefault="00003B2D" w:rsidP="00F653D9">
            <w:pPr>
              <w:pStyle w:val="Closing"/>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7FBDE007" w14:textId="77777777" w:rsidR="00003B2D" w:rsidRPr="004E6DFB" w:rsidRDefault="00003B2D" w:rsidP="00F653D9">
            <w:pPr>
              <w:pStyle w:val="Closing"/>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679091FD" wp14:editId="303D9251">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126F0C" w14:textId="77777777" w:rsidR="00003B2D" w:rsidRDefault="00003B2D" w:rsidP="00003B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091FD"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2B126F0C" w14:textId="77777777" w:rsidR="00003B2D" w:rsidRDefault="00003B2D" w:rsidP="00003B2D"/>
                        </w:txbxContent>
                      </v:textbox>
                    </v:shape>
                  </w:pict>
                </mc:Fallback>
              </mc:AlternateContent>
            </w:r>
          </w:p>
        </w:tc>
        <w:tc>
          <w:tcPr>
            <w:tcW w:w="4074" w:type="dxa"/>
            <w:tcBorders>
              <w:left w:val="single" w:sz="4" w:space="0" w:color="auto"/>
              <w:right w:val="nil"/>
            </w:tcBorders>
          </w:tcPr>
          <w:p w14:paraId="324856B8" w14:textId="77777777" w:rsidR="00003B2D" w:rsidRPr="004E6DFB" w:rsidRDefault="00003B2D" w:rsidP="00F653D9">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1C339328" w14:textId="77777777" w:rsidR="00003B2D" w:rsidRPr="004E6DFB" w:rsidRDefault="00003B2D" w:rsidP="00F653D9">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45230D7C" wp14:editId="6CC922A3">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3ADA53" w14:textId="77777777" w:rsidR="00003B2D" w:rsidRDefault="00003B2D" w:rsidP="00003B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30D7C"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7D3ADA53" w14:textId="77777777" w:rsidR="00003B2D" w:rsidRDefault="00003B2D" w:rsidP="00003B2D"/>
                        </w:txbxContent>
                      </v:textbox>
                    </v:shape>
                  </w:pict>
                </mc:Fallback>
              </mc:AlternateContent>
            </w:r>
          </w:p>
        </w:tc>
      </w:tr>
      <w:tr w:rsidR="00003B2D" w:rsidRPr="004E6DFB" w14:paraId="303CB104" w14:textId="77777777" w:rsidTr="00F653D9">
        <w:trPr>
          <w:trHeight w:val="560"/>
        </w:trPr>
        <w:tc>
          <w:tcPr>
            <w:tcW w:w="4114" w:type="dxa"/>
            <w:tcBorders>
              <w:right w:val="nil"/>
            </w:tcBorders>
          </w:tcPr>
          <w:p w14:paraId="209BE19C" w14:textId="77777777" w:rsidR="00003B2D" w:rsidRPr="004E6DFB" w:rsidRDefault="00003B2D" w:rsidP="00003B2D">
            <w:pPr>
              <w:pStyle w:val="Closing"/>
              <w:numPr>
                <w:ilvl w:val="0"/>
                <w:numId w:val="5"/>
              </w:numPr>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172AE95A" w14:textId="77777777" w:rsidR="00003B2D" w:rsidRPr="004E6DFB" w:rsidRDefault="00003B2D" w:rsidP="00F653D9">
            <w:pPr>
              <w:pStyle w:val="Closing"/>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7B42CA30" wp14:editId="78B43117">
                      <wp:simplePos x="0" y="0"/>
                      <wp:positionH relativeFrom="column">
                        <wp:posOffset>-41275</wp:posOffset>
                      </wp:positionH>
                      <wp:positionV relativeFrom="paragraph">
                        <wp:posOffset>42545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D6A07B" w14:textId="33CC2D20" w:rsidR="00003B2D" w:rsidRDefault="00003B2D" w:rsidP="00003B2D">
                                  <w:r>
                                    <w:t>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42CA30"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55D6A07B" w14:textId="33CC2D20" w:rsidR="00003B2D" w:rsidRDefault="00003B2D" w:rsidP="00003B2D">
                            <w:r>
                              <w:t>xx</w:t>
                            </w:r>
                          </w:p>
                        </w:txbxContent>
                      </v:textbox>
                    </v:shape>
                  </w:pict>
                </mc:Fallback>
              </mc:AlternateContent>
            </w:r>
          </w:p>
        </w:tc>
        <w:tc>
          <w:tcPr>
            <w:tcW w:w="4074" w:type="dxa"/>
            <w:tcBorders>
              <w:left w:val="single" w:sz="4" w:space="0" w:color="auto"/>
              <w:right w:val="nil"/>
            </w:tcBorders>
          </w:tcPr>
          <w:p w14:paraId="6446F234" w14:textId="77777777" w:rsidR="00003B2D" w:rsidRPr="004E6DFB" w:rsidRDefault="00003B2D" w:rsidP="00F653D9">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10C6A88C" w14:textId="77777777" w:rsidR="00003B2D" w:rsidRPr="004E6DFB" w:rsidRDefault="00003B2D" w:rsidP="00F653D9">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3A7F6CEA" wp14:editId="45823010">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D7721E" w14:textId="77777777" w:rsidR="00003B2D" w:rsidRDefault="00003B2D" w:rsidP="00003B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7F6CEA"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25D7721E" w14:textId="77777777" w:rsidR="00003B2D" w:rsidRDefault="00003B2D" w:rsidP="00003B2D"/>
                        </w:txbxContent>
                      </v:textbox>
                    </v:shape>
                  </w:pict>
                </mc:Fallback>
              </mc:AlternateContent>
            </w:r>
          </w:p>
        </w:tc>
      </w:tr>
      <w:tr w:rsidR="00003B2D" w:rsidRPr="004E6DFB" w14:paraId="4B8F5C44" w14:textId="77777777" w:rsidTr="00F653D9">
        <w:trPr>
          <w:trHeight w:val="552"/>
        </w:trPr>
        <w:tc>
          <w:tcPr>
            <w:tcW w:w="4114" w:type="dxa"/>
            <w:tcBorders>
              <w:right w:val="nil"/>
            </w:tcBorders>
          </w:tcPr>
          <w:p w14:paraId="235FBC19" w14:textId="77777777" w:rsidR="00003B2D" w:rsidRPr="004E6DFB" w:rsidRDefault="00003B2D" w:rsidP="00003B2D">
            <w:pPr>
              <w:pStyle w:val="Closing"/>
              <w:numPr>
                <w:ilvl w:val="0"/>
                <w:numId w:val="5"/>
              </w:numPr>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sz w:val="24"/>
                <w:szCs w:val="24"/>
              </w:rPr>
              <w:t>Repetitive tasks (e.g. pipette use etc)</w:t>
            </w:r>
          </w:p>
        </w:tc>
        <w:tc>
          <w:tcPr>
            <w:tcW w:w="500" w:type="dxa"/>
            <w:tcBorders>
              <w:top w:val="single" w:sz="4" w:space="0" w:color="auto"/>
              <w:left w:val="nil"/>
              <w:bottom w:val="nil"/>
              <w:right w:val="single" w:sz="4" w:space="0" w:color="auto"/>
            </w:tcBorders>
          </w:tcPr>
          <w:p w14:paraId="2ABFD629" w14:textId="77777777" w:rsidR="00003B2D" w:rsidRPr="004E6DFB" w:rsidRDefault="00003B2D" w:rsidP="00F653D9">
            <w:pPr>
              <w:pStyle w:val="Closing"/>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2E7AB499" wp14:editId="346F22CE">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419DCC" w14:textId="3AEC0283" w:rsidR="00003B2D" w:rsidRDefault="00003B2D" w:rsidP="00003B2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AB499"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55419DCC" w14:textId="3AEC0283" w:rsidR="00003B2D" w:rsidRDefault="00003B2D" w:rsidP="00003B2D">
                            <w:r>
                              <w:t>x</w:t>
                            </w:r>
                          </w:p>
                        </w:txbxContent>
                      </v:textbox>
                    </v:shape>
                  </w:pict>
                </mc:Fallback>
              </mc:AlternateContent>
            </w:r>
          </w:p>
        </w:tc>
        <w:tc>
          <w:tcPr>
            <w:tcW w:w="4074" w:type="dxa"/>
            <w:tcBorders>
              <w:left w:val="single" w:sz="4" w:space="0" w:color="auto"/>
              <w:bottom w:val="single" w:sz="4" w:space="0" w:color="auto"/>
              <w:right w:val="nil"/>
            </w:tcBorders>
          </w:tcPr>
          <w:p w14:paraId="1C87BCE3" w14:textId="77777777" w:rsidR="00003B2D" w:rsidRPr="004E6DFB" w:rsidRDefault="00003B2D" w:rsidP="00F653D9">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1E6609B6" w14:textId="77777777" w:rsidR="00003B2D" w:rsidRPr="004E6DFB" w:rsidRDefault="00003B2D" w:rsidP="00F653D9">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26970EC8" wp14:editId="0C1ECF3F">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4F7E17" w14:textId="77777777" w:rsidR="00003B2D" w:rsidRDefault="00003B2D" w:rsidP="00003B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70EC8"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514F7E17" w14:textId="77777777" w:rsidR="00003B2D" w:rsidRDefault="00003B2D" w:rsidP="00003B2D"/>
                        </w:txbxContent>
                      </v:textbox>
                    </v:shape>
                  </w:pict>
                </mc:Fallback>
              </mc:AlternateContent>
            </w:r>
          </w:p>
        </w:tc>
      </w:tr>
      <w:tr w:rsidR="00003B2D" w:rsidRPr="004E6DFB" w14:paraId="1242B6EB" w14:textId="77777777" w:rsidTr="00F653D9">
        <w:trPr>
          <w:cantSplit/>
          <w:trHeight w:val="560"/>
        </w:trPr>
        <w:tc>
          <w:tcPr>
            <w:tcW w:w="4614" w:type="dxa"/>
            <w:gridSpan w:val="2"/>
            <w:tcBorders>
              <w:right w:val="single" w:sz="4" w:space="0" w:color="auto"/>
            </w:tcBorders>
          </w:tcPr>
          <w:p w14:paraId="55D36BAD" w14:textId="77777777" w:rsidR="00003B2D" w:rsidRPr="004E6DFB" w:rsidRDefault="00003B2D" w:rsidP="00003B2D">
            <w:pPr>
              <w:pStyle w:val="Closing"/>
              <w:numPr>
                <w:ilvl w:val="0"/>
                <w:numId w:val="5"/>
              </w:numPr>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15016D65" wp14:editId="72CE766F">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A5102B" w14:textId="77777777" w:rsidR="00003B2D" w:rsidRDefault="00003B2D" w:rsidP="00003B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016D65"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71A5102B" w14:textId="77777777" w:rsidR="00003B2D" w:rsidRDefault="00003B2D" w:rsidP="00003B2D"/>
                        </w:txbxContent>
                      </v:textbox>
                    </v:shape>
                  </w:pict>
                </mc:Fallback>
              </mc:AlternateContent>
            </w:r>
            <w:r w:rsidRPr="004E6DFB">
              <w:rPr>
                <w:rFonts w:asciiTheme="minorHAnsi" w:hAnsiTheme="minorHAnsi" w:cstheme="minorHAnsi"/>
                <w:sz w:val="24"/>
                <w:szCs w:val="24"/>
              </w:rPr>
              <w:t>Ionising radiation/non-ionising radiation/lasers/UV radiation</w:t>
            </w:r>
          </w:p>
        </w:tc>
        <w:tc>
          <w:tcPr>
            <w:tcW w:w="4074" w:type="dxa"/>
            <w:tcBorders>
              <w:top w:val="single" w:sz="4" w:space="0" w:color="auto"/>
              <w:left w:val="single" w:sz="4" w:space="0" w:color="auto"/>
              <w:bottom w:val="nil"/>
              <w:right w:val="nil"/>
            </w:tcBorders>
          </w:tcPr>
          <w:p w14:paraId="2AD6B6EC" w14:textId="77777777" w:rsidR="00003B2D" w:rsidRPr="004E6DFB" w:rsidRDefault="00003B2D" w:rsidP="00F653D9">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sz w:val="24"/>
                <w:szCs w:val="24"/>
              </w:rPr>
              <w:t>21.  Soil/bio-aerosols</w:t>
            </w:r>
          </w:p>
        </w:tc>
        <w:tc>
          <w:tcPr>
            <w:tcW w:w="526" w:type="dxa"/>
            <w:tcBorders>
              <w:left w:val="nil"/>
            </w:tcBorders>
          </w:tcPr>
          <w:p w14:paraId="0A3444DE" w14:textId="77777777" w:rsidR="00003B2D" w:rsidRPr="004E6DFB" w:rsidRDefault="00003B2D" w:rsidP="00F653D9">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75A269BF" wp14:editId="72BFB41A">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6A3D53" w14:textId="77777777" w:rsidR="00003B2D" w:rsidRDefault="00003B2D" w:rsidP="00003B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A269BF"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646A3D53" w14:textId="77777777" w:rsidR="00003B2D" w:rsidRDefault="00003B2D" w:rsidP="00003B2D"/>
                        </w:txbxContent>
                      </v:textbox>
                    </v:shape>
                  </w:pict>
                </mc:Fallback>
              </mc:AlternateContent>
            </w:r>
          </w:p>
        </w:tc>
      </w:tr>
      <w:tr w:rsidR="00003B2D" w:rsidRPr="004E6DFB" w14:paraId="0140B56D" w14:textId="77777777" w:rsidTr="00F653D9">
        <w:trPr>
          <w:cantSplit/>
          <w:trHeight w:val="560"/>
        </w:trPr>
        <w:tc>
          <w:tcPr>
            <w:tcW w:w="4614" w:type="dxa"/>
            <w:gridSpan w:val="2"/>
          </w:tcPr>
          <w:p w14:paraId="247006AD" w14:textId="77777777" w:rsidR="00003B2D" w:rsidRPr="004E6DFB" w:rsidRDefault="00003B2D" w:rsidP="00F653D9">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3F6D430E" wp14:editId="5DB2426E">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BF9528" w14:textId="77777777" w:rsidR="00003B2D" w:rsidRDefault="00003B2D" w:rsidP="00003B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6D430E"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5ABF9528" w14:textId="77777777" w:rsidR="00003B2D" w:rsidRDefault="00003B2D" w:rsidP="00003B2D"/>
                        </w:txbxContent>
                      </v:textbox>
                    </v:shape>
                  </w:pict>
                </mc:Fallback>
              </mc:AlternateContent>
            </w:r>
            <w:r w:rsidRPr="004E6DFB">
              <w:rPr>
                <w:rFonts w:asciiTheme="minorHAnsi" w:hAnsiTheme="minorHAnsi" w:cstheme="minorHAnsi"/>
                <w:sz w:val="24"/>
                <w:szCs w:val="24"/>
              </w:rPr>
              <w:t xml:space="preserve">10.  Asbestos and or lead                                                         </w:t>
            </w:r>
          </w:p>
        </w:tc>
        <w:tc>
          <w:tcPr>
            <w:tcW w:w="4600" w:type="dxa"/>
            <w:gridSpan w:val="2"/>
          </w:tcPr>
          <w:p w14:paraId="78BCE240" w14:textId="77777777" w:rsidR="00003B2D" w:rsidRPr="004E6DFB" w:rsidRDefault="00003B2D" w:rsidP="00F653D9">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1AAB67B4" wp14:editId="3CB633E4">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2CA10FA" w14:textId="77777777" w:rsidR="00003B2D" w:rsidRDefault="00003B2D" w:rsidP="00003B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AB67B4"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02CA10FA" w14:textId="77777777" w:rsidR="00003B2D" w:rsidRDefault="00003B2D" w:rsidP="00003B2D"/>
                        </w:txbxContent>
                      </v:textbox>
                    </v:shape>
                  </w:pict>
                </mc:Fallback>
              </mc:AlternateContent>
            </w:r>
            <w:r w:rsidRPr="004E6DFB">
              <w:rPr>
                <w:rFonts w:asciiTheme="minorHAnsi" w:hAnsiTheme="minorHAnsi" w:cstheme="minorHAnsi"/>
                <w:sz w:val="24"/>
                <w:szCs w:val="24"/>
              </w:rPr>
              <w:t xml:space="preserve">22.  Nanomaterials                                           </w:t>
            </w:r>
          </w:p>
        </w:tc>
      </w:tr>
      <w:tr w:rsidR="00003B2D" w:rsidRPr="004E6DFB" w14:paraId="487BF91D" w14:textId="77777777" w:rsidTr="00F653D9">
        <w:trPr>
          <w:cantSplit/>
          <w:trHeight w:val="560"/>
        </w:trPr>
        <w:tc>
          <w:tcPr>
            <w:tcW w:w="4614" w:type="dxa"/>
            <w:gridSpan w:val="2"/>
          </w:tcPr>
          <w:p w14:paraId="2A7CD9F6" w14:textId="77777777" w:rsidR="00003B2D" w:rsidRPr="004E6DFB" w:rsidRDefault="00003B2D" w:rsidP="00F653D9">
            <w:pPr>
              <w:pStyle w:val="Closing"/>
              <w:spacing w:line="240" w:lineRule="auto"/>
              <w:ind w:left="318" w:hanging="284"/>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34F180F4" wp14:editId="2FECE34A">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F9FA73" w14:textId="77777777" w:rsidR="00003B2D" w:rsidRDefault="00003B2D" w:rsidP="00003B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180F4"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1CF9FA73" w14:textId="77777777" w:rsidR="00003B2D" w:rsidRDefault="00003B2D" w:rsidP="00003B2D"/>
                        </w:txbxContent>
                      </v:textbox>
                    </v:shape>
                  </w:pict>
                </mc:Fallback>
              </mc:AlternateContent>
            </w:r>
            <w:r w:rsidRPr="004E6DFB">
              <w:rPr>
                <w:rFonts w:asciiTheme="minorHAnsi" w:hAnsiTheme="minorHAnsi" w:cstheme="minorHAnsi"/>
                <w:sz w:val="24"/>
                <w:szCs w:val="24"/>
              </w:rPr>
              <w:t xml:space="preserve">11.  Driving on University business: mini-   bus (over 9 seats), van, bus, forklift   truck, drones </w:t>
            </w:r>
            <w:proofErr w:type="gramStart"/>
            <w:r w:rsidRPr="004E6DFB">
              <w:rPr>
                <w:rFonts w:asciiTheme="minorHAnsi" w:hAnsiTheme="minorHAnsi" w:cstheme="minorHAnsi"/>
                <w:sz w:val="24"/>
                <w:szCs w:val="24"/>
              </w:rPr>
              <w:t xml:space="preserve">only)   </w:t>
            </w:r>
            <w:proofErr w:type="gramEnd"/>
            <w:r w:rsidRPr="004E6DFB">
              <w:rPr>
                <w:rFonts w:asciiTheme="minorHAnsi" w:hAnsiTheme="minorHAnsi" w:cstheme="minorHAnsi"/>
                <w:sz w:val="24"/>
                <w:szCs w:val="24"/>
              </w:rPr>
              <w:t xml:space="preserve">                                             </w:t>
            </w:r>
          </w:p>
        </w:tc>
        <w:tc>
          <w:tcPr>
            <w:tcW w:w="4600" w:type="dxa"/>
            <w:gridSpan w:val="2"/>
          </w:tcPr>
          <w:p w14:paraId="12C27129" w14:textId="77777777" w:rsidR="00003B2D" w:rsidRPr="004E6DFB" w:rsidRDefault="00003B2D" w:rsidP="00F653D9">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2DD84EC6" wp14:editId="5E52C0F1">
                      <wp:simplePos x="0" y="0"/>
                      <wp:positionH relativeFrom="column">
                        <wp:posOffset>2536825</wp:posOffset>
                      </wp:positionH>
                      <wp:positionV relativeFrom="paragraph">
                        <wp:posOffset>61595</wp:posOffset>
                      </wp:positionV>
                      <wp:extent cx="241300" cy="241300"/>
                      <wp:effectExtent l="0" t="0" r="635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09C707" w14:textId="44A08967" w:rsidR="00003B2D" w:rsidRDefault="00003B2D" w:rsidP="00003B2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84EC6" id="Text Box 28"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I8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iWSI8c1NA9ELMI037SPJHSAPzkbaLYr7n/sBSrOzEdLzbmc&#10;LxZxGZKyWL4tSMFzS31uEVYSVMUDZ5O4CdMC7R3qXUeRpnGwcE0NbXUi+ymrY/40v6ldx12LC3Ku&#10;J6+nP8L6F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1aCI8KAIAAFkEAAAOAAAAAAAAAAAAAAAAAC4CAABkcnMvZTJv&#10;RG9jLnhtbFBLAQItABQABgAIAAAAIQARH03u3gAAAAgBAAAPAAAAAAAAAAAAAAAAAIIEAABkcnMv&#10;ZG93bnJldi54bWxQSwUGAAAAAAQABADzAAAAjQUAAAAA&#10;">
                      <v:textbox>
                        <w:txbxContent>
                          <w:p w14:paraId="3D09C707" w14:textId="44A08967" w:rsidR="00003B2D" w:rsidRDefault="00003B2D" w:rsidP="00003B2D">
                            <w:r>
                              <w:t>x</w:t>
                            </w:r>
                          </w:p>
                        </w:txbxContent>
                      </v:textbox>
                    </v:shape>
                  </w:pict>
                </mc:Fallback>
              </mc:AlternateContent>
            </w:r>
            <w:r w:rsidRPr="004E6DFB">
              <w:rPr>
                <w:rFonts w:asciiTheme="minorHAnsi" w:hAnsiTheme="minorHAnsi" w:cstheme="minorHAnsi"/>
                <w:sz w:val="24"/>
                <w:szCs w:val="24"/>
              </w:rPr>
              <w:t xml:space="preserve">23.  Workplace stressors (e.g. workload, relationships, job role </w:t>
            </w:r>
            <w:proofErr w:type="gramStart"/>
            <w:r w:rsidRPr="004E6DFB">
              <w:rPr>
                <w:rFonts w:asciiTheme="minorHAnsi" w:hAnsiTheme="minorHAnsi" w:cstheme="minorHAnsi"/>
                <w:sz w:val="24"/>
                <w:szCs w:val="24"/>
              </w:rPr>
              <w:t xml:space="preserve">etc)   </w:t>
            </w:r>
            <w:proofErr w:type="gramEnd"/>
            <w:r w:rsidRPr="004E6DFB">
              <w:rPr>
                <w:rFonts w:asciiTheme="minorHAnsi" w:hAnsiTheme="minorHAnsi" w:cstheme="minorHAnsi"/>
                <w:sz w:val="24"/>
                <w:szCs w:val="24"/>
              </w:rPr>
              <w:t xml:space="preserve">                                        </w:t>
            </w:r>
          </w:p>
        </w:tc>
      </w:tr>
      <w:tr w:rsidR="00003B2D" w:rsidRPr="004E6DFB" w14:paraId="32230BF3" w14:textId="77777777" w:rsidTr="00F653D9">
        <w:trPr>
          <w:cantSplit/>
          <w:trHeight w:val="740"/>
        </w:trPr>
        <w:tc>
          <w:tcPr>
            <w:tcW w:w="4614" w:type="dxa"/>
            <w:gridSpan w:val="2"/>
          </w:tcPr>
          <w:p w14:paraId="19F4B60F" w14:textId="0207F61B" w:rsidR="00003B2D" w:rsidRPr="009015BF" w:rsidRDefault="00003B2D" w:rsidP="009015BF">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27C0D48A" wp14:editId="2BA676B2">
                      <wp:simplePos x="0" y="0"/>
                      <wp:positionH relativeFrom="column">
                        <wp:posOffset>2571115</wp:posOffset>
                      </wp:positionH>
                      <wp:positionV relativeFrom="paragraph">
                        <wp:posOffset>71120</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251955" w14:textId="77777777" w:rsidR="00003B2D" w:rsidRDefault="00003B2D" w:rsidP="00003B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C0D48A" id="Text Box 2"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14:paraId="3B251955" w14:textId="77777777" w:rsidR="00003B2D" w:rsidRDefault="00003B2D" w:rsidP="00003B2D"/>
                        </w:txbxContent>
                      </v:textbox>
                    </v:shape>
                  </w:pict>
                </mc:Fallback>
              </mc:AlternateContent>
            </w:r>
            <w:r w:rsidRPr="004E6DFB">
              <w:rPr>
                <w:rFonts w:asciiTheme="minorHAnsi" w:hAnsiTheme="minorHAnsi" w:cstheme="minorHAnsi"/>
                <w:sz w:val="24"/>
                <w:szCs w:val="24"/>
              </w:rPr>
              <w:t xml:space="preserve">12.  Food handling        </w:t>
            </w:r>
          </w:p>
        </w:tc>
        <w:tc>
          <w:tcPr>
            <w:tcW w:w="4600" w:type="dxa"/>
            <w:gridSpan w:val="2"/>
          </w:tcPr>
          <w:p w14:paraId="35CDC59E" w14:textId="77777777" w:rsidR="00003B2D" w:rsidRPr="004E6DFB" w:rsidRDefault="00003B2D" w:rsidP="00F653D9">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2C2445DC" wp14:editId="0698CF6F">
                      <wp:simplePos x="0" y="0"/>
                      <wp:positionH relativeFrom="column">
                        <wp:posOffset>2536825</wp:posOffset>
                      </wp:positionH>
                      <wp:positionV relativeFrom="paragraph">
                        <wp:posOffset>71120</wp:posOffset>
                      </wp:positionV>
                      <wp:extent cx="241300" cy="241300"/>
                      <wp:effectExtent l="0" t="0" r="6350"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4997CA" w14:textId="77777777" w:rsidR="00003B2D" w:rsidRDefault="00003B2D" w:rsidP="00003B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2445DC" id="Text Box 29"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">
                      <v:textbox>
                        <w:txbxContent>
                          <w:p w14:paraId="194997CA" w14:textId="77777777" w:rsidR="00003B2D" w:rsidRDefault="00003B2D" w:rsidP="00003B2D"/>
                        </w:txbxContent>
                      </v:textbox>
                    </v:shape>
                  </w:pict>
                </mc:Fallback>
              </mc:AlternateContent>
            </w:r>
            <w:r w:rsidRPr="004E6DFB">
              <w:rPr>
                <w:rFonts w:asciiTheme="minorHAnsi" w:hAnsiTheme="minorHAnsi" w:cstheme="minorHAnsi"/>
                <w:sz w:val="24"/>
                <w:szCs w:val="24"/>
              </w:rPr>
              <w:t xml:space="preserve">24.  Other (please </w:t>
            </w:r>
            <w:proofErr w:type="gramStart"/>
            <w:r w:rsidRPr="004E6DFB">
              <w:rPr>
                <w:rFonts w:asciiTheme="minorHAnsi" w:hAnsiTheme="minorHAnsi" w:cstheme="minorHAnsi"/>
                <w:sz w:val="24"/>
                <w:szCs w:val="24"/>
              </w:rPr>
              <w:t xml:space="preserve">specify)   </w:t>
            </w:r>
            <w:proofErr w:type="gramEnd"/>
            <w:r w:rsidRPr="004E6DFB">
              <w:rPr>
                <w:rFonts w:asciiTheme="minorHAnsi" w:hAnsiTheme="minorHAnsi" w:cstheme="minorHAnsi"/>
                <w:sz w:val="24"/>
                <w:szCs w:val="24"/>
              </w:rPr>
              <w:t xml:space="preserve">      </w:t>
            </w:r>
          </w:p>
        </w:tc>
      </w:tr>
    </w:tbl>
    <w:p w14:paraId="211C86C6" w14:textId="77777777" w:rsidR="0076128E" w:rsidRPr="0076128E" w:rsidRDefault="0076128E" w:rsidP="0076128E">
      <w:pPr>
        <w:rPr>
          <w:rFonts w:ascii="Calibri" w:hAnsi="Calibri" w:cs="Calibri"/>
          <w:szCs w:val="24"/>
        </w:rPr>
      </w:pPr>
    </w:p>
    <w:p w14:paraId="5E6B1C2A" w14:textId="77777777" w:rsidR="0076128E" w:rsidRPr="0076128E" w:rsidRDefault="0076128E" w:rsidP="0076128E">
      <w:pPr>
        <w:rPr>
          <w:rFonts w:ascii="Calibri" w:hAnsi="Calibri" w:cs="Calibri"/>
          <w:b/>
          <w:szCs w:val="24"/>
        </w:rPr>
      </w:pPr>
      <w:r w:rsidRPr="0076128E">
        <w:rPr>
          <w:rFonts w:ascii="Calibri" w:hAnsi="Calibri" w:cs="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4"/>
        <w:gridCol w:w="6402"/>
      </w:tblGrid>
      <w:tr w:rsidR="0076128E" w:rsidRPr="0076128E" w14:paraId="472F7694" w14:textId="77777777" w:rsidTr="00F653D9">
        <w:tc>
          <w:tcPr>
            <w:tcW w:w="2660" w:type="dxa"/>
            <w:shd w:val="clear" w:color="000000" w:fill="FFFFFF"/>
          </w:tcPr>
          <w:p w14:paraId="4E2466FA" w14:textId="77777777" w:rsidR="0076128E" w:rsidRPr="0076128E" w:rsidRDefault="0076128E" w:rsidP="0076128E">
            <w:pPr>
              <w:rPr>
                <w:rFonts w:ascii="Calibri" w:hAnsi="Calibri" w:cs="Calibri"/>
                <w:b/>
                <w:szCs w:val="24"/>
              </w:rPr>
            </w:pPr>
            <w:r w:rsidRPr="0076128E">
              <w:rPr>
                <w:rFonts w:ascii="Calibri" w:hAnsi="Calibri" w:cs="Calibri"/>
                <w:b/>
                <w:szCs w:val="24"/>
              </w:rPr>
              <w:t>Name (block capitals)</w:t>
            </w:r>
          </w:p>
        </w:tc>
        <w:tc>
          <w:tcPr>
            <w:tcW w:w="6582" w:type="dxa"/>
            <w:shd w:val="clear" w:color="000000" w:fill="FFFFFF"/>
          </w:tcPr>
          <w:p w14:paraId="658F57FD" w14:textId="77777777" w:rsidR="0076128E" w:rsidRPr="0076128E" w:rsidRDefault="0076128E" w:rsidP="0076128E">
            <w:pPr>
              <w:rPr>
                <w:rFonts w:ascii="Calibri" w:hAnsi="Calibri" w:cs="Calibri"/>
                <w:szCs w:val="24"/>
              </w:rPr>
            </w:pPr>
            <w:r w:rsidRPr="0076128E">
              <w:rPr>
                <w:rFonts w:ascii="Calibri" w:hAnsi="Calibri" w:cs="Calibri"/>
                <w:szCs w:val="24"/>
              </w:rPr>
              <w:t>Robert Cox</w:t>
            </w:r>
          </w:p>
        </w:tc>
      </w:tr>
      <w:tr w:rsidR="0076128E" w:rsidRPr="0076128E" w14:paraId="6D2BB5D4" w14:textId="77777777" w:rsidTr="00F653D9">
        <w:tc>
          <w:tcPr>
            <w:tcW w:w="2660" w:type="dxa"/>
            <w:shd w:val="clear" w:color="000000" w:fill="FFFFFF"/>
          </w:tcPr>
          <w:p w14:paraId="02E4D44D" w14:textId="77777777" w:rsidR="0076128E" w:rsidRPr="0076128E" w:rsidRDefault="0076128E" w:rsidP="0076128E">
            <w:pPr>
              <w:rPr>
                <w:rFonts w:ascii="Calibri" w:hAnsi="Calibri" w:cs="Calibri"/>
                <w:b/>
                <w:szCs w:val="24"/>
              </w:rPr>
            </w:pPr>
            <w:r w:rsidRPr="0076128E">
              <w:rPr>
                <w:rFonts w:ascii="Calibri" w:hAnsi="Calibri" w:cs="Calibri"/>
                <w:b/>
                <w:szCs w:val="24"/>
              </w:rPr>
              <w:t>Date</w:t>
            </w:r>
          </w:p>
        </w:tc>
        <w:tc>
          <w:tcPr>
            <w:tcW w:w="6582" w:type="dxa"/>
            <w:shd w:val="clear" w:color="000000" w:fill="FFFFFF"/>
          </w:tcPr>
          <w:p w14:paraId="1FB13ADB" w14:textId="77777777" w:rsidR="0076128E" w:rsidRPr="0076128E" w:rsidRDefault="0076128E" w:rsidP="0076128E">
            <w:pPr>
              <w:rPr>
                <w:rFonts w:ascii="Calibri" w:hAnsi="Calibri" w:cs="Calibri"/>
                <w:szCs w:val="24"/>
              </w:rPr>
            </w:pPr>
            <w:r w:rsidRPr="0076128E">
              <w:rPr>
                <w:rFonts w:ascii="Calibri" w:hAnsi="Calibri" w:cs="Calibri"/>
                <w:szCs w:val="24"/>
              </w:rPr>
              <w:t>19</w:t>
            </w:r>
            <w:r w:rsidRPr="0076128E">
              <w:rPr>
                <w:rFonts w:ascii="Calibri" w:hAnsi="Calibri" w:cs="Calibri"/>
                <w:szCs w:val="24"/>
                <w:vertAlign w:val="superscript"/>
              </w:rPr>
              <w:t>th</w:t>
            </w:r>
            <w:r w:rsidRPr="0076128E">
              <w:rPr>
                <w:rFonts w:ascii="Calibri" w:hAnsi="Calibri" w:cs="Calibri"/>
                <w:szCs w:val="24"/>
              </w:rPr>
              <w:t xml:space="preserve"> August 2021</w:t>
            </w:r>
          </w:p>
        </w:tc>
      </w:tr>
      <w:tr w:rsidR="0076128E" w:rsidRPr="0076128E" w14:paraId="7866F68B" w14:textId="77777777" w:rsidTr="00F653D9">
        <w:tc>
          <w:tcPr>
            <w:tcW w:w="2660" w:type="dxa"/>
            <w:shd w:val="clear" w:color="000000" w:fill="FFFFFF"/>
          </w:tcPr>
          <w:p w14:paraId="40EB87CB" w14:textId="77777777" w:rsidR="0076128E" w:rsidRPr="0076128E" w:rsidRDefault="0076128E" w:rsidP="0076128E">
            <w:pPr>
              <w:rPr>
                <w:rFonts w:ascii="Calibri" w:hAnsi="Calibri" w:cs="Calibri"/>
                <w:b/>
                <w:szCs w:val="24"/>
              </w:rPr>
            </w:pPr>
            <w:r w:rsidRPr="0076128E">
              <w:rPr>
                <w:rFonts w:ascii="Calibri" w:hAnsi="Calibri" w:cs="Calibri"/>
                <w:b/>
                <w:szCs w:val="24"/>
              </w:rPr>
              <w:t>Extension number</w:t>
            </w:r>
          </w:p>
        </w:tc>
        <w:tc>
          <w:tcPr>
            <w:tcW w:w="6582" w:type="dxa"/>
            <w:shd w:val="clear" w:color="000000" w:fill="FFFFFF"/>
          </w:tcPr>
          <w:p w14:paraId="26C5414D" w14:textId="77777777" w:rsidR="0076128E" w:rsidRPr="0076128E" w:rsidRDefault="0076128E" w:rsidP="0076128E">
            <w:pPr>
              <w:rPr>
                <w:rFonts w:ascii="Calibri" w:hAnsi="Calibri" w:cs="Calibri"/>
                <w:szCs w:val="24"/>
              </w:rPr>
            </w:pPr>
            <w:r w:rsidRPr="0076128E">
              <w:rPr>
                <w:rFonts w:ascii="Calibri" w:hAnsi="Calibri" w:cs="Calibri"/>
                <w:szCs w:val="24"/>
              </w:rPr>
              <w:t>5414</w:t>
            </w:r>
          </w:p>
        </w:tc>
      </w:tr>
    </w:tbl>
    <w:p w14:paraId="210D2EF4" w14:textId="77777777" w:rsidR="0076128E" w:rsidRPr="0076128E" w:rsidRDefault="0076128E" w:rsidP="0076128E">
      <w:pPr>
        <w:rPr>
          <w:rFonts w:ascii="Calibri" w:hAnsi="Calibri" w:cs="Calibri"/>
          <w:szCs w:val="24"/>
        </w:rPr>
      </w:pPr>
    </w:p>
    <w:p w14:paraId="29D31A36" w14:textId="77777777" w:rsidR="00003B2D" w:rsidRPr="00003B2D" w:rsidRDefault="00003B2D" w:rsidP="00003B2D">
      <w:pPr>
        <w:contextualSpacing/>
        <w:rPr>
          <w:rFonts w:ascii="Calibri" w:hAnsi="Calibri" w:cs="Calibri"/>
          <w:szCs w:val="24"/>
        </w:rPr>
      </w:pPr>
      <w:r w:rsidRPr="00003B2D">
        <w:rPr>
          <w:rFonts w:ascii="Calibri" w:hAnsi="Calibri" w:cs="Calibri"/>
          <w:szCs w:val="24"/>
        </w:rPr>
        <w:t>Managers should use this form and the information contained in it during induction of new staff to identify any training needs or requirement for referral to Occupational Health (OH).</w:t>
      </w:r>
    </w:p>
    <w:p w14:paraId="22A14004" w14:textId="77777777" w:rsidR="00003B2D" w:rsidRPr="00003B2D" w:rsidRDefault="00003B2D" w:rsidP="00003B2D">
      <w:pPr>
        <w:contextualSpacing/>
        <w:rPr>
          <w:rFonts w:ascii="Calibri" w:hAnsi="Calibri" w:cs="Calibri"/>
          <w:szCs w:val="24"/>
        </w:rPr>
      </w:pPr>
    </w:p>
    <w:p w14:paraId="7A0A3DAB" w14:textId="1F21AE59" w:rsidR="0076128E" w:rsidRPr="00003B2D" w:rsidRDefault="00003B2D" w:rsidP="00003B2D">
      <w:pPr>
        <w:rPr>
          <w:rFonts w:ascii="Calibri" w:hAnsi="Calibri" w:cs="Calibri"/>
          <w:lang w:val="en-GB"/>
        </w:rPr>
      </w:pPr>
      <w:r w:rsidRPr="00003B2D">
        <w:rPr>
          <w:rFonts w:ascii="Calibri" w:hAnsi="Calibri" w:cs="Calibri"/>
          <w:szCs w:val="24"/>
        </w:rPr>
        <w:t>Should any of this associated information be unavailable please contact OH (Tel: 023 9284 3187) so that appropriate advice can be given.</w:t>
      </w:r>
    </w:p>
    <w:sectPr w:rsidR="0076128E" w:rsidRPr="00003B2D"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B10CD2"/>
    <w:multiLevelType w:val="hybridMultilevel"/>
    <w:tmpl w:val="0000000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2"/>
  </w:num>
  <w:num w:numId="4">
    <w:abstractNumId w:val="10"/>
  </w:num>
  <w:num w:numId="5">
    <w:abstractNumId w:val="3"/>
  </w:num>
  <w:num w:numId="6">
    <w:abstractNumId w:val="4"/>
  </w:num>
  <w:num w:numId="7">
    <w:abstractNumId w:val="7"/>
  </w:num>
  <w:num w:numId="8">
    <w:abstractNumId w:val="11"/>
  </w:num>
  <w:num w:numId="9">
    <w:abstractNumId w:val="14"/>
  </w:num>
  <w:num w:numId="10">
    <w:abstractNumId w:val="9"/>
  </w:num>
  <w:num w:numId="11">
    <w:abstractNumId w:val="5"/>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03B2D"/>
    <w:rsid w:val="00022371"/>
    <w:rsid w:val="00080C33"/>
    <w:rsid w:val="0012599D"/>
    <w:rsid w:val="001B0D4C"/>
    <w:rsid w:val="001C0C5D"/>
    <w:rsid w:val="002529F1"/>
    <w:rsid w:val="002C6381"/>
    <w:rsid w:val="003010CF"/>
    <w:rsid w:val="003E4E1E"/>
    <w:rsid w:val="00406355"/>
    <w:rsid w:val="00425B5C"/>
    <w:rsid w:val="00470764"/>
    <w:rsid w:val="00477AEA"/>
    <w:rsid w:val="004A66FA"/>
    <w:rsid w:val="004B3082"/>
    <w:rsid w:val="004D7C9B"/>
    <w:rsid w:val="00520C6C"/>
    <w:rsid w:val="0056516D"/>
    <w:rsid w:val="006253AE"/>
    <w:rsid w:val="00654023"/>
    <w:rsid w:val="00663581"/>
    <w:rsid w:val="006B1C4C"/>
    <w:rsid w:val="006D3642"/>
    <w:rsid w:val="00711C3A"/>
    <w:rsid w:val="007414F1"/>
    <w:rsid w:val="0076128E"/>
    <w:rsid w:val="007A6D0C"/>
    <w:rsid w:val="007D416F"/>
    <w:rsid w:val="007E1DE4"/>
    <w:rsid w:val="00864322"/>
    <w:rsid w:val="009015BF"/>
    <w:rsid w:val="009761DF"/>
    <w:rsid w:val="009925F5"/>
    <w:rsid w:val="009E4EBB"/>
    <w:rsid w:val="00A4244F"/>
    <w:rsid w:val="00A435EB"/>
    <w:rsid w:val="00AE7A31"/>
    <w:rsid w:val="00B208D5"/>
    <w:rsid w:val="00B65352"/>
    <w:rsid w:val="00CA49CC"/>
    <w:rsid w:val="00CD3CDD"/>
    <w:rsid w:val="00D33D9E"/>
    <w:rsid w:val="00D35FA6"/>
    <w:rsid w:val="00D827C3"/>
    <w:rsid w:val="00E96E91"/>
    <w:rsid w:val="00EC1472"/>
    <w:rsid w:val="00F14FCC"/>
    <w:rsid w:val="00F43165"/>
    <w:rsid w:val="00F46073"/>
    <w:rsid w:val="00F47CBD"/>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70288">
      <w:bodyDiv w:val="1"/>
      <w:marLeft w:val="0"/>
      <w:marRight w:val="0"/>
      <w:marTop w:val="0"/>
      <w:marBottom w:val="0"/>
      <w:divBdr>
        <w:top w:val="none" w:sz="0" w:space="0" w:color="auto"/>
        <w:left w:val="none" w:sz="0" w:space="0" w:color="auto"/>
        <w:bottom w:val="none" w:sz="0" w:space="0" w:color="auto"/>
        <w:right w:val="none" w:sz="0" w:space="0" w:color="auto"/>
      </w:divBdr>
      <w:divsChild>
        <w:div w:id="2112971948">
          <w:marLeft w:val="0"/>
          <w:marRight w:val="0"/>
          <w:marTop w:val="0"/>
          <w:marBottom w:val="0"/>
          <w:divBdr>
            <w:top w:val="none" w:sz="0" w:space="0" w:color="auto"/>
            <w:left w:val="none" w:sz="0" w:space="0" w:color="auto"/>
            <w:bottom w:val="none" w:sz="0" w:space="0" w:color="auto"/>
            <w:right w:val="none" w:sz="0" w:space="0" w:color="auto"/>
          </w:divBdr>
        </w:div>
        <w:div w:id="889418810">
          <w:marLeft w:val="0"/>
          <w:marRight w:val="0"/>
          <w:marTop w:val="0"/>
          <w:marBottom w:val="0"/>
          <w:divBdr>
            <w:top w:val="none" w:sz="0" w:space="0" w:color="auto"/>
            <w:left w:val="none" w:sz="0" w:space="0" w:color="auto"/>
            <w:bottom w:val="none" w:sz="0" w:space="0" w:color="auto"/>
            <w:right w:val="none" w:sz="0" w:space="0" w:color="auto"/>
          </w:divBdr>
        </w:div>
      </w:divsChild>
    </w:div>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9A58B-4F71-4199-9602-97522A82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Elizabeth Bond</cp:lastModifiedBy>
  <cp:revision>2</cp:revision>
  <dcterms:created xsi:type="dcterms:W3CDTF">2021-09-10T06:48:00Z</dcterms:created>
  <dcterms:modified xsi:type="dcterms:W3CDTF">2021-09-10T06:48:00Z</dcterms:modified>
</cp:coreProperties>
</file>