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C8" w:rsidRPr="007468C8" w:rsidRDefault="007468C8" w:rsidP="007468C8">
      <w:pPr>
        <w:framePr w:w="2480" w:h="1840" w:hRule="exact" w:hSpace="90" w:vSpace="90" w:wrap="auto" w:vAnchor="page" w:hAnchor="page" w:x="8227" w:y="665"/>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rPr>
          <w:rFonts w:ascii="Calibri" w:eastAsia="Times New Roman" w:hAnsi="Calibri" w:cs="Times New Roman"/>
          <w:sz w:val="24"/>
          <w:szCs w:val="24"/>
          <w:lang w:val="en-US"/>
        </w:rPr>
      </w:pPr>
      <w:r>
        <w:rPr>
          <w:rFonts w:ascii="Calibri" w:eastAsia="Times New Roman" w:hAnsi="Calibri" w:cs="Times New Roman"/>
          <w:noProof/>
          <w:sz w:val="24"/>
          <w:szCs w:val="24"/>
          <w:lang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7468C8" w:rsidRPr="007468C8" w:rsidRDefault="007468C8" w:rsidP="007468C8">
      <w:pPr>
        <w:widowControl w:val="0"/>
        <w:autoSpaceDE w:val="0"/>
        <w:autoSpaceDN w:val="0"/>
        <w:adjustRightInd w:val="0"/>
        <w:spacing w:after="0" w:line="240" w:lineRule="auto"/>
        <w:jc w:val="both"/>
        <w:rPr>
          <w:rFonts w:ascii="Calibri" w:eastAsia="Times New Roman" w:hAnsi="Calibri" w:cs="KodchiangUPC"/>
          <w:b/>
          <w:bCs/>
          <w:sz w:val="24"/>
          <w:szCs w:val="24"/>
        </w:rPr>
      </w:pPr>
    </w:p>
    <w:p w:rsidR="007468C8" w:rsidRPr="007468C8" w:rsidRDefault="007468C8" w:rsidP="007468C8">
      <w:pPr>
        <w:widowControl w:val="0"/>
        <w:autoSpaceDE w:val="0"/>
        <w:autoSpaceDN w:val="0"/>
        <w:adjustRightInd w:val="0"/>
        <w:spacing w:after="0" w:line="240" w:lineRule="auto"/>
        <w:jc w:val="both"/>
        <w:rPr>
          <w:rFonts w:ascii="Calibri" w:eastAsia="Times New Roman" w:hAnsi="Calibri" w:cs="KodchiangUPC"/>
          <w:b/>
          <w:bCs/>
          <w:sz w:val="24"/>
          <w:szCs w:val="24"/>
        </w:rPr>
      </w:pPr>
    </w:p>
    <w:p w:rsidR="007468C8" w:rsidRPr="007468C8" w:rsidRDefault="007468C8" w:rsidP="007468C8">
      <w:pPr>
        <w:widowControl w:val="0"/>
        <w:autoSpaceDE w:val="0"/>
        <w:autoSpaceDN w:val="0"/>
        <w:adjustRightInd w:val="0"/>
        <w:spacing w:after="0" w:line="240" w:lineRule="auto"/>
        <w:jc w:val="both"/>
        <w:rPr>
          <w:rFonts w:ascii="Calibri" w:eastAsia="Times New Roman" w:hAnsi="Calibri" w:cs="KodchiangUPC"/>
          <w:b/>
          <w:bCs/>
          <w:sz w:val="24"/>
          <w:szCs w:val="24"/>
        </w:rPr>
      </w:pPr>
    </w:p>
    <w:p w:rsidR="007468C8" w:rsidRPr="007468C8" w:rsidRDefault="007468C8" w:rsidP="007468C8">
      <w:pPr>
        <w:widowControl w:val="0"/>
        <w:autoSpaceDE w:val="0"/>
        <w:autoSpaceDN w:val="0"/>
        <w:adjustRightInd w:val="0"/>
        <w:spacing w:after="0" w:line="240" w:lineRule="auto"/>
        <w:jc w:val="both"/>
        <w:rPr>
          <w:rFonts w:ascii="Calibri" w:eastAsia="Times New Roman" w:hAnsi="Calibri" w:cs="KodchiangUPC"/>
          <w:b/>
          <w:bCs/>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KodchiangUPC"/>
          <w:b/>
          <w:bCs/>
          <w:sz w:val="32"/>
          <w:szCs w:val="32"/>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KodchiangUPC"/>
          <w:b/>
          <w:bCs/>
          <w:sz w:val="24"/>
          <w:szCs w:val="24"/>
        </w:rPr>
      </w:pPr>
      <w:r w:rsidRPr="007468C8">
        <w:rPr>
          <w:rFonts w:ascii="Calibri" w:eastAsia="Times New Roman" w:hAnsi="Calibri" w:cs="KodchiangUPC"/>
          <w:b/>
          <w:bCs/>
          <w:sz w:val="32"/>
          <w:szCs w:val="32"/>
        </w:rPr>
        <w:t>Faculty of</w:t>
      </w:r>
      <w:r>
        <w:rPr>
          <w:rFonts w:ascii="Calibri" w:eastAsia="Times New Roman" w:hAnsi="Calibri" w:cs="KodchiangUPC"/>
          <w:b/>
          <w:bCs/>
          <w:sz w:val="32"/>
          <w:szCs w:val="32"/>
        </w:rPr>
        <w:t xml:space="preserve"> Technology</w:t>
      </w:r>
    </w:p>
    <w:p w:rsidR="007468C8" w:rsidRPr="007468C8" w:rsidRDefault="007468C8" w:rsidP="007468C8">
      <w:pPr>
        <w:widowControl w:val="0"/>
        <w:autoSpaceDE w:val="0"/>
        <w:autoSpaceDN w:val="0"/>
        <w:adjustRightInd w:val="0"/>
        <w:spacing w:after="0" w:line="240" w:lineRule="auto"/>
        <w:rPr>
          <w:rFonts w:ascii="Calibri" w:eastAsia="Times New Roman" w:hAnsi="Calibri" w:cs="KodchiangUPC"/>
          <w:b/>
          <w:bCs/>
          <w:sz w:val="32"/>
          <w:szCs w:val="32"/>
        </w:rPr>
      </w:pPr>
      <w:r>
        <w:rPr>
          <w:rFonts w:ascii="Calibri" w:eastAsia="Times New Roman" w:hAnsi="Calibri" w:cs="KodchiangUPC"/>
          <w:b/>
          <w:bCs/>
          <w:sz w:val="32"/>
          <w:szCs w:val="32"/>
        </w:rPr>
        <w:t xml:space="preserve">Institute of Cosmology &amp; Gravitation  </w:t>
      </w:r>
    </w:p>
    <w:p w:rsidR="007468C8" w:rsidRPr="007468C8" w:rsidRDefault="007468C8" w:rsidP="007468C8">
      <w:pPr>
        <w:widowControl w:val="0"/>
        <w:autoSpaceDE w:val="0"/>
        <w:autoSpaceDN w:val="0"/>
        <w:adjustRightInd w:val="0"/>
        <w:spacing w:after="0" w:line="240" w:lineRule="auto"/>
        <w:rPr>
          <w:rFonts w:ascii="Calibri" w:eastAsia="Times New Roman" w:hAnsi="Calibri" w:cs="KodchiangUPC"/>
          <w:b/>
          <w:bCs/>
          <w:sz w:val="32"/>
          <w:szCs w:val="32"/>
        </w:rPr>
      </w:pPr>
    </w:p>
    <w:p w:rsidR="007468C8" w:rsidRDefault="007468C8" w:rsidP="007468C8">
      <w:pPr>
        <w:widowControl w:val="0"/>
        <w:autoSpaceDE w:val="0"/>
        <w:autoSpaceDN w:val="0"/>
        <w:adjustRightInd w:val="0"/>
        <w:spacing w:after="0" w:line="240" w:lineRule="auto"/>
        <w:rPr>
          <w:rFonts w:ascii="Calibri" w:eastAsia="Times New Roman" w:hAnsi="Calibri" w:cs="KodchiangUPC"/>
          <w:b/>
          <w:bCs/>
          <w:sz w:val="32"/>
          <w:szCs w:val="32"/>
        </w:rPr>
      </w:pPr>
      <w:r w:rsidRPr="007468C8">
        <w:rPr>
          <w:rFonts w:ascii="Calibri" w:eastAsia="Times New Roman" w:hAnsi="Calibri" w:cs="KodchiangUPC"/>
          <w:b/>
          <w:bCs/>
          <w:sz w:val="32"/>
          <w:szCs w:val="32"/>
        </w:rPr>
        <w:t>RESEARCH</w:t>
      </w:r>
      <w:r>
        <w:rPr>
          <w:rFonts w:ascii="Calibri" w:eastAsia="Times New Roman" w:hAnsi="Calibri" w:cs="KodchiangUPC"/>
          <w:b/>
          <w:bCs/>
          <w:sz w:val="32"/>
          <w:szCs w:val="32"/>
        </w:rPr>
        <w:t xml:space="preserve"> FELLOW (FIXED TERM CONTRACT FOR 3 YEARS)</w:t>
      </w:r>
    </w:p>
    <w:p w:rsidR="007468C8" w:rsidRPr="007468C8" w:rsidRDefault="007468C8" w:rsidP="007468C8">
      <w:pPr>
        <w:widowControl w:val="0"/>
        <w:autoSpaceDE w:val="0"/>
        <w:autoSpaceDN w:val="0"/>
        <w:adjustRightInd w:val="0"/>
        <w:spacing w:after="0" w:line="240" w:lineRule="auto"/>
        <w:rPr>
          <w:rFonts w:ascii="Calibri" w:eastAsia="Times New Roman" w:hAnsi="Calibri" w:cs="KodchiangUPC"/>
          <w:b/>
          <w:bCs/>
          <w:sz w:val="32"/>
          <w:szCs w:val="32"/>
        </w:rPr>
      </w:pPr>
      <w:r>
        <w:rPr>
          <w:rFonts w:ascii="Calibri" w:eastAsia="Times New Roman" w:hAnsi="Calibri" w:cs="KodchiangUPC"/>
          <w:b/>
          <w:bCs/>
          <w:sz w:val="32"/>
          <w:szCs w:val="32"/>
        </w:rPr>
        <w:t>10013111</w:t>
      </w:r>
    </w:p>
    <w:p w:rsidR="007468C8" w:rsidRPr="007468C8" w:rsidRDefault="007468C8" w:rsidP="007468C8">
      <w:pPr>
        <w:widowControl w:val="0"/>
        <w:autoSpaceDE w:val="0"/>
        <w:autoSpaceDN w:val="0"/>
        <w:adjustRightInd w:val="0"/>
        <w:spacing w:after="0" w:line="240" w:lineRule="auto"/>
        <w:rPr>
          <w:rFonts w:ascii="Calibri" w:eastAsia="Times New Roman" w:hAnsi="Calibri" w:cs="KodchiangUPC"/>
          <w:b/>
          <w:bCs/>
          <w:sz w:val="32"/>
          <w:szCs w:val="32"/>
        </w:rPr>
      </w:pPr>
      <w:r w:rsidRPr="007468C8">
        <w:rPr>
          <w:rFonts w:ascii="Calibri" w:eastAsia="Times New Roman" w:hAnsi="Calibri" w:cs="KodchiangUPC"/>
          <w:b/>
          <w:bCs/>
          <w:sz w:val="32"/>
          <w:szCs w:val="32"/>
        </w:rPr>
        <w:t xml:space="preserve"> </w:t>
      </w:r>
    </w:p>
    <w:p w:rsidR="007468C8" w:rsidRPr="007468C8" w:rsidRDefault="007468C8" w:rsidP="007468C8">
      <w:pPr>
        <w:widowControl w:val="0"/>
        <w:autoSpaceDE w:val="0"/>
        <w:autoSpaceDN w:val="0"/>
        <w:adjustRightInd w:val="0"/>
        <w:spacing w:after="0" w:line="240" w:lineRule="auto"/>
        <w:rPr>
          <w:rFonts w:ascii="Calibri" w:eastAsia="Times New Roman" w:hAnsi="Calibri" w:cs="KodchiangUPC"/>
          <w:b/>
          <w:bCs/>
          <w:sz w:val="32"/>
          <w:szCs w:val="32"/>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KodchiangUPC"/>
          <w:b/>
          <w:bCs/>
          <w:sz w:val="16"/>
          <w:szCs w:val="16"/>
        </w:rPr>
      </w:pPr>
      <w:r w:rsidRPr="007468C8">
        <w:rPr>
          <w:rFonts w:ascii="Calibri" w:eastAsia="Times New Roman" w:hAnsi="Calibri" w:cs="KodchiangUPC"/>
          <w:b/>
          <w:bCs/>
          <w:sz w:val="32"/>
          <w:szCs w:val="32"/>
        </w:rPr>
        <w:t>Information for Candidates</w:t>
      </w:r>
    </w:p>
    <w:p w:rsidR="007468C8" w:rsidRPr="007468C8" w:rsidRDefault="007468C8" w:rsidP="007468C8">
      <w:pPr>
        <w:widowControl w:val="0"/>
        <w:autoSpaceDE w:val="0"/>
        <w:autoSpaceDN w:val="0"/>
        <w:adjustRightInd w:val="0"/>
        <w:spacing w:after="0" w:line="240" w:lineRule="auto"/>
        <w:rPr>
          <w:rFonts w:ascii="Calibri" w:eastAsia="Times New Roman" w:hAnsi="Calibri" w:cs="KodchiangUPC"/>
          <w:b/>
          <w:bCs/>
          <w:sz w:val="16"/>
          <w:szCs w:val="16"/>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b/>
          <w:bCs/>
          <w:sz w:val="24"/>
          <w:szCs w:val="24"/>
        </w:rPr>
        <w:t>THE POST</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sz w:val="24"/>
          <w:szCs w:val="24"/>
        </w:rPr>
        <w:t>Please see the attached job description and person specification.</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b/>
          <w:bCs/>
          <w:sz w:val="24"/>
          <w:szCs w:val="24"/>
        </w:rPr>
        <w:t>TERMS OF APPOINTMENT</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sz w:val="24"/>
          <w:szCs w:val="24"/>
        </w:rPr>
        <w:t>Salary is in the range from £</w:t>
      </w:r>
      <w:r w:rsidRPr="007468C8">
        <w:rPr>
          <w:rFonts w:ascii="Calibri" w:eastAsia="Times New Roman" w:hAnsi="Calibri" w:cs="Times New Roman"/>
          <w:sz w:val="24"/>
          <w:szCs w:val="24"/>
        </w:rPr>
        <w:t>33,242</w:t>
      </w:r>
      <w:r w:rsidRPr="007468C8">
        <w:rPr>
          <w:rFonts w:ascii="Calibri" w:eastAsia="Times New Roman" w:hAnsi="Calibri" w:cs="Times New Roman"/>
          <w:sz w:val="24"/>
          <w:szCs w:val="24"/>
        </w:rPr>
        <w:t xml:space="preserve"> to £</w:t>
      </w:r>
      <w:r w:rsidRPr="007468C8">
        <w:rPr>
          <w:rFonts w:ascii="Calibri" w:eastAsia="Times New Roman" w:hAnsi="Calibri" w:cs="Times New Roman"/>
          <w:sz w:val="24"/>
          <w:szCs w:val="24"/>
        </w:rPr>
        <w:t>36,309</w:t>
      </w:r>
      <w:r w:rsidRPr="007468C8">
        <w:rPr>
          <w:rFonts w:ascii="Calibri" w:eastAsia="Times New Roman" w:hAnsi="Calibri" w:cs="Times New Roman"/>
          <w:sz w:val="24"/>
          <w:szCs w:val="24"/>
        </w:rPr>
        <w:t xml:space="preserve"> and progress to the top of the scale is by annual increments payable on 1 September each year.  Salary is paid into a bank or building society monthly in arrears.</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sz w:val="24"/>
          <w:szCs w:val="24"/>
        </w:rPr>
        <w:t xml:space="preserve">Working hours are </w:t>
      </w:r>
      <w:r w:rsidRPr="007468C8">
        <w:rPr>
          <w:rFonts w:ascii="Calibri" w:eastAsia="Times New Roman" w:hAnsi="Calibri" w:cs="Times New Roman"/>
          <w:sz w:val="24"/>
          <w:szCs w:val="24"/>
        </w:rPr>
        <w:t>37</w:t>
      </w:r>
      <w:r w:rsidRPr="007468C8">
        <w:rPr>
          <w:rFonts w:ascii="Calibri" w:eastAsia="Times New Roman" w:hAnsi="Calibri" w:cs="Times New Roman"/>
          <w:sz w:val="24"/>
          <w:szCs w:val="24"/>
        </w:rPr>
        <w:t xml:space="preserve"> per week and are usually worked between 8.30 am and 5.15 pm Monday to Thursday and between 8.30 am and 4.15 pm on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sz w:val="24"/>
          <w:szCs w:val="24"/>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w:t>
      </w:r>
      <w:proofErr w:type="spellStart"/>
      <w:r w:rsidRPr="007468C8">
        <w:rPr>
          <w:rFonts w:ascii="Calibri" w:eastAsia="Times New Roman" w:hAnsi="Calibri" w:cs="Times New Roman"/>
          <w:sz w:val="24"/>
          <w:szCs w:val="24"/>
        </w:rPr>
        <w:t>Years</w:t>
      </w:r>
      <w:proofErr w:type="spellEnd"/>
      <w:r w:rsidRPr="007468C8">
        <w:rPr>
          <w:rFonts w:ascii="Calibri" w:eastAsia="Times New Roman" w:hAnsi="Calibri" w:cs="Times New Roman"/>
          <w:sz w:val="24"/>
          <w:szCs w:val="24"/>
        </w:rPr>
        <w:t xml:space="preserve"> Day inclusive and there </w:t>
      </w:r>
      <w:proofErr w:type="gramStart"/>
      <w:r w:rsidRPr="007468C8">
        <w:rPr>
          <w:rFonts w:ascii="Calibri" w:eastAsia="Times New Roman" w:hAnsi="Calibri" w:cs="Times New Roman"/>
          <w:sz w:val="24"/>
          <w:szCs w:val="24"/>
        </w:rPr>
        <w:t>are</w:t>
      </w:r>
      <w:proofErr w:type="gramEnd"/>
      <w:r w:rsidRPr="007468C8">
        <w:rPr>
          <w:rFonts w:ascii="Calibri" w:eastAsia="Times New Roman" w:hAnsi="Calibri" w:cs="Times New Roman"/>
          <w:sz w:val="24"/>
          <w:szCs w:val="24"/>
        </w:rPr>
        <w:t xml:space="preserve"> a further five bank holidays.</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sz w:val="24"/>
          <w:szCs w:val="24"/>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sz w:val="24"/>
          <w:szCs w:val="24"/>
        </w:rPr>
        <w:t xml:space="preserve">There is a probationary period of six months during which new </w:t>
      </w:r>
      <w:proofErr w:type="gramStart"/>
      <w:r w:rsidRPr="007468C8">
        <w:rPr>
          <w:rFonts w:ascii="Calibri" w:eastAsia="Times New Roman" w:hAnsi="Calibri" w:cs="Times New Roman"/>
          <w:sz w:val="24"/>
          <w:szCs w:val="24"/>
        </w:rPr>
        <w:t>staff are</w:t>
      </w:r>
      <w:proofErr w:type="gramEnd"/>
      <w:r w:rsidRPr="007468C8">
        <w:rPr>
          <w:rFonts w:ascii="Calibri" w:eastAsia="Times New Roman" w:hAnsi="Calibri" w:cs="Times New Roman"/>
          <w:sz w:val="24"/>
          <w:szCs w:val="24"/>
        </w:rPr>
        <w:t xml:space="preserve"> expected to demonstrate their suitability for the post.</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spacing w:after="0" w:line="240" w:lineRule="auto"/>
        <w:rPr>
          <w:rFonts w:ascii="Calibri" w:eastAsia="Times New Roman" w:hAnsi="Calibri" w:cs="Times New Roman"/>
          <w:snapToGrid w:val="0"/>
          <w:sz w:val="24"/>
          <w:szCs w:val="20"/>
        </w:rPr>
      </w:pPr>
      <w:r w:rsidRPr="007468C8">
        <w:rPr>
          <w:rFonts w:ascii="Calibri" w:eastAsia="Times New Roman" w:hAnsi="Calibri" w:cs="Times New Roman"/>
          <w:snapToGrid w:val="0"/>
          <w:sz w:val="24"/>
          <w:szCs w:val="20"/>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 (</w:t>
      </w:r>
      <w:hyperlink r:id="rId7" w:history="1">
        <w:r w:rsidRPr="007468C8">
          <w:rPr>
            <w:rFonts w:ascii="Calibri" w:eastAsia="Times New Roman" w:hAnsi="Calibri" w:cs="Times New Roman"/>
            <w:snapToGrid w:val="0"/>
            <w:color w:val="0000FF"/>
            <w:sz w:val="24"/>
            <w:szCs w:val="20"/>
            <w:u w:val="single"/>
          </w:rPr>
          <w:t>http://www.port.ac.uk/departments/services/humanresources/recruitmentandselection/informationforapplicants/removalandseparationguidelines</w:t>
        </w:r>
      </w:hyperlink>
      <w:r w:rsidRPr="007468C8">
        <w:rPr>
          <w:rFonts w:ascii="Calibri" w:eastAsia="Times New Roman" w:hAnsi="Calibri" w:cs="Times New Roman"/>
          <w:snapToGrid w:val="0"/>
          <w:sz w:val="24"/>
          <w:szCs w:val="20"/>
        </w:rPr>
        <w:t>.</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0"/>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sz w:val="24"/>
          <w:szCs w:val="24"/>
        </w:rPr>
        <w:t>There is a comprehensive sickness and maternity benefits scheme.</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sz w:val="24"/>
          <w:szCs w:val="24"/>
        </w:rPr>
        <w:t>It is the University's policy to take up references for candidates called for interview and to ask successful candidates to submit documentary evidence of their qualifications on taking up their appointment.</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spacing w:after="0" w:line="240" w:lineRule="auto"/>
        <w:rPr>
          <w:rFonts w:ascii="Calibri" w:eastAsia="Times New Roman" w:hAnsi="Calibri" w:cs="Times New Roman"/>
          <w:snapToGrid w:val="0"/>
          <w:sz w:val="24"/>
          <w:szCs w:val="24"/>
        </w:rPr>
      </w:pPr>
      <w:r w:rsidRPr="007468C8">
        <w:rPr>
          <w:rFonts w:ascii="Calibri" w:eastAsia="Times New Roman" w:hAnsi="Calibri" w:cs="Times New Roman"/>
          <w:snapToGrid w:val="0"/>
          <w:sz w:val="24"/>
          <w:szCs w:val="24"/>
        </w:rPr>
        <w:t>If the position has a requirement for Disclosure and Barring Service check (DBS), this will be stated in the advert.  The DBS Application Form will be provided once the selection process has been completed.</w:t>
      </w:r>
    </w:p>
    <w:p w:rsidR="007468C8" w:rsidRPr="007468C8" w:rsidRDefault="007468C8" w:rsidP="007468C8">
      <w:pPr>
        <w:widowControl w:val="0"/>
        <w:spacing w:after="0" w:line="240" w:lineRule="auto"/>
        <w:rPr>
          <w:rFonts w:ascii="Calibri" w:eastAsia="Times New Roman" w:hAnsi="Calibri" w:cs="Times New Roman"/>
          <w:snapToGrid w:val="0"/>
          <w:sz w:val="24"/>
          <w:szCs w:val="24"/>
        </w:rPr>
      </w:pPr>
    </w:p>
    <w:p w:rsidR="007468C8" w:rsidRPr="007468C8" w:rsidRDefault="007468C8" w:rsidP="007468C8">
      <w:pPr>
        <w:widowControl w:val="0"/>
        <w:spacing w:after="0" w:line="240" w:lineRule="auto"/>
        <w:rPr>
          <w:rFonts w:ascii="Calibri" w:eastAsia="Times New Roman" w:hAnsi="Calibri" w:cs="Times New Roman"/>
          <w:snapToGrid w:val="0"/>
          <w:sz w:val="24"/>
          <w:szCs w:val="24"/>
        </w:rPr>
      </w:pPr>
      <w:r w:rsidRPr="007468C8">
        <w:rPr>
          <w:rFonts w:ascii="Calibri" w:eastAsia="Times New Roman" w:hAnsi="Calibri" w:cs="Times New Roman"/>
          <w:snapToGrid w:val="0"/>
          <w:sz w:val="24"/>
          <w:szCs w:val="24"/>
        </w:rPr>
        <w:t xml:space="preserve">To comply with UKVI legislation, non-EEA candidates are only eligible to apply for this post if it has been advertised for a total of 28 days. </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24"/>
          <w:szCs w:val="24"/>
        </w:rPr>
      </w:pPr>
      <w:r w:rsidRPr="007468C8">
        <w:rPr>
          <w:rFonts w:ascii="Calibri" w:eastAsia="Times New Roman" w:hAnsi="Calibri" w:cs="Times New Roman"/>
          <w:sz w:val="24"/>
          <w:szCs w:val="24"/>
        </w:rPr>
        <w:t xml:space="preserve">All applications must be submitted by Midnight (GMT) on the closing date published.  </w:t>
      </w:r>
    </w:p>
    <w:p w:rsidR="007468C8" w:rsidRPr="007468C8" w:rsidRDefault="007468C8" w:rsidP="007468C8">
      <w:pPr>
        <w:widowControl w:val="0"/>
        <w:autoSpaceDE w:val="0"/>
        <w:autoSpaceDN w:val="0"/>
        <w:adjustRightInd w:val="0"/>
        <w:spacing w:after="0" w:line="240" w:lineRule="auto"/>
        <w:rPr>
          <w:rFonts w:ascii="Calibri" w:eastAsia="Times New Roman" w:hAnsi="Calibri" w:cs="Times New Roman"/>
          <w:sz w:val="16"/>
          <w:szCs w:val="16"/>
        </w:rPr>
      </w:pPr>
    </w:p>
    <w:p w:rsidR="00AE758A"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Default="007468C8"/>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lastRenderedPageBreak/>
        <w:t>UNIVERSITY OF PORTSMOUTH – RECRUITMENT PAPERWORK</w:t>
      </w:r>
    </w:p>
    <w:p w:rsidR="007468C8" w:rsidRPr="00720AE1" w:rsidRDefault="007468C8" w:rsidP="007468C8">
      <w:pPr>
        <w:widowControl w:val="0"/>
        <w:numPr>
          <w:ilvl w:val="0"/>
          <w:numId w:val="1"/>
        </w:numPr>
        <w:autoSpaceDE w:val="0"/>
        <w:autoSpaceDN w:val="0"/>
        <w:adjustRightInd w:val="0"/>
        <w:spacing w:after="0" w:line="240" w:lineRule="auto"/>
        <w:contextualSpacing/>
        <w:rPr>
          <w:rFonts w:ascii="Calibri" w:eastAsia="Calibri" w:hAnsi="Calibri" w:cs="Times New Roman"/>
          <w:b/>
          <w:sz w:val="24"/>
          <w:szCs w:val="24"/>
        </w:rPr>
      </w:pPr>
      <w:r w:rsidRPr="00720AE1">
        <w:rPr>
          <w:rFonts w:ascii="Calibri" w:eastAsia="Calibri" w:hAnsi="Calibri" w:cs="Times New Roman"/>
          <w:b/>
          <w:sz w:val="24"/>
          <w:szCs w:val="24"/>
        </w:rPr>
        <w:t>JOB DESCRIPTION</w:t>
      </w:r>
    </w:p>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7468C8" w:rsidRPr="00720AE1" w:rsidTr="00025886">
        <w:tc>
          <w:tcPr>
            <w:tcW w:w="3369"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Job Title:</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p>
        </w:tc>
        <w:tc>
          <w:tcPr>
            <w:tcW w:w="587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Research Fellow (36 month fixed term)</w:t>
            </w:r>
          </w:p>
        </w:tc>
      </w:tr>
      <w:tr w:rsidR="007468C8" w:rsidRPr="00720AE1" w:rsidTr="00025886">
        <w:tc>
          <w:tcPr>
            <w:tcW w:w="3369"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Faculty/Centre:</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p>
        </w:tc>
        <w:tc>
          <w:tcPr>
            <w:tcW w:w="587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Technology</w:t>
            </w:r>
          </w:p>
        </w:tc>
      </w:tr>
      <w:tr w:rsidR="007468C8" w:rsidRPr="00720AE1" w:rsidTr="00025886">
        <w:tc>
          <w:tcPr>
            <w:tcW w:w="3369"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Department/Service:</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Location:</w:t>
            </w:r>
          </w:p>
        </w:tc>
        <w:tc>
          <w:tcPr>
            <w:tcW w:w="587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Institute of Cosmology and Gravitation</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 xml:space="preserve">Dennis </w:t>
            </w:r>
            <w:proofErr w:type="spellStart"/>
            <w:r w:rsidRPr="00720AE1">
              <w:rPr>
                <w:rFonts w:ascii="Calibri" w:eastAsia="Times New Roman" w:hAnsi="Calibri" w:cs="Times New Roman"/>
                <w:lang w:val="en-US"/>
              </w:rPr>
              <w:t>Sciama</w:t>
            </w:r>
            <w:proofErr w:type="spellEnd"/>
          </w:p>
        </w:tc>
      </w:tr>
      <w:tr w:rsidR="007468C8" w:rsidRPr="00720AE1" w:rsidTr="00025886">
        <w:tc>
          <w:tcPr>
            <w:tcW w:w="3369"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Position Reference No:</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p>
        </w:tc>
        <w:tc>
          <w:tcPr>
            <w:tcW w:w="587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Pr>
                <w:rFonts w:ascii="Calibri" w:eastAsia="Times New Roman" w:hAnsi="Calibri" w:cs="Times New Roman"/>
                <w:lang w:val="en-US"/>
              </w:rPr>
              <w:t>10013111</w:t>
            </w:r>
          </w:p>
        </w:tc>
      </w:tr>
      <w:tr w:rsidR="007468C8" w:rsidRPr="00720AE1" w:rsidTr="00025886">
        <w:tc>
          <w:tcPr>
            <w:tcW w:w="3369"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Responsible to:</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p>
        </w:tc>
        <w:tc>
          <w:tcPr>
            <w:tcW w:w="587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Prof Will Percival</w:t>
            </w:r>
          </w:p>
        </w:tc>
      </w:tr>
      <w:tr w:rsidR="007468C8" w:rsidRPr="00720AE1" w:rsidTr="00025886">
        <w:tc>
          <w:tcPr>
            <w:tcW w:w="3369"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Responsible for:</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p>
        </w:tc>
        <w:tc>
          <w:tcPr>
            <w:tcW w:w="587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N/A</w:t>
            </w:r>
          </w:p>
        </w:tc>
      </w:tr>
      <w:tr w:rsidR="007468C8" w:rsidRPr="00720AE1" w:rsidTr="00025886">
        <w:tc>
          <w:tcPr>
            <w:tcW w:w="3369"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Effective date of job description:</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p>
        </w:tc>
        <w:tc>
          <w:tcPr>
            <w:tcW w:w="587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October 2014</w:t>
            </w:r>
          </w:p>
        </w:tc>
      </w:tr>
    </w:tbl>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68C8" w:rsidRPr="00720AE1" w:rsidTr="00025886">
        <w:tc>
          <w:tcPr>
            <w:tcW w:w="9242"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Purpose of Job:</w:t>
            </w:r>
          </w:p>
        </w:tc>
      </w:tr>
      <w:tr w:rsidR="007468C8" w:rsidRPr="00720AE1" w:rsidTr="00025886">
        <w:tc>
          <w:tcPr>
            <w:tcW w:w="9242"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To undertake work at international level in cosmology and astrophysics.</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bCs/>
                <w:i/>
                <w:iCs/>
                <w:lang w:val="en-US"/>
              </w:rPr>
            </w:pPr>
            <w:r w:rsidRPr="00720AE1">
              <w:rPr>
                <w:rFonts w:ascii="Calibri" w:eastAsia="Times New Roman" w:hAnsi="Calibri" w:cs="Times New Roman"/>
                <w:lang w:val="en-US"/>
              </w:rPr>
              <w:t xml:space="preserve">To work </w:t>
            </w:r>
            <w:r w:rsidRPr="00720AE1">
              <w:rPr>
                <w:rFonts w:ascii="Calibri" w:eastAsia="Times New Roman" w:hAnsi="Calibri" w:cs="Times New Roman"/>
                <w:szCs w:val="24"/>
                <w:lang w:val="en-US" w:eastAsia="en-GB"/>
              </w:rPr>
              <w:t>autonomously, and in collaboration with other researchers at the University of Portsmouth, including Prof Will Percival, to carry out research projects t</w:t>
            </w:r>
            <w:r w:rsidRPr="00720AE1">
              <w:rPr>
                <w:rFonts w:ascii="Calibri" w:eastAsia="Times New Roman" w:hAnsi="Calibri" w:cs="Times New Roman"/>
                <w:lang w:val="en-US"/>
              </w:rPr>
              <w:t>o enable the Euclid survey, specifically focusing on developing the data analysis pipeline.  The person will manage and undertake work to complete the level-3 (final data products, e.g. 2-point statistics) work-package on “galaxy clustering” within the Euclid Consortium. To utilize and test these algorithms on available data, possibly including the Dark Energy Survey and the extended-Baryon Oscillation Spectroscopic Survey.</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p>
        </w:tc>
      </w:tr>
    </w:tbl>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68C8" w:rsidRPr="00720AE1" w:rsidTr="00025886">
        <w:tc>
          <w:tcPr>
            <w:tcW w:w="9242"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Key Responsibilities:</w:t>
            </w:r>
          </w:p>
        </w:tc>
      </w:tr>
      <w:tr w:rsidR="007468C8" w:rsidRPr="00720AE1" w:rsidTr="00025886">
        <w:tc>
          <w:tcPr>
            <w:tcW w:w="9242" w:type="dxa"/>
          </w:tcPr>
          <w:p w:rsidR="007468C8" w:rsidRPr="00720AE1" w:rsidRDefault="007468C8" w:rsidP="00025886">
            <w:pPr>
              <w:widowControl w:val="0"/>
              <w:autoSpaceDE w:val="0"/>
              <w:autoSpaceDN w:val="0"/>
              <w:adjustRightInd w:val="0"/>
              <w:spacing w:after="0" w:line="240" w:lineRule="auto"/>
              <w:ind w:left="720"/>
              <w:jc w:val="both"/>
              <w:rPr>
                <w:rFonts w:ascii="Calibri" w:eastAsia="Times New Roman" w:hAnsi="Calibri" w:cs="Times New Roman"/>
                <w:lang w:val="en-US"/>
              </w:rPr>
            </w:pPr>
          </w:p>
          <w:p w:rsidR="007468C8" w:rsidRPr="00720AE1" w:rsidRDefault="007468C8" w:rsidP="00025886">
            <w:pPr>
              <w:widowControl w:val="0"/>
              <w:numPr>
                <w:ilvl w:val="0"/>
                <w:numId w:val="2"/>
              </w:numPr>
              <w:autoSpaceDE w:val="0"/>
              <w:autoSpaceDN w:val="0"/>
              <w:adjustRightInd w:val="0"/>
              <w:spacing w:after="0" w:line="240" w:lineRule="auto"/>
              <w:jc w:val="both"/>
              <w:rPr>
                <w:rFonts w:ascii="Calibri" w:eastAsia="Times New Roman" w:hAnsi="Calibri" w:cs="Calibri"/>
                <w:lang w:val="en-US"/>
              </w:rPr>
            </w:pPr>
            <w:r w:rsidRPr="00720AE1">
              <w:rPr>
                <w:rFonts w:ascii="Calibri" w:eastAsia="Times New Roman" w:hAnsi="Calibri" w:cs="Calibri"/>
                <w:lang w:val="en-US"/>
              </w:rPr>
              <w:t>To co-manage and be responsible for the Euclid work-package on “Galaxy Clustering” within the Euclid ground segment activities and contribute to the development of the data analysis pipeline.</w:t>
            </w:r>
          </w:p>
          <w:p w:rsidR="007468C8" w:rsidRPr="00720AE1" w:rsidRDefault="007468C8" w:rsidP="00025886">
            <w:pPr>
              <w:widowControl w:val="0"/>
              <w:autoSpaceDE w:val="0"/>
              <w:autoSpaceDN w:val="0"/>
              <w:adjustRightInd w:val="0"/>
              <w:spacing w:after="0" w:line="240" w:lineRule="auto"/>
              <w:jc w:val="both"/>
              <w:rPr>
                <w:rFonts w:ascii="Calibri" w:eastAsia="Times New Roman" w:hAnsi="Calibri" w:cs="Calibri"/>
                <w:lang w:val="en-US"/>
              </w:rPr>
            </w:pPr>
          </w:p>
          <w:p w:rsidR="007468C8" w:rsidRPr="00720AE1" w:rsidRDefault="007468C8" w:rsidP="00025886">
            <w:pPr>
              <w:widowControl w:val="0"/>
              <w:numPr>
                <w:ilvl w:val="0"/>
                <w:numId w:val="2"/>
              </w:numPr>
              <w:autoSpaceDE w:val="0"/>
              <w:autoSpaceDN w:val="0"/>
              <w:adjustRightInd w:val="0"/>
              <w:spacing w:after="0" w:line="240" w:lineRule="auto"/>
              <w:jc w:val="both"/>
              <w:rPr>
                <w:rFonts w:ascii="Calibri" w:eastAsia="Times New Roman" w:hAnsi="Calibri" w:cs="Calibri"/>
                <w:lang w:val="en-US"/>
              </w:rPr>
            </w:pPr>
            <w:r w:rsidRPr="00720AE1">
              <w:rPr>
                <w:rFonts w:ascii="Calibri" w:eastAsia="Times New Roman" w:hAnsi="Calibri" w:cs="Calibri"/>
                <w:lang w:val="en-US"/>
              </w:rPr>
              <w:t>To present research project findings to a variety of stakeholders and to write papers for refereed journals and materials for publication</w:t>
            </w:r>
          </w:p>
          <w:p w:rsidR="007468C8" w:rsidRPr="00720AE1" w:rsidRDefault="007468C8" w:rsidP="00025886">
            <w:pPr>
              <w:widowControl w:val="0"/>
              <w:autoSpaceDE w:val="0"/>
              <w:autoSpaceDN w:val="0"/>
              <w:adjustRightInd w:val="0"/>
              <w:spacing w:after="0" w:line="240" w:lineRule="auto"/>
              <w:jc w:val="both"/>
              <w:rPr>
                <w:rFonts w:ascii="Calibri" w:eastAsia="Times New Roman" w:hAnsi="Calibri" w:cs="Calibri"/>
                <w:lang w:val="en-US"/>
              </w:rPr>
            </w:pPr>
          </w:p>
          <w:p w:rsidR="007468C8" w:rsidRPr="00720AE1" w:rsidRDefault="007468C8" w:rsidP="00025886">
            <w:pPr>
              <w:widowControl w:val="0"/>
              <w:numPr>
                <w:ilvl w:val="0"/>
                <w:numId w:val="2"/>
              </w:numPr>
              <w:autoSpaceDE w:val="0"/>
              <w:autoSpaceDN w:val="0"/>
              <w:adjustRightInd w:val="0"/>
              <w:spacing w:after="0" w:line="240" w:lineRule="auto"/>
              <w:rPr>
                <w:rFonts w:ascii="Calibri" w:eastAsia="Times New Roman" w:hAnsi="Calibri" w:cs="Calibri"/>
              </w:rPr>
            </w:pPr>
            <w:r w:rsidRPr="00720AE1">
              <w:rPr>
                <w:rFonts w:ascii="Calibri" w:eastAsia="Times New Roman" w:hAnsi="Calibri" w:cs="Calibri"/>
              </w:rPr>
              <w:t xml:space="preserve">To participate in the research activities of the group working on large-scale structure analyses at the Institute, including seminars and discussion meetings. </w:t>
            </w:r>
          </w:p>
          <w:p w:rsidR="007468C8" w:rsidRPr="00720AE1" w:rsidRDefault="007468C8" w:rsidP="00025886">
            <w:pPr>
              <w:widowControl w:val="0"/>
              <w:autoSpaceDE w:val="0"/>
              <w:autoSpaceDN w:val="0"/>
              <w:adjustRightInd w:val="0"/>
              <w:spacing w:after="0" w:line="240" w:lineRule="auto"/>
              <w:rPr>
                <w:rFonts w:ascii="Calibri" w:eastAsia="Times New Roman" w:hAnsi="Calibri" w:cs="Calibri"/>
              </w:rPr>
            </w:pPr>
          </w:p>
          <w:p w:rsidR="007468C8" w:rsidRPr="00720AE1" w:rsidRDefault="007468C8" w:rsidP="00025886">
            <w:pPr>
              <w:widowControl w:val="0"/>
              <w:numPr>
                <w:ilvl w:val="0"/>
                <w:numId w:val="2"/>
              </w:numPr>
              <w:autoSpaceDE w:val="0"/>
              <w:autoSpaceDN w:val="0"/>
              <w:adjustRightInd w:val="0"/>
              <w:spacing w:after="0" w:line="240" w:lineRule="auto"/>
              <w:jc w:val="both"/>
              <w:rPr>
                <w:rFonts w:ascii="Calibri" w:eastAsia="Times New Roman" w:hAnsi="Calibri" w:cs="Calibri"/>
                <w:lang w:val="en-US"/>
              </w:rPr>
            </w:pPr>
            <w:r w:rsidRPr="00720AE1">
              <w:rPr>
                <w:rFonts w:ascii="Calibri" w:eastAsia="Times New Roman" w:hAnsi="Calibri" w:cs="Calibri"/>
                <w:lang w:val="en-US"/>
              </w:rPr>
              <w:t>To promote the standing of the Institute, the research area, and the Euclid project via research publications, seminar and conference talks, visits and attendance of meetings, public outreach activities.</w:t>
            </w:r>
          </w:p>
          <w:p w:rsidR="007468C8" w:rsidRPr="00720AE1" w:rsidRDefault="007468C8" w:rsidP="00025886">
            <w:pPr>
              <w:widowControl w:val="0"/>
              <w:autoSpaceDE w:val="0"/>
              <w:autoSpaceDN w:val="0"/>
              <w:adjustRightInd w:val="0"/>
              <w:spacing w:after="0" w:line="240" w:lineRule="auto"/>
              <w:jc w:val="both"/>
              <w:rPr>
                <w:rFonts w:ascii="Calibri" w:eastAsia="Times New Roman" w:hAnsi="Calibri" w:cs="Calibri"/>
                <w:lang w:val="en-US"/>
              </w:rPr>
            </w:pPr>
          </w:p>
          <w:p w:rsidR="007468C8" w:rsidRPr="00720AE1" w:rsidRDefault="007468C8" w:rsidP="00025886">
            <w:pPr>
              <w:widowControl w:val="0"/>
              <w:numPr>
                <w:ilvl w:val="0"/>
                <w:numId w:val="2"/>
              </w:numPr>
              <w:autoSpaceDE w:val="0"/>
              <w:autoSpaceDN w:val="0"/>
              <w:adjustRightInd w:val="0"/>
              <w:spacing w:after="0" w:line="240" w:lineRule="auto"/>
              <w:jc w:val="both"/>
              <w:rPr>
                <w:rFonts w:ascii="Calibri" w:eastAsia="Times New Roman" w:hAnsi="Calibri" w:cs="Calibri"/>
                <w:lang w:val="en-US"/>
              </w:rPr>
            </w:pPr>
            <w:r w:rsidRPr="00720AE1">
              <w:rPr>
                <w:rFonts w:ascii="Calibri" w:eastAsia="Times New Roman" w:hAnsi="Calibri" w:cs="Calibri"/>
                <w:lang w:val="en-US"/>
              </w:rPr>
              <w:t>To assist at a limited level (with a maximum of 6 hours per week), when called upon, in the administration, management and teaching (undergraduate tutoring and PhD research lectures) of the Institute.</w:t>
            </w:r>
          </w:p>
          <w:p w:rsidR="007468C8" w:rsidRPr="00720AE1" w:rsidRDefault="007468C8" w:rsidP="00025886">
            <w:pPr>
              <w:widowControl w:val="0"/>
              <w:autoSpaceDE w:val="0"/>
              <w:autoSpaceDN w:val="0"/>
              <w:adjustRightInd w:val="0"/>
              <w:spacing w:after="0" w:line="240" w:lineRule="auto"/>
              <w:ind w:left="720"/>
              <w:jc w:val="both"/>
              <w:rPr>
                <w:rFonts w:ascii="Calibri" w:eastAsia="Times New Roman" w:hAnsi="Calibri" w:cs="Times New Roman"/>
                <w:lang w:val="en-US"/>
              </w:rPr>
            </w:pPr>
          </w:p>
        </w:tc>
      </w:tr>
    </w:tbl>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68C8" w:rsidRPr="00720AE1" w:rsidTr="00025886">
        <w:tc>
          <w:tcPr>
            <w:tcW w:w="9242"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t>Working Relationships (key individuals the job holder would be working with):</w:t>
            </w:r>
          </w:p>
        </w:tc>
      </w:tr>
      <w:tr w:rsidR="007468C8" w:rsidRPr="00720AE1" w:rsidTr="00025886">
        <w:tc>
          <w:tcPr>
            <w:tcW w:w="9242"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ICG academic staff,</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 xml:space="preserve">ICG Directors, </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other ICG research and support staff,</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r w:rsidRPr="00720AE1">
              <w:rPr>
                <w:rFonts w:ascii="Calibri" w:eastAsia="Times New Roman" w:hAnsi="Calibri" w:cs="Times New Roman"/>
                <w:lang w:val="en-US"/>
              </w:rPr>
              <w:t>Euclid Consortium members</w:t>
            </w:r>
          </w:p>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lang w:val="en-US"/>
              </w:rPr>
            </w:pPr>
          </w:p>
        </w:tc>
      </w:tr>
    </w:tbl>
    <w:p w:rsidR="007468C8" w:rsidRPr="00720AE1" w:rsidRDefault="007468C8" w:rsidP="007468C8">
      <w:pPr>
        <w:spacing w:line="240" w:lineRule="auto"/>
        <w:contextualSpacing/>
        <w:rPr>
          <w:rFonts w:ascii="Calibri" w:eastAsia="Calibri" w:hAnsi="Calibri" w:cs="Times New Roman"/>
          <w:b/>
        </w:rPr>
      </w:pPr>
    </w:p>
    <w:p w:rsidR="007468C8" w:rsidRPr="00720AE1" w:rsidRDefault="007468C8" w:rsidP="007468C8">
      <w:pPr>
        <w:spacing w:line="240" w:lineRule="auto"/>
        <w:contextualSpacing/>
        <w:rPr>
          <w:rFonts w:ascii="Calibri" w:eastAsia="Calibri" w:hAnsi="Calibri" w:cs="Times New Roman"/>
          <w:b/>
        </w:rPr>
      </w:pPr>
    </w:p>
    <w:p w:rsidR="007468C8" w:rsidRPr="00720AE1" w:rsidRDefault="007468C8" w:rsidP="007468C8">
      <w:pPr>
        <w:spacing w:line="240" w:lineRule="auto"/>
        <w:contextualSpacing/>
        <w:rPr>
          <w:rFonts w:ascii="Calibri" w:eastAsia="Calibri" w:hAnsi="Calibri" w:cs="Times New Roman"/>
          <w:b/>
          <w:sz w:val="24"/>
          <w:szCs w:val="24"/>
        </w:rPr>
      </w:pPr>
      <w:r w:rsidRPr="00720AE1">
        <w:rPr>
          <w:rFonts w:ascii="Calibri" w:eastAsia="Calibri" w:hAnsi="Calibri" w:cs="Times New Roman"/>
          <w:b/>
          <w:sz w:val="24"/>
          <w:szCs w:val="24"/>
        </w:rPr>
        <w:lastRenderedPageBreak/>
        <w:t>PERSON SPECIFICATION</w:t>
      </w:r>
    </w:p>
    <w:p w:rsidR="007468C8" w:rsidRPr="00720AE1" w:rsidRDefault="007468C8" w:rsidP="007468C8">
      <w:pPr>
        <w:spacing w:line="240" w:lineRule="auto"/>
        <w:contextualSpacing/>
        <w:rPr>
          <w:rFonts w:ascii="Calibri" w:eastAsia="Calibri" w:hAnsi="Calibri"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No</w:t>
            </w: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Attributes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Rating</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Source</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1.</w:t>
            </w: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Specific Knowledge &amp; Experience</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tabs>
                <w:tab w:val="left" w:pos="-1440"/>
              </w:tabs>
              <w:autoSpaceDE w:val="0"/>
              <w:autoSpaceDN w:val="0"/>
              <w:adjustRightInd w:val="0"/>
              <w:spacing w:after="58" w:line="240" w:lineRule="auto"/>
              <w:rPr>
                <w:rFonts w:ascii="Calibri" w:eastAsia="Times New Roman" w:hAnsi="Calibri" w:cs="Times New Roman"/>
                <w:sz w:val="24"/>
                <w:szCs w:val="24"/>
                <w:lang w:val="en-US" w:eastAsia="ja-JP"/>
              </w:rPr>
            </w:pPr>
            <w:r w:rsidRPr="00720AE1">
              <w:rPr>
                <w:rFonts w:ascii="Calibri" w:eastAsia="Times New Roman" w:hAnsi="Calibri" w:cs="Times New Roman"/>
                <w:sz w:val="24"/>
                <w:szCs w:val="24"/>
                <w:lang w:val="en-US"/>
              </w:rPr>
              <w:t>Excellent research-level understanding of cosmology and astrophysics and one or more of the following topics:</w:t>
            </w:r>
          </w:p>
          <w:p w:rsidR="007468C8" w:rsidRPr="00720AE1" w:rsidRDefault="007468C8" w:rsidP="00025886">
            <w:pPr>
              <w:widowControl w:val="0"/>
              <w:tabs>
                <w:tab w:val="left" w:pos="-1440"/>
              </w:tabs>
              <w:autoSpaceDE w:val="0"/>
              <w:autoSpaceDN w:val="0"/>
              <w:adjustRightInd w:val="0"/>
              <w:spacing w:after="58" w:line="240" w:lineRule="auto"/>
              <w:rPr>
                <w:rFonts w:ascii="Calibri" w:eastAsia="Times New Roman" w:hAnsi="Calibri" w:cs="Times New Roman"/>
                <w:sz w:val="24"/>
                <w:szCs w:val="24"/>
                <w:lang w:val="en-US" w:eastAsia="ja-JP"/>
              </w:rPr>
            </w:pPr>
            <w:r w:rsidRPr="00720AE1">
              <w:rPr>
                <w:rFonts w:ascii="Calibri" w:eastAsia="Times New Roman" w:hAnsi="Calibri" w:cs="Times New Roman"/>
                <w:sz w:val="24"/>
                <w:szCs w:val="24"/>
                <w:lang w:val="en-US" w:eastAsia="ja-JP"/>
              </w:rPr>
              <w:t>Observational probes of cosmic expansion history and structure growth, Galaxy survey analysis, theoretical issues relevant for cosmological measurements.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AF,S,R</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Refereed journal publications either published or in the process of being published</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Experience with large data sets or numerical simulations.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D</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 S</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Single-author or leading-author publications; strong citation record; talks at international conferences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D</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Knowledge or experience of structure formation, observational cosmology, or recent galaxy redshift surveys.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D</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AF,S,R</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2.</w:t>
            </w: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Skills &amp; Abilities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highlight w:val="yellow"/>
                <w:lang w:val="en-US"/>
              </w:rPr>
            </w:pPr>
            <w:r w:rsidRPr="00720AE1">
              <w:rPr>
                <w:rFonts w:ascii="Calibri" w:eastAsia="Times New Roman" w:hAnsi="Calibri" w:cs="Times New Roman"/>
                <w:sz w:val="24"/>
                <w:szCs w:val="24"/>
                <w:lang w:val="en-US"/>
              </w:rPr>
              <w:t>Previous experience as an independent researcher in a relevant scientific area</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AF,S,R</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Excellent skills in numerical computing including knowledge of common coding languages (e.g. C/C++, Python)</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AF,S,R</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Oral and written communication skills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AF,S,R</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Seminar / conference presentations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Writing papers for publication</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 xml:space="preserve">3. </w:t>
            </w: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Qualifications, Education &amp; Training</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tabs>
                <w:tab w:val="left" w:pos="-1440"/>
              </w:tabs>
              <w:autoSpaceDE w:val="0"/>
              <w:autoSpaceDN w:val="0"/>
              <w:adjustRightInd w:val="0"/>
              <w:spacing w:after="58"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PhD in Physics, Astrophysics or Mathematics (awarded, or submitted within 3 months of start)</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4.</w:t>
            </w: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Other Requirements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Creative and self-motivated</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AF,S,R</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Able to work in team</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AF,S,R</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Willing to meet deadlines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AF,S,R</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Willing to travel in the UK and overseas for research</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w:t>
            </w:r>
          </w:p>
        </w:tc>
      </w:tr>
      <w:tr w:rsidR="007468C8" w:rsidRPr="00720AE1" w:rsidTr="00025886">
        <w:tc>
          <w:tcPr>
            <w:tcW w:w="81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p>
        </w:tc>
        <w:tc>
          <w:tcPr>
            <w:tcW w:w="6095"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Ability to work in large international collaborations</w:t>
            </w:r>
          </w:p>
        </w:tc>
        <w:tc>
          <w:tcPr>
            <w:tcW w:w="993"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E</w:t>
            </w:r>
          </w:p>
        </w:tc>
        <w:tc>
          <w:tcPr>
            <w:tcW w:w="1337" w:type="dxa"/>
          </w:tcPr>
          <w:p w:rsidR="007468C8" w:rsidRPr="00720AE1" w:rsidRDefault="007468C8" w:rsidP="00025886">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AF,S,R</w:t>
            </w:r>
          </w:p>
        </w:tc>
      </w:tr>
    </w:tbl>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sz w:val="24"/>
          <w:szCs w:val="24"/>
          <w:lang w:val="en-US"/>
        </w:rPr>
      </w:pPr>
    </w:p>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b/>
          <w:sz w:val="24"/>
          <w:szCs w:val="24"/>
          <w:lang w:val="en-US"/>
        </w:rPr>
      </w:pPr>
      <w:r w:rsidRPr="00720AE1">
        <w:rPr>
          <w:rFonts w:ascii="Calibri" w:eastAsia="Times New Roman" w:hAnsi="Calibri" w:cs="Times New Roman"/>
          <w:b/>
          <w:sz w:val="24"/>
          <w:szCs w:val="24"/>
          <w:lang w:val="en-US"/>
        </w:rPr>
        <w:t xml:space="preserve">Legend  </w:t>
      </w:r>
    </w:p>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Rating of attribute: E = essential; D = desirable</w:t>
      </w:r>
    </w:p>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sz w:val="24"/>
          <w:szCs w:val="24"/>
          <w:lang w:val="en-US"/>
        </w:rPr>
      </w:pPr>
      <w:r w:rsidRPr="00720AE1">
        <w:rPr>
          <w:rFonts w:ascii="Calibri" w:eastAsia="Times New Roman" w:hAnsi="Calibri" w:cs="Times New Roman"/>
          <w:sz w:val="24"/>
          <w:szCs w:val="24"/>
          <w:lang w:val="en-US"/>
        </w:rPr>
        <w:t xml:space="preserve">Source of evidence: AF = Application Form; S = Selection </w:t>
      </w:r>
      <w:proofErr w:type="spellStart"/>
      <w:r w:rsidRPr="00720AE1">
        <w:rPr>
          <w:rFonts w:ascii="Calibri" w:eastAsia="Times New Roman" w:hAnsi="Calibri" w:cs="Times New Roman"/>
          <w:sz w:val="24"/>
          <w:szCs w:val="24"/>
          <w:lang w:val="en-US"/>
        </w:rPr>
        <w:t>Programme</w:t>
      </w:r>
      <w:proofErr w:type="spellEnd"/>
      <w:r w:rsidRPr="00720AE1">
        <w:rPr>
          <w:rFonts w:ascii="Calibri" w:eastAsia="Times New Roman" w:hAnsi="Calibri" w:cs="Times New Roman"/>
          <w:sz w:val="24"/>
          <w:szCs w:val="24"/>
          <w:lang w:val="en-US"/>
        </w:rPr>
        <w:t>; T = Test; P = Presentation, R=Reference letters</w:t>
      </w:r>
    </w:p>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sz w:val="16"/>
          <w:szCs w:val="16"/>
        </w:rPr>
      </w:pPr>
    </w:p>
    <w:p w:rsidR="007468C8" w:rsidRPr="00720AE1" w:rsidRDefault="007468C8" w:rsidP="007468C8">
      <w:pPr>
        <w:widowControl w:val="0"/>
        <w:autoSpaceDE w:val="0"/>
        <w:autoSpaceDN w:val="0"/>
        <w:adjustRightInd w:val="0"/>
        <w:spacing w:after="0" w:line="240" w:lineRule="auto"/>
        <w:rPr>
          <w:rFonts w:ascii="Calibri" w:eastAsia="Times New Roman" w:hAnsi="Calibri" w:cs="Times New Roman"/>
          <w:b/>
          <w:lang w:val="en-US"/>
        </w:rPr>
      </w:pPr>
      <w:r w:rsidRPr="00720AE1">
        <w:rPr>
          <w:rFonts w:ascii="Calibri" w:eastAsia="Times New Roman" w:hAnsi="Calibri" w:cs="Times New Roman"/>
          <w:b/>
          <w:lang w:val="en-US"/>
        </w:rPr>
        <w:br w:type="page"/>
      </w:r>
    </w:p>
    <w:p w:rsidR="007468C8" w:rsidRPr="00720AE1" w:rsidRDefault="007468C8" w:rsidP="007468C8">
      <w:pPr>
        <w:widowControl w:val="0"/>
        <w:autoSpaceDE w:val="0"/>
        <w:autoSpaceDN w:val="0"/>
        <w:adjustRightInd w:val="0"/>
        <w:spacing w:after="0" w:line="240" w:lineRule="auto"/>
        <w:rPr>
          <w:rFonts w:eastAsia="Times New Roman" w:cs="Times New Roman"/>
          <w:b/>
          <w:sz w:val="24"/>
          <w:szCs w:val="24"/>
          <w:lang w:val="en-US"/>
        </w:rPr>
      </w:pPr>
      <w:r w:rsidRPr="00720AE1">
        <w:rPr>
          <w:rFonts w:eastAsia="Times New Roman" w:cs="Times New Roman"/>
          <w:b/>
          <w:sz w:val="24"/>
          <w:szCs w:val="24"/>
          <w:lang w:val="en-US"/>
        </w:rPr>
        <w:lastRenderedPageBreak/>
        <w:t>JOB HAZARD IDENTIFICATION FORM</w:t>
      </w:r>
    </w:p>
    <w:p w:rsidR="007468C8" w:rsidRPr="00720AE1" w:rsidRDefault="007468C8" w:rsidP="007468C8">
      <w:pPr>
        <w:widowControl w:val="0"/>
        <w:autoSpaceDE w:val="0"/>
        <w:autoSpaceDN w:val="0"/>
        <w:adjustRightInd w:val="0"/>
        <w:spacing w:after="0" w:line="240" w:lineRule="auto"/>
        <w:rPr>
          <w:rFonts w:eastAsia="Times New Roman" w:cs="Times New Roman"/>
          <w:b/>
          <w:sz w:val="24"/>
          <w:szCs w:val="24"/>
          <w:lang w:val="en-US"/>
        </w:rPr>
      </w:pPr>
    </w:p>
    <w:p w:rsidR="007468C8" w:rsidRPr="00720AE1" w:rsidRDefault="007468C8" w:rsidP="007468C8">
      <w:pPr>
        <w:widowControl w:val="0"/>
        <w:autoSpaceDE w:val="0"/>
        <w:autoSpaceDN w:val="0"/>
        <w:adjustRightInd w:val="0"/>
        <w:spacing w:after="0" w:line="240" w:lineRule="auto"/>
        <w:rPr>
          <w:rFonts w:eastAsia="Times New Roman" w:cs="Times New Roman"/>
          <w:b/>
          <w:sz w:val="24"/>
          <w:szCs w:val="24"/>
          <w:lang w:val="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501"/>
        <w:gridCol w:w="4099"/>
        <w:gridCol w:w="472"/>
      </w:tblGrid>
      <w:tr w:rsidR="007468C8" w:rsidRPr="00720AE1" w:rsidTr="00025886">
        <w:trPr>
          <w:cantSplit/>
        </w:trPr>
        <w:tc>
          <w:tcPr>
            <w:tcW w:w="9214" w:type="dxa"/>
            <w:gridSpan w:val="4"/>
          </w:tcPr>
          <w:p w:rsidR="007468C8" w:rsidRPr="00720AE1" w:rsidRDefault="007468C8" w:rsidP="00025886">
            <w:pPr>
              <w:spacing w:before="120" w:after="100" w:afterAutospacing="1" w:line="240" w:lineRule="auto"/>
              <w:jc w:val="center"/>
              <w:rPr>
                <w:rFonts w:eastAsia="Times New Roman" w:cs="Arial"/>
                <w:b/>
                <w:bCs/>
                <w:sz w:val="24"/>
                <w:szCs w:val="24"/>
              </w:rPr>
            </w:pPr>
            <w:r w:rsidRPr="00720AE1">
              <w:rPr>
                <w:rFonts w:eastAsia="Times New Roman" w:cs="Arial"/>
                <w:b/>
                <w:bCs/>
                <w:sz w:val="24"/>
                <w:szCs w:val="24"/>
              </w:rPr>
              <w:t>Please tick box(s) if any of the below are likely to be encountered by the applicant.</w:t>
            </w:r>
          </w:p>
          <w:p w:rsidR="007468C8" w:rsidRPr="00720AE1" w:rsidRDefault="007468C8" w:rsidP="00025886">
            <w:pPr>
              <w:spacing w:before="120" w:after="100" w:afterAutospacing="1" w:line="240" w:lineRule="auto"/>
              <w:jc w:val="center"/>
              <w:rPr>
                <w:rFonts w:eastAsia="Times New Roman" w:cs="Arial"/>
                <w:b/>
                <w:bCs/>
                <w:sz w:val="24"/>
                <w:szCs w:val="24"/>
              </w:rPr>
            </w:pPr>
          </w:p>
        </w:tc>
      </w:tr>
      <w:tr w:rsidR="007468C8" w:rsidRPr="00720AE1" w:rsidTr="00025886">
        <w:trPr>
          <w:trHeight w:val="560"/>
        </w:trPr>
        <w:tc>
          <w:tcPr>
            <w:tcW w:w="4142" w:type="dxa"/>
            <w:tcBorders>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D6"/>
            </w:r>
          </w:p>
        </w:tc>
        <w:tc>
          <w:tcPr>
            <w:tcW w:w="4099" w:type="dxa"/>
            <w:tcBorders>
              <w:left w:val="single" w:sz="4" w:space="0" w:color="auto"/>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r>
      <w:tr w:rsidR="007468C8" w:rsidRPr="00720AE1" w:rsidTr="00025886">
        <w:trPr>
          <w:trHeight w:val="560"/>
        </w:trPr>
        <w:tc>
          <w:tcPr>
            <w:tcW w:w="4142" w:type="dxa"/>
            <w:tcBorders>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c>
          <w:tcPr>
            <w:tcW w:w="4099" w:type="dxa"/>
            <w:tcBorders>
              <w:left w:val="single" w:sz="4" w:space="0" w:color="auto"/>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Asbestos, Lead</w:t>
            </w:r>
          </w:p>
        </w:tc>
        <w:tc>
          <w:tcPr>
            <w:tcW w:w="472"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Times New Roman"/>
                <w:sz w:val="24"/>
                <w:szCs w:val="24"/>
              </w:rPr>
            </w:pPr>
            <w:r w:rsidRPr="00720AE1">
              <w:rPr>
                <w:rFonts w:eastAsia="Times New Roman" w:cs="Arial"/>
                <w:sz w:val="24"/>
                <w:szCs w:val="24"/>
              </w:rPr>
              <w:sym w:font="Symbol" w:char="F07F"/>
            </w:r>
          </w:p>
        </w:tc>
      </w:tr>
      <w:tr w:rsidR="007468C8" w:rsidRPr="00720AE1" w:rsidTr="00025886">
        <w:trPr>
          <w:trHeight w:val="560"/>
        </w:trPr>
        <w:tc>
          <w:tcPr>
            <w:tcW w:w="4142" w:type="dxa"/>
            <w:tcBorders>
              <w:right w:val="nil"/>
            </w:tcBorders>
          </w:tcPr>
          <w:p w:rsidR="007468C8" w:rsidRPr="00720AE1" w:rsidRDefault="007468C8" w:rsidP="00025886">
            <w:pPr>
              <w:spacing w:after="0" w:line="240" w:lineRule="auto"/>
              <w:rPr>
                <w:rFonts w:eastAsia="Times New Roman" w:cs="Arial"/>
                <w:sz w:val="24"/>
                <w:szCs w:val="24"/>
              </w:rPr>
            </w:pPr>
            <w:r w:rsidRPr="00720AE1">
              <w:rPr>
                <w:rFonts w:eastAsia="Times New Roman" w:cs="Arial"/>
                <w:sz w:val="24"/>
                <w:szCs w:val="24"/>
              </w:rPr>
              <w:t xml:space="preserve">Human tissue/body fluids </w:t>
            </w:r>
          </w:p>
          <w:p w:rsidR="007468C8" w:rsidRPr="00720AE1" w:rsidRDefault="007468C8" w:rsidP="00025886">
            <w:pPr>
              <w:spacing w:after="0" w:line="240" w:lineRule="auto"/>
              <w:rPr>
                <w:rFonts w:eastAsia="Times New Roman" w:cs="Arial"/>
                <w:i/>
                <w:iCs/>
                <w:color w:val="339966"/>
                <w:sz w:val="24"/>
                <w:szCs w:val="24"/>
              </w:rPr>
            </w:pPr>
            <w:r w:rsidRPr="00720AE1">
              <w:rPr>
                <w:rFonts w:eastAsia="Times New Roman"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c>
          <w:tcPr>
            <w:tcW w:w="4099" w:type="dxa"/>
            <w:tcBorders>
              <w:left w:val="single" w:sz="4" w:space="0" w:color="auto"/>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r>
      <w:tr w:rsidR="007468C8" w:rsidRPr="00720AE1" w:rsidTr="00025886">
        <w:trPr>
          <w:trHeight w:val="560"/>
        </w:trPr>
        <w:tc>
          <w:tcPr>
            <w:tcW w:w="4142" w:type="dxa"/>
            <w:tcBorders>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c>
          <w:tcPr>
            <w:tcW w:w="4099" w:type="dxa"/>
            <w:tcBorders>
              <w:left w:val="single" w:sz="4" w:space="0" w:color="auto"/>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r>
      <w:tr w:rsidR="007468C8" w:rsidRPr="00720AE1" w:rsidTr="00025886">
        <w:trPr>
          <w:trHeight w:val="560"/>
        </w:trPr>
        <w:tc>
          <w:tcPr>
            <w:tcW w:w="4142" w:type="dxa"/>
            <w:tcBorders>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Noise &gt; 80 </w:t>
            </w:r>
            <w:proofErr w:type="spellStart"/>
            <w:r w:rsidRPr="00720AE1">
              <w:rPr>
                <w:rFonts w:eastAsia="Times New Roman" w:cs="Arial"/>
                <w:sz w:val="24"/>
                <w:szCs w:val="24"/>
              </w:rPr>
              <w:t>DbA</w:t>
            </w:r>
            <w:proofErr w:type="spellEnd"/>
            <w:r w:rsidRPr="00720AE1">
              <w:rPr>
                <w:rFonts w:eastAsia="Times New Roman"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c>
          <w:tcPr>
            <w:tcW w:w="4099" w:type="dxa"/>
            <w:tcBorders>
              <w:left w:val="single" w:sz="4" w:space="0" w:color="auto"/>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r>
      <w:tr w:rsidR="007468C8" w:rsidRPr="00720AE1" w:rsidTr="00025886">
        <w:trPr>
          <w:trHeight w:val="560"/>
        </w:trPr>
        <w:tc>
          <w:tcPr>
            <w:tcW w:w="4142" w:type="dxa"/>
            <w:tcBorders>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Skin irritants/</w:t>
            </w:r>
            <w:proofErr w:type="spellStart"/>
            <w:r w:rsidRPr="00720AE1">
              <w:rPr>
                <w:rFonts w:eastAsia="Times New Roman" w:cs="Arial"/>
                <w:sz w:val="24"/>
                <w:szCs w:val="24"/>
              </w:rPr>
              <w:t>sensitisors</w:t>
            </w:r>
            <w:proofErr w:type="spellEnd"/>
            <w:r w:rsidRPr="00720AE1">
              <w:rPr>
                <w:rFonts w:eastAsia="Times New Roman"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c>
          <w:tcPr>
            <w:tcW w:w="4099" w:type="dxa"/>
            <w:tcBorders>
              <w:left w:val="single" w:sz="4" w:space="0" w:color="auto"/>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r>
      <w:tr w:rsidR="007468C8" w:rsidRPr="00720AE1" w:rsidTr="00025886">
        <w:trPr>
          <w:trHeight w:val="560"/>
        </w:trPr>
        <w:tc>
          <w:tcPr>
            <w:tcW w:w="4142" w:type="dxa"/>
            <w:tcBorders>
              <w:right w:val="nil"/>
            </w:tcBorders>
          </w:tcPr>
          <w:p w:rsidR="007468C8" w:rsidRPr="00720AE1" w:rsidRDefault="007468C8" w:rsidP="00025886">
            <w:pPr>
              <w:spacing w:after="0" w:line="240" w:lineRule="auto"/>
              <w:rPr>
                <w:rFonts w:eastAsia="Times New Roman" w:cs="Arial"/>
                <w:sz w:val="24"/>
                <w:szCs w:val="24"/>
              </w:rPr>
            </w:pPr>
            <w:r w:rsidRPr="00720AE1">
              <w:rPr>
                <w:rFonts w:eastAsia="Times New Roman" w:cs="Arial"/>
                <w:sz w:val="24"/>
                <w:szCs w:val="24"/>
              </w:rPr>
              <w:t>Night Duty</w:t>
            </w:r>
          </w:p>
          <w:p w:rsidR="007468C8" w:rsidRPr="00720AE1" w:rsidRDefault="007468C8" w:rsidP="00025886">
            <w:pPr>
              <w:spacing w:after="0" w:line="240" w:lineRule="auto"/>
              <w:rPr>
                <w:rFonts w:eastAsia="Times New Roman" w:cs="Arial"/>
                <w:sz w:val="24"/>
                <w:szCs w:val="24"/>
              </w:rPr>
            </w:pPr>
            <w:r w:rsidRPr="00720AE1">
              <w:rPr>
                <w:rFonts w:eastAsia="Times New Roman" w:cs="Arial"/>
                <w:sz w:val="24"/>
                <w:szCs w:val="24"/>
              </w:rPr>
              <w:t xml:space="preserve">between 2200 </w:t>
            </w:r>
            <w:proofErr w:type="spellStart"/>
            <w:r w:rsidRPr="00720AE1">
              <w:rPr>
                <w:rFonts w:eastAsia="Times New Roman" w:cs="Arial"/>
                <w:sz w:val="24"/>
                <w:szCs w:val="24"/>
              </w:rPr>
              <w:t>hrs</w:t>
            </w:r>
            <w:proofErr w:type="spellEnd"/>
            <w:r w:rsidRPr="00720AE1">
              <w:rPr>
                <w:rFonts w:eastAsia="Times New Roman" w:cs="Arial"/>
                <w:sz w:val="24"/>
                <w:szCs w:val="24"/>
              </w:rPr>
              <w:t xml:space="preserve"> and 0600 </w:t>
            </w:r>
            <w:proofErr w:type="spellStart"/>
            <w:r w:rsidRPr="00720AE1">
              <w:rPr>
                <w:rFonts w:eastAsia="Times New Roman" w:cs="Arial"/>
                <w:sz w:val="24"/>
                <w:szCs w:val="24"/>
              </w:rPr>
              <w:t>hrs</w:t>
            </w:r>
            <w:proofErr w:type="spellEnd"/>
          </w:p>
        </w:tc>
        <w:tc>
          <w:tcPr>
            <w:tcW w:w="501"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c>
          <w:tcPr>
            <w:tcW w:w="4099" w:type="dxa"/>
            <w:tcBorders>
              <w:left w:val="single" w:sz="4" w:space="0" w:color="auto"/>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r>
      <w:tr w:rsidR="007468C8" w:rsidRPr="00720AE1" w:rsidTr="00025886">
        <w:trPr>
          <w:trHeight w:val="560"/>
        </w:trPr>
        <w:tc>
          <w:tcPr>
            <w:tcW w:w="4142" w:type="dxa"/>
            <w:tcBorders>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Display Screen Equipment                                                                  </w:t>
            </w:r>
          </w:p>
        </w:tc>
        <w:tc>
          <w:tcPr>
            <w:tcW w:w="501" w:type="dxa"/>
            <w:tcBorders>
              <w:top w:val="single" w:sz="4" w:space="0" w:color="auto"/>
              <w:left w:val="nil"/>
              <w:bottom w:val="nil"/>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D6"/>
            </w:r>
          </w:p>
        </w:tc>
        <w:tc>
          <w:tcPr>
            <w:tcW w:w="4099" w:type="dxa"/>
            <w:tcBorders>
              <w:left w:val="single" w:sz="4" w:space="0" w:color="auto"/>
              <w:bottom w:val="single" w:sz="4" w:space="0" w:color="auto"/>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7F"/>
            </w:r>
          </w:p>
        </w:tc>
      </w:tr>
      <w:tr w:rsidR="007468C8" w:rsidRPr="00720AE1" w:rsidTr="00025886">
        <w:trPr>
          <w:cantSplit/>
          <w:trHeight w:val="560"/>
        </w:trPr>
        <w:tc>
          <w:tcPr>
            <w:tcW w:w="4643" w:type="dxa"/>
            <w:gridSpan w:val="2"/>
            <w:tcBorders>
              <w:right w:val="single" w:sz="4" w:space="0" w:color="auto"/>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Repetitive tasks                                                    </w:t>
            </w:r>
            <w:r w:rsidRPr="00720AE1">
              <w:rPr>
                <w:rFonts w:eastAsia="Times New Roman" w:cs="Arial"/>
                <w:sz w:val="24"/>
                <w:szCs w:val="24"/>
              </w:rPr>
              <w:sym w:font="Symbol" w:char="F07F"/>
            </w:r>
          </w:p>
        </w:tc>
        <w:tc>
          <w:tcPr>
            <w:tcW w:w="4099" w:type="dxa"/>
            <w:tcBorders>
              <w:top w:val="single" w:sz="4" w:space="0" w:color="auto"/>
              <w:left w:val="single" w:sz="4" w:space="0" w:color="auto"/>
              <w:bottom w:val="nil"/>
              <w:righ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Stress (workplace/workload demands, changes  within </w:t>
            </w:r>
            <w:proofErr w:type="spellStart"/>
            <w:r w:rsidRPr="00720AE1">
              <w:rPr>
                <w:rFonts w:eastAsia="Times New Roman" w:cs="Arial"/>
                <w:sz w:val="24"/>
                <w:szCs w:val="24"/>
              </w:rPr>
              <w:t>dept</w:t>
            </w:r>
            <w:proofErr w:type="spellEnd"/>
            <w:r w:rsidRPr="00720AE1">
              <w:rPr>
                <w:rFonts w:eastAsia="Times New Roman" w:cs="Arial"/>
                <w:sz w:val="24"/>
                <w:szCs w:val="24"/>
              </w:rPr>
              <w:t xml:space="preserve"> </w:t>
            </w:r>
            <w:proofErr w:type="spellStart"/>
            <w:r w:rsidRPr="00720AE1">
              <w:rPr>
                <w:rFonts w:eastAsia="Times New Roman" w:cs="Arial"/>
                <w:sz w:val="24"/>
                <w:szCs w:val="24"/>
              </w:rPr>
              <w:t>etc</w:t>
            </w:r>
            <w:proofErr w:type="spellEnd"/>
            <w:r w:rsidRPr="00720AE1">
              <w:rPr>
                <w:rFonts w:eastAsia="Times New Roman" w:cs="Arial"/>
                <w:sz w:val="24"/>
                <w:szCs w:val="24"/>
              </w:rPr>
              <w:t>)</w:t>
            </w:r>
          </w:p>
        </w:tc>
        <w:tc>
          <w:tcPr>
            <w:tcW w:w="472" w:type="dxa"/>
            <w:tcBorders>
              <w:left w:val="nil"/>
            </w:tcBorders>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sym w:font="Symbol" w:char="F0D6"/>
            </w:r>
          </w:p>
        </w:tc>
      </w:tr>
      <w:tr w:rsidR="007468C8" w:rsidRPr="00720AE1" w:rsidTr="00025886">
        <w:trPr>
          <w:cantSplit/>
          <w:trHeight w:val="560"/>
        </w:trPr>
        <w:tc>
          <w:tcPr>
            <w:tcW w:w="9214" w:type="dxa"/>
            <w:gridSpan w:val="4"/>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 xml:space="preserve">Other (please specify)                                                                                                                             </w:t>
            </w:r>
            <w:r w:rsidRPr="00720AE1">
              <w:rPr>
                <w:rFonts w:eastAsia="Times New Roman" w:cs="Arial"/>
                <w:sz w:val="24"/>
                <w:szCs w:val="24"/>
              </w:rPr>
              <w:sym w:font="Symbol" w:char="F07F"/>
            </w:r>
          </w:p>
          <w:p w:rsidR="007468C8" w:rsidRPr="00720AE1" w:rsidRDefault="007468C8" w:rsidP="00025886">
            <w:pPr>
              <w:spacing w:after="100" w:afterAutospacing="1" w:line="240" w:lineRule="auto"/>
              <w:rPr>
                <w:rFonts w:eastAsia="Times New Roman" w:cs="Arial"/>
                <w:sz w:val="24"/>
                <w:szCs w:val="24"/>
              </w:rPr>
            </w:pPr>
          </w:p>
        </w:tc>
      </w:tr>
      <w:tr w:rsidR="007468C8" w:rsidRPr="00720AE1" w:rsidTr="00025886">
        <w:trPr>
          <w:cantSplit/>
          <w:trHeight w:val="560"/>
        </w:trPr>
        <w:tc>
          <w:tcPr>
            <w:tcW w:w="9214" w:type="dxa"/>
            <w:gridSpan w:val="4"/>
          </w:tcPr>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Please give details of any of the above as necessary:</w:t>
            </w:r>
          </w:p>
          <w:p w:rsidR="007468C8" w:rsidRPr="00720AE1" w:rsidRDefault="007468C8" w:rsidP="00025886">
            <w:pPr>
              <w:spacing w:after="100" w:afterAutospacing="1" w:line="240" w:lineRule="auto"/>
              <w:rPr>
                <w:rFonts w:eastAsia="Times New Roman" w:cs="Arial"/>
                <w:sz w:val="24"/>
                <w:szCs w:val="24"/>
              </w:rPr>
            </w:pPr>
            <w:r w:rsidRPr="00720AE1">
              <w:rPr>
                <w:rFonts w:eastAsia="Times New Roman" w:cs="Arial"/>
                <w:sz w:val="24"/>
                <w:szCs w:val="24"/>
              </w:rPr>
              <w:t>International travel will be to attend conferences and collaboration meetings.</w:t>
            </w:r>
          </w:p>
          <w:p w:rsidR="007468C8" w:rsidRPr="00720AE1" w:rsidRDefault="007468C8" w:rsidP="00025886">
            <w:pPr>
              <w:spacing w:after="100" w:afterAutospacing="1" w:line="240" w:lineRule="auto"/>
              <w:rPr>
                <w:rFonts w:eastAsia="Times New Roman" w:cs="Arial"/>
                <w:sz w:val="24"/>
                <w:szCs w:val="24"/>
              </w:rPr>
            </w:pPr>
          </w:p>
          <w:p w:rsidR="007468C8" w:rsidRPr="00720AE1" w:rsidRDefault="007468C8" w:rsidP="00025886">
            <w:pPr>
              <w:spacing w:after="100" w:afterAutospacing="1" w:line="240" w:lineRule="auto"/>
              <w:rPr>
                <w:rFonts w:eastAsia="Times New Roman" w:cs="Arial"/>
                <w:sz w:val="24"/>
                <w:szCs w:val="24"/>
              </w:rPr>
            </w:pPr>
          </w:p>
          <w:p w:rsidR="007468C8" w:rsidRPr="00720AE1" w:rsidRDefault="007468C8" w:rsidP="00025886">
            <w:pPr>
              <w:spacing w:after="100" w:afterAutospacing="1" w:line="240" w:lineRule="auto"/>
              <w:rPr>
                <w:rFonts w:eastAsia="Times New Roman" w:cs="Arial"/>
                <w:sz w:val="24"/>
                <w:szCs w:val="24"/>
              </w:rPr>
            </w:pPr>
          </w:p>
        </w:tc>
      </w:tr>
    </w:tbl>
    <w:p w:rsidR="007468C8" w:rsidRPr="00720AE1" w:rsidRDefault="007468C8" w:rsidP="007468C8">
      <w:pPr>
        <w:widowControl w:val="0"/>
        <w:autoSpaceDE w:val="0"/>
        <w:autoSpaceDN w:val="0"/>
        <w:adjustRightInd w:val="0"/>
        <w:spacing w:after="0" w:line="240" w:lineRule="auto"/>
        <w:rPr>
          <w:rFonts w:eastAsia="Times New Roman" w:cs="Times New Roman"/>
          <w:sz w:val="24"/>
          <w:szCs w:val="24"/>
          <w:lang w:val="en-US"/>
        </w:rPr>
      </w:pPr>
    </w:p>
    <w:p w:rsidR="007468C8" w:rsidRPr="00720AE1" w:rsidRDefault="007468C8" w:rsidP="007468C8">
      <w:pPr>
        <w:widowControl w:val="0"/>
        <w:autoSpaceDE w:val="0"/>
        <w:autoSpaceDN w:val="0"/>
        <w:adjustRightInd w:val="0"/>
        <w:spacing w:after="0" w:line="240" w:lineRule="auto"/>
        <w:rPr>
          <w:rFonts w:eastAsia="Times New Roman" w:cs="Times New Roman"/>
          <w:b/>
          <w:sz w:val="24"/>
          <w:szCs w:val="24"/>
          <w:lang w:val="en-US"/>
        </w:rPr>
      </w:pPr>
      <w:r w:rsidRPr="00720AE1">
        <w:rPr>
          <w:rFonts w:eastAsia="Times New Roman" w:cs="Times New Roman"/>
          <w:b/>
          <w:sz w:val="24"/>
          <w:szCs w:val="24"/>
          <w:lang w:val="en-US"/>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468C8" w:rsidRPr="00720AE1" w:rsidTr="00025886">
        <w:tc>
          <w:tcPr>
            <w:tcW w:w="2660" w:type="dxa"/>
          </w:tcPr>
          <w:p w:rsidR="007468C8" w:rsidRPr="00720AE1" w:rsidRDefault="007468C8" w:rsidP="00025886">
            <w:pPr>
              <w:widowControl w:val="0"/>
              <w:autoSpaceDE w:val="0"/>
              <w:autoSpaceDN w:val="0"/>
              <w:adjustRightInd w:val="0"/>
              <w:spacing w:after="0" w:line="240" w:lineRule="auto"/>
              <w:rPr>
                <w:rFonts w:eastAsia="Times New Roman" w:cs="Times New Roman"/>
                <w:b/>
                <w:sz w:val="24"/>
                <w:szCs w:val="24"/>
                <w:lang w:val="en-US"/>
              </w:rPr>
            </w:pPr>
            <w:r w:rsidRPr="00720AE1">
              <w:rPr>
                <w:rFonts w:eastAsia="Times New Roman" w:cs="Times New Roman"/>
                <w:b/>
                <w:sz w:val="24"/>
                <w:szCs w:val="24"/>
                <w:lang w:val="en-US"/>
              </w:rPr>
              <w:t>Signed</w:t>
            </w:r>
          </w:p>
        </w:tc>
        <w:tc>
          <w:tcPr>
            <w:tcW w:w="6582" w:type="dxa"/>
          </w:tcPr>
          <w:p w:rsidR="007468C8" w:rsidRPr="00720AE1" w:rsidRDefault="007468C8" w:rsidP="00025886">
            <w:pPr>
              <w:widowControl w:val="0"/>
              <w:autoSpaceDE w:val="0"/>
              <w:autoSpaceDN w:val="0"/>
              <w:adjustRightInd w:val="0"/>
              <w:spacing w:after="0" w:line="240" w:lineRule="auto"/>
              <w:rPr>
                <w:rFonts w:eastAsia="Times New Roman" w:cs="Times New Roman"/>
                <w:sz w:val="24"/>
                <w:szCs w:val="24"/>
                <w:lang w:val="en-US"/>
              </w:rPr>
            </w:pPr>
            <w:r w:rsidRPr="00720AE1">
              <w:rPr>
                <w:rFonts w:eastAsia="Times New Roman" w:cs="Times New Roman"/>
                <w:sz w:val="24"/>
                <w:szCs w:val="24"/>
                <w:lang w:val="en-US"/>
              </w:rPr>
              <w:t xml:space="preserve">D Wands </w:t>
            </w:r>
          </w:p>
        </w:tc>
      </w:tr>
      <w:tr w:rsidR="007468C8" w:rsidRPr="00720AE1" w:rsidTr="00025886">
        <w:tc>
          <w:tcPr>
            <w:tcW w:w="2660" w:type="dxa"/>
          </w:tcPr>
          <w:p w:rsidR="007468C8" w:rsidRPr="00720AE1" w:rsidRDefault="007468C8" w:rsidP="00025886">
            <w:pPr>
              <w:widowControl w:val="0"/>
              <w:autoSpaceDE w:val="0"/>
              <w:autoSpaceDN w:val="0"/>
              <w:adjustRightInd w:val="0"/>
              <w:spacing w:after="0" w:line="240" w:lineRule="auto"/>
              <w:rPr>
                <w:rFonts w:eastAsia="Times New Roman" w:cs="Times New Roman"/>
                <w:b/>
                <w:sz w:val="24"/>
                <w:szCs w:val="24"/>
                <w:lang w:val="en-US"/>
              </w:rPr>
            </w:pPr>
            <w:r w:rsidRPr="00720AE1">
              <w:rPr>
                <w:rFonts w:eastAsia="Times New Roman" w:cs="Times New Roman"/>
                <w:b/>
                <w:sz w:val="24"/>
                <w:szCs w:val="24"/>
                <w:lang w:val="en-US"/>
              </w:rPr>
              <w:t>Name (block capitals)</w:t>
            </w:r>
          </w:p>
        </w:tc>
        <w:tc>
          <w:tcPr>
            <w:tcW w:w="6582" w:type="dxa"/>
          </w:tcPr>
          <w:p w:rsidR="007468C8" w:rsidRPr="00720AE1" w:rsidRDefault="007468C8" w:rsidP="00025886">
            <w:pPr>
              <w:widowControl w:val="0"/>
              <w:autoSpaceDE w:val="0"/>
              <w:autoSpaceDN w:val="0"/>
              <w:adjustRightInd w:val="0"/>
              <w:spacing w:after="0" w:line="240" w:lineRule="auto"/>
              <w:rPr>
                <w:rFonts w:eastAsia="Times New Roman" w:cs="Times New Roman"/>
                <w:sz w:val="24"/>
                <w:szCs w:val="24"/>
                <w:lang w:val="en-US"/>
              </w:rPr>
            </w:pPr>
            <w:r w:rsidRPr="00720AE1">
              <w:rPr>
                <w:rFonts w:eastAsia="Times New Roman" w:cs="Times New Roman"/>
                <w:sz w:val="24"/>
                <w:szCs w:val="24"/>
                <w:lang w:val="en-US"/>
              </w:rPr>
              <w:t>ICG Director</w:t>
            </w:r>
          </w:p>
        </w:tc>
      </w:tr>
      <w:tr w:rsidR="007468C8" w:rsidRPr="00720AE1" w:rsidTr="00025886">
        <w:tc>
          <w:tcPr>
            <w:tcW w:w="2660" w:type="dxa"/>
          </w:tcPr>
          <w:p w:rsidR="007468C8" w:rsidRPr="00720AE1" w:rsidRDefault="007468C8" w:rsidP="00025886">
            <w:pPr>
              <w:widowControl w:val="0"/>
              <w:autoSpaceDE w:val="0"/>
              <w:autoSpaceDN w:val="0"/>
              <w:adjustRightInd w:val="0"/>
              <w:spacing w:after="0" w:line="240" w:lineRule="auto"/>
              <w:rPr>
                <w:rFonts w:eastAsia="Times New Roman" w:cs="Times New Roman"/>
                <w:b/>
                <w:sz w:val="24"/>
                <w:szCs w:val="24"/>
                <w:lang w:val="en-US"/>
              </w:rPr>
            </w:pPr>
            <w:r w:rsidRPr="00720AE1">
              <w:rPr>
                <w:rFonts w:eastAsia="Times New Roman" w:cs="Times New Roman"/>
                <w:b/>
                <w:sz w:val="24"/>
                <w:szCs w:val="24"/>
                <w:lang w:val="en-US"/>
              </w:rPr>
              <w:t>Date</w:t>
            </w:r>
          </w:p>
        </w:tc>
        <w:tc>
          <w:tcPr>
            <w:tcW w:w="6582" w:type="dxa"/>
          </w:tcPr>
          <w:p w:rsidR="007468C8" w:rsidRPr="00720AE1" w:rsidRDefault="007468C8" w:rsidP="00025886">
            <w:pPr>
              <w:widowControl w:val="0"/>
              <w:autoSpaceDE w:val="0"/>
              <w:autoSpaceDN w:val="0"/>
              <w:adjustRightInd w:val="0"/>
              <w:spacing w:after="0" w:line="240" w:lineRule="auto"/>
              <w:rPr>
                <w:rFonts w:eastAsia="Times New Roman" w:cs="Times New Roman"/>
                <w:sz w:val="24"/>
                <w:szCs w:val="24"/>
                <w:lang w:val="en-US"/>
              </w:rPr>
            </w:pPr>
            <w:r w:rsidRPr="00720AE1">
              <w:rPr>
                <w:rFonts w:eastAsia="Times New Roman" w:cs="Times New Roman"/>
                <w:sz w:val="24"/>
                <w:szCs w:val="24"/>
                <w:lang w:val="en-US"/>
              </w:rPr>
              <w:t>1 July 2014</w:t>
            </w:r>
          </w:p>
        </w:tc>
      </w:tr>
      <w:tr w:rsidR="007468C8" w:rsidRPr="00720AE1" w:rsidTr="00025886">
        <w:tc>
          <w:tcPr>
            <w:tcW w:w="2660" w:type="dxa"/>
          </w:tcPr>
          <w:p w:rsidR="007468C8" w:rsidRPr="00720AE1" w:rsidRDefault="007468C8" w:rsidP="00025886">
            <w:pPr>
              <w:widowControl w:val="0"/>
              <w:autoSpaceDE w:val="0"/>
              <w:autoSpaceDN w:val="0"/>
              <w:adjustRightInd w:val="0"/>
              <w:spacing w:after="0" w:line="240" w:lineRule="auto"/>
              <w:rPr>
                <w:rFonts w:eastAsia="Times New Roman" w:cs="Times New Roman"/>
                <w:b/>
                <w:sz w:val="24"/>
                <w:szCs w:val="24"/>
                <w:lang w:val="en-US"/>
              </w:rPr>
            </w:pPr>
            <w:r w:rsidRPr="00720AE1">
              <w:rPr>
                <w:rFonts w:eastAsia="Times New Roman" w:cs="Times New Roman"/>
                <w:b/>
                <w:sz w:val="24"/>
                <w:szCs w:val="24"/>
                <w:lang w:val="en-US"/>
              </w:rPr>
              <w:t>Extension number</w:t>
            </w:r>
          </w:p>
        </w:tc>
        <w:tc>
          <w:tcPr>
            <w:tcW w:w="6582" w:type="dxa"/>
          </w:tcPr>
          <w:p w:rsidR="007468C8" w:rsidRPr="00720AE1" w:rsidRDefault="007468C8" w:rsidP="00025886">
            <w:pPr>
              <w:widowControl w:val="0"/>
              <w:autoSpaceDE w:val="0"/>
              <w:autoSpaceDN w:val="0"/>
              <w:adjustRightInd w:val="0"/>
              <w:spacing w:after="0" w:line="240" w:lineRule="auto"/>
              <w:rPr>
                <w:rFonts w:eastAsia="Times New Roman" w:cs="Times New Roman"/>
                <w:sz w:val="24"/>
                <w:szCs w:val="24"/>
                <w:lang w:val="en-US"/>
              </w:rPr>
            </w:pPr>
            <w:r w:rsidRPr="00720AE1">
              <w:rPr>
                <w:rFonts w:eastAsia="Times New Roman" w:cs="Times New Roman"/>
                <w:sz w:val="24"/>
                <w:szCs w:val="24"/>
                <w:lang w:val="en-US"/>
              </w:rPr>
              <w:t>3115</w:t>
            </w:r>
          </w:p>
        </w:tc>
      </w:tr>
    </w:tbl>
    <w:p w:rsidR="007468C8" w:rsidRPr="00720AE1" w:rsidRDefault="007468C8" w:rsidP="007468C8">
      <w:pPr>
        <w:widowControl w:val="0"/>
        <w:autoSpaceDE w:val="0"/>
        <w:autoSpaceDN w:val="0"/>
        <w:adjustRightInd w:val="0"/>
        <w:spacing w:after="0" w:line="240" w:lineRule="auto"/>
        <w:rPr>
          <w:rFonts w:eastAsia="Times New Roman" w:cs="Times New Roman"/>
          <w:sz w:val="24"/>
          <w:szCs w:val="24"/>
        </w:rPr>
      </w:pPr>
    </w:p>
    <w:p w:rsidR="007468C8" w:rsidRPr="00720AE1" w:rsidRDefault="007468C8" w:rsidP="007468C8">
      <w:pPr>
        <w:widowControl w:val="0"/>
        <w:autoSpaceDE w:val="0"/>
        <w:autoSpaceDN w:val="0"/>
        <w:adjustRightInd w:val="0"/>
        <w:spacing w:after="0" w:line="240" w:lineRule="auto"/>
        <w:rPr>
          <w:rFonts w:eastAsia="Times New Roman" w:cs="Times New Roman"/>
          <w:sz w:val="24"/>
          <w:szCs w:val="24"/>
        </w:rPr>
      </w:pPr>
    </w:p>
    <w:p w:rsidR="007468C8" w:rsidRPr="00720AE1" w:rsidRDefault="007468C8" w:rsidP="007468C8">
      <w:pPr>
        <w:widowControl w:val="0"/>
        <w:autoSpaceDE w:val="0"/>
        <w:autoSpaceDN w:val="0"/>
        <w:adjustRightInd w:val="0"/>
        <w:spacing w:after="0" w:line="240" w:lineRule="auto"/>
        <w:rPr>
          <w:rFonts w:eastAsia="Times New Roman" w:cs="Times New Roman"/>
          <w:sz w:val="24"/>
          <w:szCs w:val="24"/>
        </w:rPr>
      </w:pPr>
    </w:p>
    <w:p w:rsidR="007468C8" w:rsidRPr="00DD40BA" w:rsidRDefault="007468C8" w:rsidP="007468C8">
      <w:pPr>
        <w:rPr>
          <w:sz w:val="24"/>
          <w:szCs w:val="24"/>
        </w:rPr>
      </w:pPr>
    </w:p>
    <w:p w:rsidR="007468C8" w:rsidRDefault="007468C8">
      <w:bookmarkStart w:id="0" w:name="_GoBack"/>
      <w:bookmarkEnd w:id="0"/>
    </w:p>
    <w:sectPr w:rsidR="007468C8">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C8"/>
    <w:rsid w:val="00300284"/>
    <w:rsid w:val="007468C8"/>
    <w:rsid w:val="007B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7524</Characters>
  <Application>Microsoft Office Word</Application>
  <DocSecurity>0</DocSecurity>
  <Lines>62</Lines>
  <Paragraphs>17</Paragraphs>
  <ScaleCrop>false</ScaleCrop>
  <Company>University of Portsmouth</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Jokste</dc:creator>
  <cp:lastModifiedBy>Ilze Jokste</cp:lastModifiedBy>
  <cp:revision>1</cp:revision>
  <dcterms:created xsi:type="dcterms:W3CDTF">2014-10-14T11:08:00Z</dcterms:created>
  <dcterms:modified xsi:type="dcterms:W3CDTF">2014-10-14T11:13:00Z</dcterms:modified>
</cp:coreProperties>
</file>