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CB" w:rsidRPr="00063C78" w:rsidRDefault="00CB7E70"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sidRPr="00CB7E70">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fillcolor="window">
            <v:imagedata r:id="rId5" o:title="" croptop="-663f" cropbottom="-663f" cropleft="-640f" cropright="-640f"/>
          </v:shape>
        </w:pic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082138" w:rsidRPr="00082138" w:rsidRDefault="00082138" w:rsidP="00082138">
      <w:pPr>
        <w:rPr>
          <w:rFonts w:asciiTheme="minorHAnsi" w:hAnsiTheme="minorHAnsi"/>
          <w:b/>
          <w:sz w:val="32"/>
          <w:szCs w:val="32"/>
        </w:rPr>
      </w:pPr>
      <w:r w:rsidRPr="00082138">
        <w:rPr>
          <w:rFonts w:asciiTheme="minorHAnsi" w:hAnsiTheme="minorHAnsi"/>
          <w:b/>
          <w:sz w:val="32"/>
          <w:szCs w:val="32"/>
        </w:rPr>
        <w:t>Faculty of Humanities and Social Sciences</w:t>
      </w:r>
    </w:p>
    <w:p w:rsidR="00082138" w:rsidRPr="00082138" w:rsidRDefault="00082138" w:rsidP="00082138">
      <w:pPr>
        <w:rPr>
          <w:rFonts w:asciiTheme="minorHAnsi" w:hAnsiTheme="minorHAnsi"/>
          <w:b/>
          <w:sz w:val="32"/>
          <w:szCs w:val="32"/>
        </w:rPr>
      </w:pPr>
      <w:r w:rsidRPr="00082138">
        <w:rPr>
          <w:rFonts w:asciiTheme="minorHAnsi" w:hAnsiTheme="minorHAnsi"/>
          <w:b/>
          <w:sz w:val="32"/>
          <w:szCs w:val="32"/>
        </w:rPr>
        <w:t>School of Languages and Area Studies</w:t>
      </w:r>
    </w:p>
    <w:p w:rsidR="00CB09F3" w:rsidRPr="00082138" w:rsidRDefault="00CB09F3" w:rsidP="00CB09F3">
      <w:pPr>
        <w:rPr>
          <w:b/>
          <w:sz w:val="32"/>
          <w:szCs w:val="32"/>
          <w:lang w:val="en-GB"/>
        </w:rPr>
      </w:pPr>
    </w:p>
    <w:p w:rsidR="00082138" w:rsidRPr="00082138" w:rsidRDefault="00082138" w:rsidP="00082138">
      <w:pPr>
        <w:rPr>
          <w:rFonts w:asciiTheme="minorHAnsi" w:hAnsiTheme="minorHAnsi"/>
          <w:b/>
          <w:sz w:val="32"/>
          <w:szCs w:val="32"/>
        </w:rPr>
      </w:pPr>
      <w:r w:rsidRPr="00082138">
        <w:rPr>
          <w:rFonts w:asciiTheme="minorHAnsi" w:hAnsiTheme="minorHAnsi"/>
          <w:b/>
          <w:sz w:val="32"/>
          <w:szCs w:val="32"/>
        </w:rPr>
        <w:t xml:space="preserve">SENIOR LECTURER, TRANSLATION STUDIES (PREFERENCE CHINESE, GERMAN OR SPANISH) </w:t>
      </w:r>
    </w:p>
    <w:p w:rsidR="005E4ECB" w:rsidRPr="00082138" w:rsidRDefault="00082138" w:rsidP="005E4ECB">
      <w:pPr>
        <w:jc w:val="both"/>
        <w:rPr>
          <w:rFonts w:ascii="Calibri" w:hAnsi="Calibri"/>
          <w:b/>
          <w:sz w:val="32"/>
          <w:szCs w:val="32"/>
          <w:lang w:val="en-GB"/>
        </w:rPr>
      </w:pPr>
      <w:r w:rsidRPr="00082138">
        <w:rPr>
          <w:rFonts w:ascii="Calibri" w:hAnsi="Calibri"/>
          <w:b/>
          <w:sz w:val="32"/>
          <w:szCs w:val="32"/>
          <w:lang w:val="en-GB"/>
        </w:rPr>
        <w:t>10007971</w:t>
      </w:r>
    </w:p>
    <w:p w:rsidR="00082138" w:rsidRPr="00063C78" w:rsidRDefault="00082138"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082138">
        <w:rPr>
          <w:rFonts w:ascii="Calibri" w:hAnsi="Calibri"/>
          <w:szCs w:val="24"/>
          <w:lang w:val="en-GB"/>
        </w:rPr>
        <w:t xml:space="preserve">36,298 - £44,607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Years Day inclusive and there </w:t>
      </w:r>
      <w:proofErr w:type="gramStart"/>
      <w:r w:rsidRPr="00FF5E69">
        <w:rPr>
          <w:rFonts w:ascii="Calibri" w:hAnsi="Calibri"/>
          <w:szCs w:val="24"/>
          <w:lang w:val="en-GB"/>
        </w:rPr>
        <w:t>are</w:t>
      </w:r>
      <w:proofErr w:type="gramEnd"/>
      <w:r w:rsidRPr="00FF5E69">
        <w:rPr>
          <w:rFonts w:ascii="Calibri" w:hAnsi="Calibri"/>
          <w:szCs w:val="24"/>
          <w:lang w:val="en-GB"/>
        </w:rPr>
        <w:t xml:space="preserve"> a further five 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1785"/>
        <w:gridCol w:w="6798"/>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5E4ECB" w:rsidRDefault="005E4ECB" w:rsidP="005E4ECB">
      <w:pPr>
        <w:rPr>
          <w:rFonts w:ascii="Calibri" w:hAnsi="Calibri"/>
          <w:szCs w:val="24"/>
          <w:lang w:val="en-GB"/>
        </w:rPr>
      </w:pPr>
      <w:r w:rsidRPr="00FF5E69">
        <w:rPr>
          <w:rFonts w:ascii="Calibri" w:hAnsi="Calibri"/>
          <w:szCs w:val="24"/>
          <w:lang w:val="en-GB"/>
        </w:rPr>
        <w:t>It is the University's policy to take up references for candidates called for interview and to ask successful candidates to submit documentary evidence of their qualifications on taking up their appointment.</w:t>
      </w:r>
    </w:p>
    <w:p w:rsidR="00BF2DB7" w:rsidRPr="009D4197" w:rsidRDefault="00BF2DB7" w:rsidP="00BF2DB7">
      <w:pPr>
        <w:rPr>
          <w:rFonts w:ascii="Calibri" w:hAnsi="Calibri"/>
          <w:lang w:val="en-GB"/>
        </w:rPr>
      </w:pPr>
    </w:p>
    <w:p w:rsidR="00BF2DB7" w:rsidRPr="009D4197" w:rsidRDefault="00BF2DB7" w:rsidP="00BF2DB7">
      <w:pPr>
        <w:rPr>
          <w:rFonts w:ascii="Calibri" w:hAnsi="Calibri"/>
          <w:lang w:val="en-GB"/>
        </w:rPr>
      </w:pPr>
      <w:r w:rsidRPr="009D4197">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a copy of which is available on request from Human Resources.</w:t>
      </w:r>
    </w:p>
    <w:p w:rsidR="00A06423" w:rsidRPr="00FF5E69" w:rsidRDefault="00A06423" w:rsidP="00A06423">
      <w:pPr>
        <w:rPr>
          <w:rFonts w:ascii="Calibri" w:hAnsi="Calibri"/>
          <w:szCs w:val="24"/>
          <w:lang w:val="en-GB"/>
        </w:rPr>
      </w:pPr>
    </w:p>
    <w:p w:rsidR="00FF5E69" w:rsidRPr="00FF5E69" w:rsidRDefault="00FF5E69" w:rsidP="00FF5E69">
      <w:pPr>
        <w:rPr>
          <w:rFonts w:ascii="Calibri" w:hAnsi="Calibri"/>
          <w:szCs w:val="24"/>
          <w:lang w:val="en-GB"/>
        </w:rPr>
      </w:pPr>
      <w:r w:rsidRPr="00FF5E69">
        <w:rPr>
          <w:rFonts w:ascii="Calibri" w:hAnsi="Calibri"/>
          <w:szCs w:val="24"/>
          <w:lang w:val="en-GB"/>
        </w:rPr>
        <w:t>If the position has a requirement for a Criminal Records Bureau Disclosure, this will be stated in the advert.  The Criminal Records Bureau Application Form will be provided once the selection process has been completed.</w:t>
      </w:r>
    </w:p>
    <w:p w:rsidR="00FF5E69" w:rsidRDefault="00FF5E69" w:rsidP="00FF5E69">
      <w:pPr>
        <w:rPr>
          <w:rFonts w:ascii="Calibri" w:hAnsi="Calibri"/>
          <w:b/>
          <w:i/>
          <w:szCs w:val="24"/>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CB09F3" w:rsidRPr="00CB09F3" w:rsidRDefault="00FF5E69" w:rsidP="00196B0C">
      <w:pPr>
        <w:rPr>
          <w:rFonts w:ascii="Calibri" w:hAnsi="Calibri"/>
          <w:szCs w:val="24"/>
        </w:rPr>
      </w:pPr>
      <w:r w:rsidRPr="00FF5E69">
        <w:rPr>
          <w:rFonts w:ascii="Calibri" w:hAnsi="Calibri"/>
          <w:szCs w:val="24"/>
          <w:lang w:val="en-GB"/>
        </w:rPr>
        <w:t xml:space="preserve">All applications must be submitted by Midnight (GMT) on the closing date published.  </w:t>
      </w:r>
      <w:r w:rsidR="00196B0C" w:rsidRPr="00CB09F3">
        <w:rPr>
          <w:rFonts w:ascii="Calibri" w:hAnsi="Calibri"/>
          <w:szCs w:val="24"/>
        </w:rPr>
        <w:t xml:space="preserve"> </w:t>
      </w:r>
    </w:p>
    <w:p w:rsidR="00A06423" w:rsidRDefault="00A06423">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Default="00082138">
      <w:pPr>
        <w:rPr>
          <w:rFonts w:ascii="Calibri" w:hAnsi="Calibri"/>
          <w:szCs w:val="24"/>
        </w:rPr>
      </w:pPr>
    </w:p>
    <w:p w:rsidR="00082138" w:rsidRPr="00082138" w:rsidRDefault="00082138" w:rsidP="00082138">
      <w:pPr>
        <w:rPr>
          <w:rFonts w:asciiTheme="minorHAnsi" w:hAnsiTheme="minorHAnsi"/>
          <w:b/>
          <w:szCs w:val="24"/>
        </w:rPr>
      </w:pPr>
      <w:r w:rsidRPr="00082138">
        <w:rPr>
          <w:rFonts w:asciiTheme="minorHAnsi" w:hAnsiTheme="minorHAnsi"/>
          <w:b/>
          <w:szCs w:val="24"/>
        </w:rPr>
        <w:lastRenderedPageBreak/>
        <w:t>UNIVERSITY OF PORTSMOUTH – RECRUITMENT PAPERWORK</w:t>
      </w:r>
    </w:p>
    <w:p w:rsidR="00082138" w:rsidRPr="00082138" w:rsidRDefault="00082138" w:rsidP="00082138">
      <w:pPr>
        <w:pStyle w:val="ListParagraph"/>
        <w:numPr>
          <w:ilvl w:val="0"/>
          <w:numId w:val="3"/>
        </w:numPr>
        <w:spacing w:after="0"/>
        <w:rPr>
          <w:rFonts w:asciiTheme="minorHAnsi" w:hAnsiTheme="minorHAnsi"/>
          <w:b/>
          <w:sz w:val="24"/>
          <w:szCs w:val="24"/>
        </w:rPr>
      </w:pPr>
      <w:r w:rsidRPr="00082138">
        <w:rPr>
          <w:rFonts w:asciiTheme="minorHAnsi" w:hAnsiTheme="minorHAnsi"/>
          <w:b/>
          <w:sz w:val="24"/>
          <w:szCs w:val="24"/>
        </w:rPr>
        <w:t>JOB DESCRIPTION</w:t>
      </w:r>
    </w:p>
    <w:p w:rsidR="00082138" w:rsidRPr="00082138" w:rsidRDefault="00082138" w:rsidP="00082138">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73"/>
      </w:tblGrid>
      <w:tr w:rsidR="00082138" w:rsidRPr="00082138" w:rsidTr="00082138">
        <w:tc>
          <w:tcPr>
            <w:tcW w:w="3369" w:type="dxa"/>
          </w:tcPr>
          <w:p w:rsidR="00082138" w:rsidRPr="00082138" w:rsidRDefault="00082138" w:rsidP="00510546">
            <w:pPr>
              <w:rPr>
                <w:rFonts w:asciiTheme="minorHAnsi" w:hAnsiTheme="minorHAnsi"/>
                <w:b/>
                <w:szCs w:val="24"/>
              </w:rPr>
            </w:pPr>
            <w:r w:rsidRPr="00082138">
              <w:rPr>
                <w:rFonts w:asciiTheme="minorHAnsi" w:hAnsiTheme="minorHAnsi"/>
                <w:b/>
                <w:szCs w:val="24"/>
              </w:rPr>
              <w:t>Job Title:</w:t>
            </w:r>
          </w:p>
          <w:p w:rsidR="00082138" w:rsidRPr="00082138" w:rsidRDefault="00082138" w:rsidP="00510546">
            <w:pPr>
              <w:rPr>
                <w:rFonts w:asciiTheme="minorHAnsi" w:hAnsiTheme="minorHAnsi"/>
                <w:b/>
                <w:szCs w:val="24"/>
              </w:rPr>
            </w:pPr>
          </w:p>
        </w:tc>
        <w:tc>
          <w:tcPr>
            <w:tcW w:w="5873" w:type="dxa"/>
          </w:tcPr>
          <w:p w:rsidR="00082138" w:rsidRPr="00082138" w:rsidRDefault="00082138" w:rsidP="00510546">
            <w:pPr>
              <w:rPr>
                <w:rFonts w:asciiTheme="minorHAnsi" w:hAnsiTheme="minorHAnsi"/>
                <w:szCs w:val="24"/>
              </w:rPr>
            </w:pPr>
            <w:r w:rsidRPr="00082138">
              <w:rPr>
                <w:rFonts w:asciiTheme="minorHAnsi" w:hAnsiTheme="minorHAnsi"/>
                <w:szCs w:val="24"/>
              </w:rPr>
              <w:t xml:space="preserve">Senior  Lecturer in Translation Studies </w:t>
            </w:r>
          </w:p>
          <w:p w:rsidR="00082138" w:rsidRPr="00082138" w:rsidRDefault="00082138" w:rsidP="00510546">
            <w:pPr>
              <w:rPr>
                <w:rFonts w:asciiTheme="minorHAnsi" w:hAnsiTheme="minorHAnsi"/>
                <w:szCs w:val="24"/>
              </w:rPr>
            </w:pPr>
            <w:r w:rsidRPr="00082138">
              <w:rPr>
                <w:rFonts w:asciiTheme="minorHAnsi" w:hAnsiTheme="minorHAnsi"/>
                <w:szCs w:val="24"/>
              </w:rPr>
              <w:t>(preference Chinese, German or Spanish)</w:t>
            </w:r>
          </w:p>
        </w:tc>
      </w:tr>
      <w:tr w:rsidR="00082138" w:rsidRPr="00082138" w:rsidTr="00082138">
        <w:tc>
          <w:tcPr>
            <w:tcW w:w="3369" w:type="dxa"/>
          </w:tcPr>
          <w:p w:rsidR="00082138" w:rsidRPr="00082138" w:rsidRDefault="00082138" w:rsidP="00510546">
            <w:pPr>
              <w:rPr>
                <w:rFonts w:asciiTheme="minorHAnsi" w:hAnsiTheme="minorHAnsi"/>
                <w:b/>
                <w:szCs w:val="24"/>
              </w:rPr>
            </w:pPr>
            <w:r w:rsidRPr="00082138">
              <w:rPr>
                <w:rFonts w:asciiTheme="minorHAnsi" w:hAnsiTheme="minorHAnsi"/>
                <w:b/>
                <w:szCs w:val="24"/>
              </w:rPr>
              <w:t>Faculty/Centre:</w:t>
            </w:r>
          </w:p>
          <w:p w:rsidR="00082138" w:rsidRPr="00082138" w:rsidRDefault="00082138" w:rsidP="00510546">
            <w:pPr>
              <w:rPr>
                <w:rFonts w:asciiTheme="minorHAnsi" w:hAnsiTheme="minorHAnsi"/>
                <w:b/>
                <w:szCs w:val="24"/>
              </w:rPr>
            </w:pPr>
          </w:p>
        </w:tc>
        <w:tc>
          <w:tcPr>
            <w:tcW w:w="5873" w:type="dxa"/>
          </w:tcPr>
          <w:p w:rsidR="00082138" w:rsidRPr="00082138" w:rsidRDefault="00082138" w:rsidP="00510546">
            <w:pPr>
              <w:rPr>
                <w:rFonts w:asciiTheme="minorHAnsi" w:hAnsiTheme="minorHAnsi"/>
                <w:szCs w:val="24"/>
              </w:rPr>
            </w:pPr>
            <w:r w:rsidRPr="00082138">
              <w:rPr>
                <w:rFonts w:asciiTheme="minorHAnsi" w:hAnsiTheme="minorHAnsi"/>
                <w:szCs w:val="24"/>
              </w:rPr>
              <w:t>Humanities and Social Sciences</w:t>
            </w:r>
          </w:p>
        </w:tc>
      </w:tr>
      <w:tr w:rsidR="00082138" w:rsidRPr="00082138" w:rsidTr="00082138">
        <w:tc>
          <w:tcPr>
            <w:tcW w:w="3369" w:type="dxa"/>
          </w:tcPr>
          <w:p w:rsidR="00082138" w:rsidRPr="00082138" w:rsidRDefault="00082138" w:rsidP="00510546">
            <w:pPr>
              <w:rPr>
                <w:rFonts w:asciiTheme="minorHAnsi" w:hAnsiTheme="minorHAnsi"/>
                <w:b/>
                <w:szCs w:val="24"/>
              </w:rPr>
            </w:pPr>
            <w:r w:rsidRPr="00082138">
              <w:rPr>
                <w:rFonts w:asciiTheme="minorHAnsi" w:hAnsiTheme="minorHAnsi"/>
                <w:b/>
                <w:szCs w:val="24"/>
              </w:rPr>
              <w:t>Department/Service:</w:t>
            </w:r>
          </w:p>
          <w:p w:rsidR="00082138" w:rsidRPr="00082138" w:rsidRDefault="00082138" w:rsidP="00510546">
            <w:pPr>
              <w:rPr>
                <w:rFonts w:asciiTheme="minorHAnsi" w:hAnsiTheme="minorHAnsi"/>
                <w:b/>
                <w:szCs w:val="24"/>
              </w:rPr>
            </w:pPr>
            <w:r w:rsidRPr="00082138">
              <w:rPr>
                <w:rFonts w:asciiTheme="minorHAnsi" w:hAnsiTheme="minorHAnsi"/>
                <w:b/>
                <w:szCs w:val="24"/>
              </w:rPr>
              <w:t>Location:</w:t>
            </w:r>
          </w:p>
        </w:tc>
        <w:tc>
          <w:tcPr>
            <w:tcW w:w="5873" w:type="dxa"/>
          </w:tcPr>
          <w:p w:rsidR="00082138" w:rsidRPr="00082138" w:rsidRDefault="00082138" w:rsidP="00510546">
            <w:pPr>
              <w:rPr>
                <w:rFonts w:asciiTheme="minorHAnsi" w:hAnsiTheme="minorHAnsi"/>
                <w:szCs w:val="24"/>
              </w:rPr>
            </w:pPr>
            <w:r w:rsidRPr="00082138">
              <w:rPr>
                <w:rFonts w:asciiTheme="minorHAnsi" w:hAnsiTheme="minorHAnsi"/>
                <w:szCs w:val="24"/>
              </w:rPr>
              <w:t>School of Languages &amp; Area Studies</w:t>
            </w:r>
          </w:p>
        </w:tc>
      </w:tr>
      <w:tr w:rsidR="00082138" w:rsidRPr="00082138" w:rsidTr="00082138">
        <w:tc>
          <w:tcPr>
            <w:tcW w:w="3369" w:type="dxa"/>
          </w:tcPr>
          <w:p w:rsidR="00082138" w:rsidRPr="00082138" w:rsidRDefault="00082138" w:rsidP="00510546">
            <w:pPr>
              <w:rPr>
                <w:rFonts w:asciiTheme="minorHAnsi" w:hAnsiTheme="minorHAnsi"/>
                <w:b/>
                <w:szCs w:val="24"/>
              </w:rPr>
            </w:pPr>
            <w:r w:rsidRPr="00082138">
              <w:rPr>
                <w:rFonts w:asciiTheme="minorHAnsi" w:hAnsiTheme="minorHAnsi"/>
                <w:b/>
                <w:szCs w:val="24"/>
              </w:rPr>
              <w:t>Grade</w:t>
            </w:r>
          </w:p>
        </w:tc>
        <w:tc>
          <w:tcPr>
            <w:tcW w:w="5873" w:type="dxa"/>
          </w:tcPr>
          <w:p w:rsidR="00082138" w:rsidRPr="00082138" w:rsidRDefault="00082138" w:rsidP="00510546">
            <w:pPr>
              <w:rPr>
                <w:rFonts w:asciiTheme="minorHAnsi" w:hAnsiTheme="minorHAnsi"/>
                <w:szCs w:val="24"/>
              </w:rPr>
            </w:pPr>
            <w:r w:rsidRPr="00082138">
              <w:rPr>
                <w:rFonts w:asciiTheme="minorHAnsi" w:hAnsiTheme="minorHAnsi"/>
                <w:szCs w:val="24"/>
              </w:rPr>
              <w:t>8</w:t>
            </w:r>
          </w:p>
        </w:tc>
      </w:tr>
      <w:tr w:rsidR="00082138" w:rsidRPr="00082138" w:rsidTr="00082138">
        <w:tc>
          <w:tcPr>
            <w:tcW w:w="3369" w:type="dxa"/>
          </w:tcPr>
          <w:p w:rsidR="00082138" w:rsidRPr="00082138" w:rsidRDefault="00082138" w:rsidP="00510546">
            <w:pPr>
              <w:rPr>
                <w:rFonts w:asciiTheme="minorHAnsi" w:hAnsiTheme="minorHAnsi"/>
                <w:b/>
                <w:szCs w:val="24"/>
              </w:rPr>
            </w:pPr>
            <w:r w:rsidRPr="00082138">
              <w:rPr>
                <w:rFonts w:asciiTheme="minorHAnsi" w:hAnsiTheme="minorHAnsi"/>
                <w:b/>
                <w:szCs w:val="24"/>
              </w:rPr>
              <w:t>Position Reference No:</w:t>
            </w:r>
          </w:p>
          <w:p w:rsidR="00082138" w:rsidRPr="00082138" w:rsidRDefault="00082138" w:rsidP="00510546">
            <w:pPr>
              <w:rPr>
                <w:rFonts w:asciiTheme="minorHAnsi" w:hAnsiTheme="minorHAnsi"/>
                <w:b/>
                <w:szCs w:val="24"/>
              </w:rPr>
            </w:pPr>
          </w:p>
        </w:tc>
        <w:tc>
          <w:tcPr>
            <w:tcW w:w="5873" w:type="dxa"/>
          </w:tcPr>
          <w:p w:rsidR="00082138" w:rsidRPr="00082138" w:rsidRDefault="00082138" w:rsidP="00510546">
            <w:pPr>
              <w:rPr>
                <w:rFonts w:asciiTheme="minorHAnsi" w:hAnsiTheme="minorHAnsi"/>
                <w:szCs w:val="24"/>
              </w:rPr>
            </w:pPr>
            <w:r w:rsidRPr="00082138">
              <w:rPr>
                <w:rFonts w:asciiTheme="minorHAnsi" w:hAnsiTheme="minorHAnsi"/>
                <w:szCs w:val="24"/>
              </w:rPr>
              <w:t>10007971</w:t>
            </w:r>
          </w:p>
        </w:tc>
      </w:tr>
      <w:tr w:rsidR="00082138" w:rsidRPr="00082138" w:rsidTr="00082138">
        <w:tc>
          <w:tcPr>
            <w:tcW w:w="3369" w:type="dxa"/>
          </w:tcPr>
          <w:p w:rsidR="00082138" w:rsidRPr="00082138" w:rsidRDefault="00082138" w:rsidP="00510546">
            <w:pPr>
              <w:rPr>
                <w:rFonts w:asciiTheme="minorHAnsi" w:hAnsiTheme="minorHAnsi"/>
                <w:b/>
                <w:szCs w:val="24"/>
              </w:rPr>
            </w:pPr>
            <w:r w:rsidRPr="00082138">
              <w:rPr>
                <w:rFonts w:asciiTheme="minorHAnsi" w:hAnsiTheme="minorHAnsi"/>
                <w:b/>
                <w:szCs w:val="24"/>
              </w:rPr>
              <w:t>Cost Centre:</w:t>
            </w:r>
          </w:p>
          <w:p w:rsidR="00082138" w:rsidRPr="00082138" w:rsidRDefault="00082138" w:rsidP="00510546">
            <w:pPr>
              <w:rPr>
                <w:rFonts w:asciiTheme="minorHAnsi" w:hAnsiTheme="minorHAnsi"/>
                <w:b/>
                <w:szCs w:val="24"/>
              </w:rPr>
            </w:pPr>
          </w:p>
        </w:tc>
        <w:tc>
          <w:tcPr>
            <w:tcW w:w="5873" w:type="dxa"/>
          </w:tcPr>
          <w:p w:rsidR="00082138" w:rsidRPr="00082138" w:rsidRDefault="00082138" w:rsidP="00510546">
            <w:pPr>
              <w:rPr>
                <w:rFonts w:asciiTheme="minorHAnsi" w:hAnsiTheme="minorHAnsi"/>
                <w:szCs w:val="24"/>
              </w:rPr>
            </w:pPr>
            <w:r w:rsidRPr="00082138">
              <w:rPr>
                <w:rFonts w:asciiTheme="minorHAnsi" w:hAnsiTheme="minorHAnsi"/>
                <w:szCs w:val="24"/>
              </w:rPr>
              <w:t>43015</w:t>
            </w:r>
          </w:p>
        </w:tc>
      </w:tr>
      <w:tr w:rsidR="00082138" w:rsidRPr="00082138" w:rsidTr="00082138">
        <w:tc>
          <w:tcPr>
            <w:tcW w:w="3369" w:type="dxa"/>
          </w:tcPr>
          <w:p w:rsidR="00082138" w:rsidRPr="00082138" w:rsidRDefault="00082138" w:rsidP="00510546">
            <w:pPr>
              <w:rPr>
                <w:rFonts w:asciiTheme="minorHAnsi" w:hAnsiTheme="minorHAnsi"/>
                <w:b/>
                <w:szCs w:val="24"/>
              </w:rPr>
            </w:pPr>
            <w:r w:rsidRPr="00082138">
              <w:rPr>
                <w:rFonts w:asciiTheme="minorHAnsi" w:hAnsiTheme="minorHAnsi"/>
                <w:b/>
                <w:szCs w:val="24"/>
              </w:rPr>
              <w:t>Responsible to:</w:t>
            </w:r>
          </w:p>
          <w:p w:rsidR="00082138" w:rsidRPr="00082138" w:rsidRDefault="00082138" w:rsidP="00510546">
            <w:pPr>
              <w:rPr>
                <w:rFonts w:asciiTheme="minorHAnsi" w:hAnsiTheme="minorHAnsi"/>
                <w:b/>
                <w:szCs w:val="24"/>
              </w:rPr>
            </w:pPr>
          </w:p>
        </w:tc>
        <w:tc>
          <w:tcPr>
            <w:tcW w:w="5873" w:type="dxa"/>
          </w:tcPr>
          <w:p w:rsidR="00082138" w:rsidRPr="00082138" w:rsidRDefault="00082138" w:rsidP="00510546">
            <w:pPr>
              <w:rPr>
                <w:rFonts w:asciiTheme="minorHAnsi" w:hAnsiTheme="minorHAnsi"/>
                <w:szCs w:val="24"/>
              </w:rPr>
            </w:pPr>
            <w:r w:rsidRPr="00082138">
              <w:rPr>
                <w:rFonts w:asciiTheme="minorHAnsi" w:hAnsiTheme="minorHAnsi"/>
                <w:szCs w:val="24"/>
              </w:rPr>
              <w:t>Head of School</w:t>
            </w:r>
          </w:p>
        </w:tc>
      </w:tr>
      <w:tr w:rsidR="00082138" w:rsidRPr="00082138" w:rsidTr="00082138">
        <w:tc>
          <w:tcPr>
            <w:tcW w:w="3369" w:type="dxa"/>
          </w:tcPr>
          <w:p w:rsidR="00082138" w:rsidRPr="00082138" w:rsidRDefault="00082138" w:rsidP="00510546">
            <w:pPr>
              <w:rPr>
                <w:rFonts w:asciiTheme="minorHAnsi" w:hAnsiTheme="minorHAnsi"/>
                <w:b/>
                <w:szCs w:val="24"/>
              </w:rPr>
            </w:pPr>
            <w:r w:rsidRPr="00082138">
              <w:rPr>
                <w:rFonts w:asciiTheme="minorHAnsi" w:hAnsiTheme="minorHAnsi"/>
                <w:b/>
                <w:szCs w:val="24"/>
              </w:rPr>
              <w:t>Responsible for:</w:t>
            </w:r>
          </w:p>
          <w:p w:rsidR="00082138" w:rsidRPr="00082138" w:rsidRDefault="00082138" w:rsidP="00510546">
            <w:pPr>
              <w:rPr>
                <w:rFonts w:asciiTheme="minorHAnsi" w:hAnsiTheme="minorHAnsi"/>
                <w:b/>
                <w:szCs w:val="24"/>
              </w:rPr>
            </w:pPr>
          </w:p>
        </w:tc>
        <w:tc>
          <w:tcPr>
            <w:tcW w:w="5873" w:type="dxa"/>
          </w:tcPr>
          <w:p w:rsidR="00082138" w:rsidRPr="00082138" w:rsidRDefault="00082138" w:rsidP="00510546">
            <w:pPr>
              <w:rPr>
                <w:rFonts w:asciiTheme="minorHAnsi" w:hAnsiTheme="minorHAnsi"/>
                <w:szCs w:val="24"/>
              </w:rPr>
            </w:pPr>
            <w:r w:rsidRPr="00082138">
              <w:rPr>
                <w:rFonts w:asciiTheme="minorHAnsi" w:hAnsiTheme="minorHAnsi"/>
                <w:szCs w:val="24"/>
              </w:rPr>
              <w:t>N/A</w:t>
            </w:r>
          </w:p>
        </w:tc>
      </w:tr>
      <w:tr w:rsidR="00082138" w:rsidRPr="00082138" w:rsidTr="00082138">
        <w:tc>
          <w:tcPr>
            <w:tcW w:w="3369" w:type="dxa"/>
          </w:tcPr>
          <w:p w:rsidR="00082138" w:rsidRPr="00082138" w:rsidRDefault="00082138" w:rsidP="00510546">
            <w:pPr>
              <w:rPr>
                <w:rFonts w:asciiTheme="minorHAnsi" w:hAnsiTheme="minorHAnsi"/>
                <w:b/>
                <w:szCs w:val="24"/>
              </w:rPr>
            </w:pPr>
            <w:r w:rsidRPr="00082138">
              <w:rPr>
                <w:rFonts w:asciiTheme="minorHAnsi" w:hAnsiTheme="minorHAnsi"/>
                <w:b/>
                <w:szCs w:val="24"/>
              </w:rPr>
              <w:t>Effective date of job description:</w:t>
            </w:r>
          </w:p>
          <w:p w:rsidR="00082138" w:rsidRPr="00082138" w:rsidRDefault="00082138" w:rsidP="00510546">
            <w:pPr>
              <w:rPr>
                <w:rFonts w:asciiTheme="minorHAnsi" w:hAnsiTheme="minorHAnsi"/>
                <w:b/>
                <w:szCs w:val="24"/>
              </w:rPr>
            </w:pPr>
          </w:p>
        </w:tc>
        <w:tc>
          <w:tcPr>
            <w:tcW w:w="5873" w:type="dxa"/>
          </w:tcPr>
          <w:p w:rsidR="00082138" w:rsidRPr="00082138" w:rsidRDefault="00082138" w:rsidP="00510546">
            <w:pPr>
              <w:rPr>
                <w:rFonts w:asciiTheme="minorHAnsi" w:hAnsiTheme="minorHAnsi"/>
                <w:szCs w:val="24"/>
              </w:rPr>
            </w:pPr>
            <w:r w:rsidRPr="00082138">
              <w:rPr>
                <w:rFonts w:asciiTheme="minorHAnsi" w:hAnsiTheme="minorHAnsi"/>
                <w:szCs w:val="24"/>
              </w:rPr>
              <w:t>March 2013</w:t>
            </w:r>
          </w:p>
        </w:tc>
      </w:tr>
    </w:tbl>
    <w:p w:rsidR="00082138" w:rsidRPr="00082138" w:rsidRDefault="00082138" w:rsidP="00082138">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82138" w:rsidRPr="00082138" w:rsidTr="00082138">
        <w:tc>
          <w:tcPr>
            <w:tcW w:w="9242" w:type="dxa"/>
          </w:tcPr>
          <w:p w:rsidR="00082138" w:rsidRPr="00082138" w:rsidRDefault="00082138" w:rsidP="00510546">
            <w:pPr>
              <w:rPr>
                <w:rFonts w:asciiTheme="minorHAnsi" w:hAnsiTheme="minorHAnsi"/>
                <w:b/>
                <w:szCs w:val="24"/>
              </w:rPr>
            </w:pPr>
            <w:r w:rsidRPr="00082138">
              <w:rPr>
                <w:rFonts w:asciiTheme="minorHAnsi" w:hAnsiTheme="minorHAnsi"/>
                <w:b/>
                <w:szCs w:val="24"/>
              </w:rPr>
              <w:t>Purpose of Job:</w:t>
            </w:r>
          </w:p>
        </w:tc>
      </w:tr>
      <w:tr w:rsidR="00082138" w:rsidRPr="00082138" w:rsidTr="00082138">
        <w:tc>
          <w:tcPr>
            <w:tcW w:w="9242" w:type="dxa"/>
          </w:tcPr>
          <w:p w:rsidR="00082138" w:rsidRPr="00082138" w:rsidRDefault="00082138" w:rsidP="00510546">
            <w:pPr>
              <w:rPr>
                <w:rFonts w:asciiTheme="minorHAnsi" w:hAnsiTheme="minorHAnsi"/>
                <w:szCs w:val="24"/>
              </w:rPr>
            </w:pPr>
            <w:r w:rsidRPr="00082138">
              <w:rPr>
                <w:rFonts w:asciiTheme="minorHAnsi" w:hAnsiTheme="minorHAnsi"/>
                <w:szCs w:val="24"/>
              </w:rPr>
              <w:t xml:space="preserve">To contribute to the School’s undergraduate and postgraduate teaching portfolio in the field of Translation, including dissertation supervision. Specifically, the post holder will be a native or near native speaker of English, able to translate from Chinese, German, or Spanish into English. The post holder will be expected to have the ability to contribute to language teaching in their other main language. </w:t>
            </w:r>
          </w:p>
          <w:p w:rsidR="00082138" w:rsidRPr="00082138" w:rsidRDefault="00082138" w:rsidP="00510546">
            <w:pPr>
              <w:rPr>
                <w:rFonts w:asciiTheme="minorHAnsi" w:hAnsiTheme="minorHAnsi"/>
                <w:szCs w:val="24"/>
              </w:rPr>
            </w:pPr>
          </w:p>
          <w:p w:rsidR="00082138" w:rsidRPr="00082138" w:rsidRDefault="00082138" w:rsidP="00510546">
            <w:pPr>
              <w:rPr>
                <w:rFonts w:asciiTheme="minorHAnsi" w:hAnsiTheme="minorHAnsi"/>
                <w:szCs w:val="24"/>
              </w:rPr>
            </w:pPr>
            <w:r w:rsidRPr="00082138">
              <w:rPr>
                <w:rFonts w:asciiTheme="minorHAnsi" w:hAnsiTheme="minorHAnsi"/>
                <w:szCs w:val="24"/>
              </w:rPr>
              <w:t xml:space="preserve">Specifically, teaching will be in the areas of Translation Theory &amp; Practice, </w:t>
            </w:r>
            <w:proofErr w:type="spellStart"/>
            <w:r w:rsidRPr="00082138">
              <w:rPr>
                <w:rFonts w:asciiTheme="minorHAnsi" w:hAnsiTheme="minorHAnsi"/>
                <w:szCs w:val="24"/>
              </w:rPr>
              <w:t>Specialised</w:t>
            </w:r>
            <w:proofErr w:type="spellEnd"/>
            <w:r w:rsidRPr="00082138">
              <w:rPr>
                <w:rFonts w:asciiTheme="minorHAnsi" w:hAnsiTheme="minorHAnsi"/>
                <w:szCs w:val="24"/>
              </w:rPr>
              <w:t xml:space="preserve"> Translation, Research Methods and dissertation supervision. Areas of specialism that are particularly welcome are sub-titling, translation technologies or corpus linguistics. </w:t>
            </w:r>
          </w:p>
          <w:p w:rsidR="00082138" w:rsidRPr="00082138" w:rsidRDefault="00082138" w:rsidP="00510546">
            <w:pPr>
              <w:rPr>
                <w:rFonts w:asciiTheme="minorHAnsi" w:hAnsiTheme="minorHAnsi"/>
                <w:szCs w:val="24"/>
              </w:rPr>
            </w:pPr>
          </w:p>
          <w:p w:rsidR="00082138" w:rsidRPr="00082138" w:rsidRDefault="00082138" w:rsidP="00510546">
            <w:pPr>
              <w:rPr>
                <w:rFonts w:asciiTheme="minorHAnsi" w:hAnsiTheme="minorHAnsi"/>
                <w:szCs w:val="24"/>
              </w:rPr>
            </w:pPr>
            <w:r w:rsidRPr="00082138">
              <w:rPr>
                <w:rFonts w:asciiTheme="minorHAnsi" w:hAnsiTheme="minorHAnsi"/>
                <w:szCs w:val="24"/>
              </w:rPr>
              <w:t>The post holder will be expected to take on the Course Leadership of BA (</w:t>
            </w:r>
            <w:proofErr w:type="spellStart"/>
            <w:r w:rsidRPr="00082138">
              <w:rPr>
                <w:rFonts w:asciiTheme="minorHAnsi" w:hAnsiTheme="minorHAnsi"/>
                <w:szCs w:val="24"/>
              </w:rPr>
              <w:t>Hons</w:t>
            </w:r>
            <w:proofErr w:type="spellEnd"/>
            <w:r w:rsidRPr="00082138">
              <w:rPr>
                <w:rFonts w:asciiTheme="minorHAnsi" w:hAnsiTheme="minorHAnsi"/>
                <w:szCs w:val="24"/>
              </w:rPr>
              <w:t xml:space="preserve">) Applied Languages within the full-time undergraduate provision, contribute to campus and distance learning </w:t>
            </w:r>
            <w:proofErr w:type="spellStart"/>
            <w:r w:rsidRPr="00082138">
              <w:rPr>
                <w:rFonts w:asciiTheme="minorHAnsi" w:hAnsiTheme="minorHAnsi"/>
                <w:szCs w:val="24"/>
              </w:rPr>
              <w:t>programmes</w:t>
            </w:r>
            <w:proofErr w:type="spellEnd"/>
            <w:r w:rsidRPr="00082138">
              <w:rPr>
                <w:rFonts w:asciiTheme="minorHAnsi" w:hAnsiTheme="minorHAnsi"/>
                <w:szCs w:val="24"/>
              </w:rPr>
              <w:t xml:space="preserve"> at postgraduate level, and undertake high quality research / knowledge transfer. </w:t>
            </w:r>
          </w:p>
          <w:p w:rsidR="00082138" w:rsidRPr="00082138" w:rsidRDefault="00082138" w:rsidP="00510546">
            <w:pPr>
              <w:rPr>
                <w:rFonts w:asciiTheme="minorHAnsi" w:hAnsiTheme="minorHAnsi"/>
                <w:szCs w:val="24"/>
              </w:rPr>
            </w:pPr>
          </w:p>
        </w:tc>
      </w:tr>
    </w:tbl>
    <w:p w:rsidR="00082138" w:rsidRPr="00082138" w:rsidRDefault="00082138" w:rsidP="00082138">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82138" w:rsidRPr="00082138" w:rsidTr="00082138">
        <w:tc>
          <w:tcPr>
            <w:tcW w:w="9242" w:type="dxa"/>
          </w:tcPr>
          <w:p w:rsidR="00082138" w:rsidRPr="00082138" w:rsidRDefault="00082138" w:rsidP="00510546">
            <w:pPr>
              <w:rPr>
                <w:rFonts w:asciiTheme="minorHAnsi" w:hAnsiTheme="minorHAnsi"/>
                <w:b/>
                <w:szCs w:val="24"/>
              </w:rPr>
            </w:pPr>
            <w:r w:rsidRPr="00082138">
              <w:rPr>
                <w:rFonts w:asciiTheme="minorHAnsi" w:hAnsiTheme="minorHAnsi"/>
                <w:b/>
                <w:szCs w:val="24"/>
              </w:rPr>
              <w:t>Key Responsibilities:</w:t>
            </w:r>
          </w:p>
        </w:tc>
      </w:tr>
      <w:tr w:rsidR="00082138" w:rsidRPr="00082138" w:rsidTr="00082138">
        <w:tc>
          <w:tcPr>
            <w:tcW w:w="9242" w:type="dxa"/>
          </w:tcPr>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To take on a substantive role in academic administration as Course Leader on BA (</w:t>
            </w:r>
            <w:proofErr w:type="spellStart"/>
            <w:r w:rsidRPr="00082138">
              <w:rPr>
                <w:rFonts w:asciiTheme="minorHAnsi" w:hAnsiTheme="minorHAnsi"/>
                <w:sz w:val="24"/>
                <w:szCs w:val="24"/>
              </w:rPr>
              <w:t>Hons</w:t>
            </w:r>
            <w:proofErr w:type="spellEnd"/>
            <w:r w:rsidRPr="00082138">
              <w:rPr>
                <w:rFonts w:asciiTheme="minorHAnsi" w:hAnsiTheme="minorHAnsi"/>
                <w:sz w:val="24"/>
                <w:szCs w:val="24"/>
              </w:rPr>
              <w:t xml:space="preserve">) Applied Languages.  </w:t>
            </w:r>
          </w:p>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To coordinate the teaching team (where appropriate), setting and marking assessment’ ensuring the verification of marks by other tutors (where appropriate) and attending relevant assessment boards.</w:t>
            </w:r>
          </w:p>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 xml:space="preserve">To design, deliver, review and update units as Unit-coordinator within the subject area for undergraduate and postgraduate courses.  </w:t>
            </w:r>
          </w:p>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To provide lectures in the post holder’s specialist area and to develop own specialist unit(s), acting as unit coordinator as appropriate.</w:t>
            </w:r>
          </w:p>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To contribute as a member of the teaching team on units for which this the post holder is not the unit coordinator.</w:t>
            </w:r>
          </w:p>
          <w:p w:rsid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To contribute to the development of the curriculum, including proposing new units and active participation at subject group meetings.</w:t>
            </w:r>
          </w:p>
          <w:p w:rsidR="00082138" w:rsidRPr="00082138" w:rsidRDefault="00082138" w:rsidP="00082138">
            <w:pPr>
              <w:pStyle w:val="ListParagraph"/>
              <w:spacing w:after="0"/>
              <w:rPr>
                <w:rFonts w:asciiTheme="minorHAnsi" w:hAnsiTheme="minorHAnsi"/>
                <w:sz w:val="24"/>
                <w:szCs w:val="24"/>
              </w:rPr>
            </w:pPr>
          </w:p>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lastRenderedPageBreak/>
              <w:t>To contribute to postgraduate and distance learning &amp; teaching provision (including materials updates through active scholarship) as appropriate to expertise.</w:t>
            </w:r>
          </w:p>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To conduct research, publish high-quality outputs, and seek external funding in line with Departmental and Faculty strategic priorities.</w:t>
            </w:r>
          </w:p>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To engage in research and knowledge transfer activities, either on own initiative or as part of a team.</w:t>
            </w:r>
          </w:p>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Contribute to the organisation and delivery of the annual translation conference and workshops.</w:t>
            </w:r>
          </w:p>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To undertake assessment activities at all levels of the School’s portfolio.</w:t>
            </w:r>
          </w:p>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 xml:space="preserve">To act as personal and dissertation tutor at undergraduate and postgraduate levels. </w:t>
            </w:r>
          </w:p>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To contribute to and enhance the employability provision in applied languages and translation within the undergraduate and postgraduate programmes.</w:t>
            </w:r>
          </w:p>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To contribute to Open Day and similar presentations aimed at student recruitment.</w:t>
            </w:r>
          </w:p>
          <w:p w:rsidR="00082138" w:rsidRPr="00082138" w:rsidRDefault="00082138" w:rsidP="00082138">
            <w:pPr>
              <w:pStyle w:val="ListParagraph"/>
              <w:numPr>
                <w:ilvl w:val="0"/>
                <w:numId w:val="7"/>
              </w:numPr>
              <w:spacing w:after="0"/>
              <w:rPr>
                <w:rFonts w:asciiTheme="minorHAnsi" w:hAnsiTheme="minorHAnsi"/>
                <w:sz w:val="24"/>
                <w:szCs w:val="24"/>
              </w:rPr>
            </w:pPr>
            <w:r w:rsidRPr="00082138">
              <w:rPr>
                <w:rFonts w:asciiTheme="minorHAnsi" w:hAnsiTheme="minorHAnsi"/>
                <w:sz w:val="24"/>
                <w:szCs w:val="24"/>
              </w:rPr>
              <w:t>To attend Boards of Examiners, Boards of Studies, Staff meetings and CPD events.</w:t>
            </w:r>
          </w:p>
          <w:p w:rsidR="00082138" w:rsidRPr="00082138" w:rsidRDefault="00082138" w:rsidP="00082138">
            <w:pPr>
              <w:pStyle w:val="BodyTextIndent"/>
              <w:widowControl/>
              <w:numPr>
                <w:ilvl w:val="0"/>
                <w:numId w:val="7"/>
              </w:numPr>
              <w:jc w:val="both"/>
              <w:rPr>
                <w:rFonts w:asciiTheme="minorHAnsi" w:hAnsiTheme="minorHAnsi"/>
                <w:szCs w:val="24"/>
              </w:rPr>
            </w:pPr>
            <w:r w:rsidRPr="00082138">
              <w:rPr>
                <w:rFonts w:asciiTheme="minorHAnsi" w:hAnsiTheme="minorHAnsi"/>
                <w:szCs w:val="24"/>
              </w:rPr>
              <w:t xml:space="preserve">Any other duties as agreed with the Head of Department. </w:t>
            </w:r>
          </w:p>
          <w:p w:rsidR="00082138" w:rsidRPr="00082138" w:rsidRDefault="00082138" w:rsidP="00510546">
            <w:pPr>
              <w:rPr>
                <w:rFonts w:asciiTheme="minorHAnsi" w:hAnsiTheme="minorHAnsi"/>
                <w:szCs w:val="24"/>
              </w:rPr>
            </w:pPr>
          </w:p>
        </w:tc>
      </w:tr>
      <w:tr w:rsidR="00082138" w:rsidRPr="00082138" w:rsidTr="00082138">
        <w:tc>
          <w:tcPr>
            <w:tcW w:w="9242" w:type="dxa"/>
          </w:tcPr>
          <w:p w:rsidR="00082138" w:rsidRPr="00082138" w:rsidRDefault="00082138" w:rsidP="00510546">
            <w:pPr>
              <w:rPr>
                <w:rFonts w:asciiTheme="minorHAnsi" w:hAnsiTheme="minorHAnsi"/>
                <w:b/>
                <w:szCs w:val="24"/>
              </w:rPr>
            </w:pPr>
            <w:r w:rsidRPr="00082138">
              <w:rPr>
                <w:rFonts w:asciiTheme="minorHAnsi" w:hAnsiTheme="minorHAnsi"/>
                <w:b/>
                <w:szCs w:val="24"/>
              </w:rPr>
              <w:lastRenderedPageBreak/>
              <w:t>Working Relationships (key individuals the job holder would be working with):</w:t>
            </w:r>
          </w:p>
        </w:tc>
      </w:tr>
      <w:tr w:rsidR="00082138" w:rsidRPr="00082138" w:rsidTr="00082138">
        <w:tc>
          <w:tcPr>
            <w:tcW w:w="9242" w:type="dxa"/>
          </w:tcPr>
          <w:p w:rsidR="00082138" w:rsidRPr="00082138" w:rsidRDefault="00082138" w:rsidP="00510546">
            <w:pPr>
              <w:rPr>
                <w:rFonts w:asciiTheme="minorHAnsi" w:hAnsiTheme="minorHAnsi"/>
                <w:szCs w:val="24"/>
              </w:rPr>
            </w:pPr>
            <w:r w:rsidRPr="00082138">
              <w:rPr>
                <w:rFonts w:asciiTheme="minorHAnsi" w:hAnsiTheme="minorHAnsi"/>
                <w:szCs w:val="24"/>
              </w:rPr>
              <w:t>Postgraduate Subject Area Leader</w:t>
            </w:r>
          </w:p>
          <w:p w:rsidR="00082138" w:rsidRPr="00082138" w:rsidRDefault="00082138" w:rsidP="00510546">
            <w:pPr>
              <w:rPr>
                <w:rFonts w:asciiTheme="minorHAnsi" w:hAnsiTheme="minorHAnsi"/>
                <w:szCs w:val="24"/>
              </w:rPr>
            </w:pPr>
            <w:r w:rsidRPr="00082138">
              <w:rPr>
                <w:rFonts w:asciiTheme="minorHAnsi" w:hAnsiTheme="minorHAnsi"/>
                <w:szCs w:val="24"/>
              </w:rPr>
              <w:t>Course Leaders</w:t>
            </w:r>
          </w:p>
          <w:p w:rsidR="00082138" w:rsidRPr="00082138" w:rsidRDefault="00082138" w:rsidP="00510546">
            <w:pPr>
              <w:rPr>
                <w:rFonts w:asciiTheme="minorHAnsi" w:hAnsiTheme="minorHAnsi"/>
                <w:szCs w:val="24"/>
              </w:rPr>
            </w:pPr>
            <w:r w:rsidRPr="00082138">
              <w:rPr>
                <w:rFonts w:asciiTheme="minorHAnsi" w:hAnsiTheme="minorHAnsi"/>
                <w:szCs w:val="24"/>
              </w:rPr>
              <w:t>Course Team</w:t>
            </w:r>
          </w:p>
          <w:p w:rsidR="00082138" w:rsidRPr="00082138" w:rsidRDefault="00082138" w:rsidP="00510546">
            <w:pPr>
              <w:rPr>
                <w:rFonts w:asciiTheme="minorHAnsi" w:hAnsiTheme="minorHAnsi"/>
                <w:szCs w:val="24"/>
              </w:rPr>
            </w:pPr>
            <w:r w:rsidRPr="00082138">
              <w:rPr>
                <w:rFonts w:asciiTheme="minorHAnsi" w:hAnsiTheme="minorHAnsi"/>
                <w:szCs w:val="24"/>
              </w:rPr>
              <w:t>Head of Department</w:t>
            </w:r>
          </w:p>
          <w:p w:rsidR="00082138" w:rsidRPr="00082138" w:rsidRDefault="00082138" w:rsidP="00510546">
            <w:pPr>
              <w:rPr>
                <w:rFonts w:asciiTheme="minorHAnsi" w:hAnsiTheme="minorHAnsi"/>
                <w:szCs w:val="24"/>
              </w:rPr>
            </w:pPr>
            <w:r w:rsidRPr="00082138">
              <w:rPr>
                <w:rFonts w:asciiTheme="minorHAnsi" w:hAnsiTheme="minorHAnsi"/>
                <w:szCs w:val="24"/>
              </w:rPr>
              <w:t>School Support Staff</w:t>
            </w:r>
          </w:p>
          <w:p w:rsidR="00082138" w:rsidRPr="00082138" w:rsidRDefault="00082138" w:rsidP="00510546">
            <w:pPr>
              <w:rPr>
                <w:rFonts w:asciiTheme="minorHAnsi" w:hAnsiTheme="minorHAnsi"/>
                <w:szCs w:val="24"/>
              </w:rPr>
            </w:pPr>
            <w:r w:rsidRPr="00082138">
              <w:rPr>
                <w:rFonts w:asciiTheme="minorHAnsi" w:hAnsiTheme="minorHAnsi"/>
                <w:szCs w:val="24"/>
              </w:rPr>
              <w:t>Associate Dean (Students)</w:t>
            </w:r>
          </w:p>
          <w:p w:rsidR="00082138" w:rsidRPr="00082138" w:rsidRDefault="00082138" w:rsidP="00510546">
            <w:pPr>
              <w:rPr>
                <w:rFonts w:asciiTheme="minorHAnsi" w:hAnsiTheme="minorHAnsi"/>
                <w:szCs w:val="24"/>
              </w:rPr>
            </w:pPr>
            <w:r w:rsidRPr="00082138">
              <w:rPr>
                <w:rFonts w:asciiTheme="minorHAnsi" w:hAnsiTheme="minorHAnsi"/>
                <w:szCs w:val="24"/>
              </w:rPr>
              <w:t>Associate Dean (Academic)</w:t>
            </w:r>
          </w:p>
          <w:p w:rsidR="00082138" w:rsidRPr="00082138" w:rsidRDefault="00082138" w:rsidP="00510546">
            <w:pPr>
              <w:rPr>
                <w:rFonts w:asciiTheme="minorHAnsi" w:hAnsiTheme="minorHAnsi"/>
                <w:szCs w:val="24"/>
              </w:rPr>
            </w:pPr>
            <w:r w:rsidRPr="00082138">
              <w:rPr>
                <w:rFonts w:asciiTheme="minorHAnsi" w:hAnsiTheme="minorHAnsi"/>
                <w:szCs w:val="24"/>
              </w:rPr>
              <w:t>Associate Dean (Research)</w:t>
            </w:r>
          </w:p>
          <w:p w:rsidR="00082138" w:rsidRPr="00082138" w:rsidRDefault="00082138" w:rsidP="00510546">
            <w:pPr>
              <w:rPr>
                <w:rFonts w:asciiTheme="minorHAnsi" w:hAnsiTheme="minorHAnsi"/>
                <w:szCs w:val="24"/>
              </w:rPr>
            </w:pPr>
          </w:p>
        </w:tc>
      </w:tr>
    </w:tbl>
    <w:p w:rsidR="00082138" w:rsidRPr="00082138" w:rsidRDefault="00082138" w:rsidP="00082138">
      <w:pPr>
        <w:rPr>
          <w:rFonts w:asciiTheme="minorHAnsi" w:hAnsiTheme="minorHAnsi"/>
          <w:szCs w:val="24"/>
        </w:rPr>
      </w:pPr>
    </w:p>
    <w:p w:rsidR="00082138" w:rsidRPr="00082138" w:rsidRDefault="00082138" w:rsidP="00082138">
      <w:pPr>
        <w:rPr>
          <w:rFonts w:asciiTheme="minorHAnsi" w:hAnsiTheme="minorHAnsi"/>
          <w:szCs w:val="24"/>
        </w:rPr>
      </w:pPr>
    </w:p>
    <w:p w:rsidR="00082138" w:rsidRPr="00082138" w:rsidRDefault="00082138" w:rsidP="00082138">
      <w:pPr>
        <w:rPr>
          <w:rFonts w:asciiTheme="minorHAnsi" w:hAnsiTheme="minorHAnsi"/>
          <w:szCs w:val="24"/>
        </w:rPr>
      </w:pPr>
    </w:p>
    <w:p w:rsidR="00082138" w:rsidRPr="00082138" w:rsidRDefault="00082138" w:rsidP="00082138">
      <w:pPr>
        <w:rPr>
          <w:rFonts w:asciiTheme="minorHAnsi" w:hAnsiTheme="minorHAnsi"/>
          <w:szCs w:val="24"/>
        </w:rPr>
      </w:pPr>
    </w:p>
    <w:p w:rsidR="00082138" w:rsidRPr="00082138" w:rsidRDefault="00082138" w:rsidP="00082138">
      <w:pPr>
        <w:rPr>
          <w:rFonts w:asciiTheme="minorHAnsi" w:hAnsiTheme="minorHAnsi"/>
          <w:szCs w:val="24"/>
        </w:rPr>
      </w:pPr>
    </w:p>
    <w:p w:rsidR="00082138" w:rsidRPr="00082138" w:rsidRDefault="00082138" w:rsidP="00082138">
      <w:pPr>
        <w:rPr>
          <w:rFonts w:asciiTheme="minorHAnsi" w:hAnsiTheme="minorHAnsi"/>
          <w:szCs w:val="24"/>
        </w:rPr>
      </w:pPr>
    </w:p>
    <w:p w:rsidR="00082138" w:rsidRPr="00082138" w:rsidRDefault="00082138" w:rsidP="00082138">
      <w:pPr>
        <w:rPr>
          <w:rFonts w:asciiTheme="minorHAnsi" w:hAnsiTheme="minorHAnsi"/>
          <w:szCs w:val="24"/>
        </w:rPr>
      </w:pPr>
    </w:p>
    <w:p w:rsidR="00082138" w:rsidRP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Pr="00082138" w:rsidRDefault="00082138" w:rsidP="00082138">
      <w:pPr>
        <w:rPr>
          <w:rFonts w:asciiTheme="minorHAnsi" w:hAnsiTheme="minorHAnsi"/>
          <w:szCs w:val="24"/>
        </w:rPr>
      </w:pPr>
    </w:p>
    <w:p w:rsidR="00082138" w:rsidRP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Default="00082138" w:rsidP="00082138">
      <w:pPr>
        <w:rPr>
          <w:rFonts w:asciiTheme="minorHAnsi" w:hAnsiTheme="minorHAnsi"/>
          <w:szCs w:val="24"/>
        </w:rPr>
      </w:pPr>
    </w:p>
    <w:p w:rsidR="00082138" w:rsidRPr="00082138" w:rsidRDefault="00082138" w:rsidP="00082138">
      <w:pPr>
        <w:rPr>
          <w:rFonts w:asciiTheme="minorHAnsi" w:hAnsiTheme="minorHAnsi"/>
          <w:szCs w:val="24"/>
        </w:rPr>
      </w:pPr>
    </w:p>
    <w:p w:rsidR="00082138" w:rsidRPr="00082138" w:rsidRDefault="00082138" w:rsidP="00082138">
      <w:pPr>
        <w:rPr>
          <w:rFonts w:asciiTheme="minorHAnsi" w:hAnsiTheme="minorHAnsi"/>
          <w:szCs w:val="24"/>
        </w:rPr>
      </w:pPr>
    </w:p>
    <w:p w:rsidR="00082138" w:rsidRDefault="00082138" w:rsidP="00082138">
      <w:pPr>
        <w:pStyle w:val="ListParagraph"/>
        <w:numPr>
          <w:ilvl w:val="0"/>
          <w:numId w:val="3"/>
        </w:numPr>
        <w:rPr>
          <w:rFonts w:asciiTheme="minorHAnsi" w:hAnsiTheme="minorHAnsi"/>
          <w:b/>
          <w:sz w:val="24"/>
          <w:szCs w:val="24"/>
        </w:rPr>
        <w:sectPr w:rsidR="00082138" w:rsidSect="00CE1438">
          <w:endnotePr>
            <w:numFmt w:val="decimal"/>
          </w:endnotePr>
          <w:pgSz w:w="11905" w:h="16837"/>
          <w:pgMar w:top="436" w:right="1152" w:bottom="243" w:left="1152" w:header="436" w:footer="243" w:gutter="0"/>
          <w:cols w:space="720"/>
          <w:noEndnote/>
        </w:sectPr>
      </w:pPr>
    </w:p>
    <w:p w:rsidR="00082138" w:rsidRPr="00082138" w:rsidRDefault="00082138" w:rsidP="00082138">
      <w:pPr>
        <w:pStyle w:val="ListParagraph"/>
        <w:numPr>
          <w:ilvl w:val="0"/>
          <w:numId w:val="3"/>
        </w:numPr>
        <w:rPr>
          <w:rFonts w:asciiTheme="minorHAnsi" w:hAnsiTheme="minorHAnsi"/>
          <w:b/>
          <w:sz w:val="24"/>
          <w:szCs w:val="24"/>
        </w:rPr>
      </w:pPr>
      <w:r w:rsidRPr="00082138">
        <w:rPr>
          <w:rFonts w:asciiTheme="minorHAnsi" w:hAnsiTheme="minorHAnsi"/>
          <w:b/>
          <w:sz w:val="24"/>
          <w:szCs w:val="24"/>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95"/>
        <w:gridCol w:w="993"/>
        <w:gridCol w:w="1337"/>
      </w:tblGrid>
      <w:tr w:rsidR="00082138" w:rsidRPr="00082138" w:rsidTr="00082138">
        <w:tc>
          <w:tcPr>
            <w:tcW w:w="817" w:type="dxa"/>
          </w:tcPr>
          <w:p w:rsidR="00082138" w:rsidRPr="00082138" w:rsidRDefault="00082138" w:rsidP="00510546">
            <w:pPr>
              <w:rPr>
                <w:rFonts w:asciiTheme="minorHAnsi" w:hAnsiTheme="minorHAnsi"/>
                <w:b/>
                <w:szCs w:val="24"/>
              </w:rPr>
            </w:pPr>
            <w:r w:rsidRPr="00082138">
              <w:rPr>
                <w:rFonts w:asciiTheme="minorHAnsi" w:hAnsiTheme="minorHAnsi"/>
                <w:b/>
                <w:szCs w:val="24"/>
              </w:rPr>
              <w:t>No</w:t>
            </w:r>
          </w:p>
        </w:tc>
        <w:tc>
          <w:tcPr>
            <w:tcW w:w="6095" w:type="dxa"/>
          </w:tcPr>
          <w:p w:rsidR="00082138" w:rsidRPr="00082138" w:rsidRDefault="00082138" w:rsidP="00510546">
            <w:pPr>
              <w:rPr>
                <w:rFonts w:asciiTheme="minorHAnsi" w:hAnsiTheme="minorHAnsi"/>
                <w:b/>
                <w:szCs w:val="24"/>
              </w:rPr>
            </w:pPr>
            <w:r w:rsidRPr="00082138">
              <w:rPr>
                <w:rFonts w:asciiTheme="minorHAnsi" w:hAnsiTheme="minorHAnsi"/>
                <w:b/>
                <w:szCs w:val="24"/>
              </w:rPr>
              <w:t>Attributes</w:t>
            </w:r>
          </w:p>
        </w:tc>
        <w:tc>
          <w:tcPr>
            <w:tcW w:w="993" w:type="dxa"/>
          </w:tcPr>
          <w:p w:rsidR="00082138" w:rsidRPr="00082138" w:rsidRDefault="00082138" w:rsidP="00510546">
            <w:pPr>
              <w:rPr>
                <w:rFonts w:asciiTheme="minorHAnsi" w:hAnsiTheme="minorHAnsi"/>
                <w:b/>
                <w:szCs w:val="24"/>
              </w:rPr>
            </w:pPr>
            <w:r w:rsidRPr="00082138">
              <w:rPr>
                <w:rFonts w:asciiTheme="minorHAnsi" w:hAnsiTheme="minorHAnsi"/>
                <w:b/>
                <w:szCs w:val="24"/>
              </w:rPr>
              <w:t>Rating</w:t>
            </w:r>
          </w:p>
        </w:tc>
        <w:tc>
          <w:tcPr>
            <w:tcW w:w="1337" w:type="dxa"/>
          </w:tcPr>
          <w:p w:rsidR="00082138" w:rsidRPr="00082138" w:rsidRDefault="00082138" w:rsidP="00510546">
            <w:pPr>
              <w:rPr>
                <w:rFonts w:asciiTheme="minorHAnsi" w:hAnsiTheme="minorHAnsi"/>
                <w:b/>
                <w:szCs w:val="24"/>
              </w:rPr>
            </w:pPr>
            <w:r w:rsidRPr="00082138">
              <w:rPr>
                <w:rFonts w:asciiTheme="minorHAnsi" w:hAnsiTheme="minorHAnsi"/>
                <w:b/>
                <w:szCs w:val="24"/>
              </w:rPr>
              <w:t>Source</w:t>
            </w:r>
          </w:p>
        </w:tc>
      </w:tr>
      <w:tr w:rsidR="00082138" w:rsidRPr="00082138" w:rsidTr="00082138">
        <w:tc>
          <w:tcPr>
            <w:tcW w:w="817" w:type="dxa"/>
          </w:tcPr>
          <w:p w:rsidR="00082138" w:rsidRPr="00082138" w:rsidRDefault="00082138" w:rsidP="00510546">
            <w:pPr>
              <w:rPr>
                <w:rFonts w:asciiTheme="minorHAnsi" w:hAnsiTheme="minorHAnsi"/>
                <w:b/>
                <w:szCs w:val="24"/>
              </w:rPr>
            </w:pPr>
            <w:r w:rsidRPr="00082138">
              <w:rPr>
                <w:rFonts w:asciiTheme="minorHAnsi" w:hAnsiTheme="minorHAnsi"/>
                <w:b/>
                <w:szCs w:val="24"/>
              </w:rPr>
              <w:t>1.</w:t>
            </w:r>
          </w:p>
        </w:tc>
        <w:tc>
          <w:tcPr>
            <w:tcW w:w="6095" w:type="dxa"/>
          </w:tcPr>
          <w:p w:rsidR="00082138" w:rsidRPr="00082138" w:rsidRDefault="00082138" w:rsidP="00510546">
            <w:pPr>
              <w:rPr>
                <w:rFonts w:asciiTheme="minorHAnsi" w:hAnsiTheme="minorHAnsi"/>
                <w:b/>
                <w:szCs w:val="24"/>
              </w:rPr>
            </w:pPr>
            <w:r w:rsidRPr="00082138">
              <w:rPr>
                <w:rFonts w:asciiTheme="minorHAnsi" w:hAnsiTheme="minorHAnsi"/>
                <w:b/>
                <w:szCs w:val="24"/>
              </w:rPr>
              <w:t>Specific Knowledge &amp; Experience</w:t>
            </w:r>
          </w:p>
        </w:tc>
        <w:tc>
          <w:tcPr>
            <w:tcW w:w="993" w:type="dxa"/>
          </w:tcPr>
          <w:p w:rsidR="00082138" w:rsidRPr="00082138" w:rsidRDefault="00082138" w:rsidP="00510546">
            <w:pPr>
              <w:rPr>
                <w:rFonts w:asciiTheme="minorHAnsi" w:hAnsiTheme="minorHAnsi"/>
                <w:szCs w:val="24"/>
              </w:rPr>
            </w:pPr>
          </w:p>
        </w:tc>
        <w:tc>
          <w:tcPr>
            <w:tcW w:w="1337" w:type="dxa"/>
          </w:tcPr>
          <w:p w:rsidR="00082138" w:rsidRPr="00082138" w:rsidRDefault="00082138" w:rsidP="00510546">
            <w:pPr>
              <w:rPr>
                <w:rFonts w:asciiTheme="minorHAnsi" w:hAnsiTheme="minorHAnsi"/>
                <w:szCs w:val="24"/>
              </w:rPr>
            </w:pP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A thorough knowledge of translation theory and practice.</w:t>
            </w:r>
          </w:p>
          <w:p w:rsidR="00082138" w:rsidRPr="00082138" w:rsidRDefault="00082138" w:rsidP="00510546">
            <w:pPr>
              <w:rPr>
                <w:rFonts w:asciiTheme="minorHAnsi" w:hAnsiTheme="minorHAnsi"/>
                <w:szCs w:val="24"/>
              </w:rPr>
            </w:pP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Knowledge of translation theories and their relevance for the teaching of translation studies.</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Near native competence in one of the following languages: Chinese, German, or Spanish and the ability to translate from the second language into English.</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Native / near native speaker competence in English.</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 xml:space="preserve">Experience of teaching and unit development within </w:t>
            </w:r>
            <w:proofErr w:type="gramStart"/>
            <w:r w:rsidRPr="00082138">
              <w:rPr>
                <w:rFonts w:asciiTheme="minorHAnsi" w:hAnsiTheme="minorHAnsi"/>
                <w:szCs w:val="24"/>
              </w:rPr>
              <w:t>HE</w:t>
            </w:r>
            <w:proofErr w:type="gramEnd"/>
            <w:r w:rsidRPr="00082138">
              <w:rPr>
                <w:rFonts w:asciiTheme="minorHAnsi" w:hAnsiTheme="minorHAnsi"/>
                <w:szCs w:val="24"/>
              </w:rPr>
              <w:t xml:space="preserve">. </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An understanding of the use of e-Learning or a willingness to undertake training</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Experience of using VLEs.</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Experience in the pastoral care of students.</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 xml:space="preserve">Familiarity with current disciplinary developments such as sociological, industry-facing, corpus-based and ethical approaches to translation studies.  </w:t>
            </w:r>
          </w:p>
          <w:p w:rsidR="00082138" w:rsidRPr="00082138" w:rsidRDefault="00082138" w:rsidP="00510546">
            <w:pPr>
              <w:rPr>
                <w:rFonts w:asciiTheme="minorHAnsi" w:hAnsiTheme="minorHAnsi"/>
                <w:szCs w:val="24"/>
              </w:rPr>
            </w:pP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D</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Knowledge of diverse learning and teaching methods for SLAS’ broad portfolio of students.</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D</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The ability to integrate an employability agenda into the undergraduate &amp; postgraduate curriculum.</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D</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Experience of working professionally in the translation industry.</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D</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 xml:space="preserve"> AF, S</w:t>
            </w:r>
          </w:p>
        </w:tc>
      </w:tr>
      <w:tr w:rsidR="00082138" w:rsidRPr="00082138" w:rsidTr="00082138">
        <w:tc>
          <w:tcPr>
            <w:tcW w:w="817" w:type="dxa"/>
          </w:tcPr>
          <w:p w:rsidR="00082138" w:rsidRPr="00082138" w:rsidRDefault="00082138" w:rsidP="00510546">
            <w:pPr>
              <w:rPr>
                <w:rFonts w:asciiTheme="minorHAnsi" w:hAnsiTheme="minorHAnsi"/>
                <w:b/>
                <w:szCs w:val="24"/>
              </w:rPr>
            </w:pPr>
            <w:r w:rsidRPr="00082138">
              <w:rPr>
                <w:rFonts w:asciiTheme="minorHAnsi" w:hAnsiTheme="minorHAnsi"/>
                <w:b/>
                <w:szCs w:val="24"/>
              </w:rPr>
              <w:t>2.</w:t>
            </w:r>
          </w:p>
        </w:tc>
        <w:tc>
          <w:tcPr>
            <w:tcW w:w="6095" w:type="dxa"/>
          </w:tcPr>
          <w:p w:rsidR="00082138" w:rsidRPr="00082138" w:rsidRDefault="00082138" w:rsidP="00510546">
            <w:pPr>
              <w:rPr>
                <w:rFonts w:asciiTheme="minorHAnsi" w:hAnsiTheme="minorHAnsi"/>
                <w:b/>
                <w:szCs w:val="24"/>
              </w:rPr>
            </w:pPr>
            <w:r w:rsidRPr="00082138">
              <w:rPr>
                <w:rFonts w:asciiTheme="minorHAnsi" w:hAnsiTheme="minorHAnsi"/>
                <w:b/>
                <w:szCs w:val="24"/>
              </w:rPr>
              <w:t>Skills &amp; Abilities</w:t>
            </w:r>
          </w:p>
        </w:tc>
        <w:tc>
          <w:tcPr>
            <w:tcW w:w="993" w:type="dxa"/>
          </w:tcPr>
          <w:p w:rsidR="00082138" w:rsidRPr="00082138" w:rsidRDefault="00082138" w:rsidP="00082138">
            <w:pPr>
              <w:jc w:val="center"/>
              <w:rPr>
                <w:rFonts w:asciiTheme="minorHAnsi" w:hAnsiTheme="minorHAnsi"/>
                <w:szCs w:val="24"/>
              </w:rPr>
            </w:pPr>
          </w:p>
        </w:tc>
        <w:tc>
          <w:tcPr>
            <w:tcW w:w="1337" w:type="dxa"/>
          </w:tcPr>
          <w:p w:rsidR="00082138" w:rsidRPr="00082138" w:rsidRDefault="00082138" w:rsidP="00510546">
            <w:pPr>
              <w:rPr>
                <w:rFonts w:asciiTheme="minorHAnsi" w:hAnsiTheme="minorHAnsi"/>
                <w:szCs w:val="24"/>
              </w:rPr>
            </w:pP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Teaching ability and appropriate teaching qualification.</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Familiarity and an ability to use VLE for teaching and assessment purposes.</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p w:rsidR="00082138" w:rsidRPr="00082138" w:rsidRDefault="00082138" w:rsidP="00082138">
            <w:pPr>
              <w:jc w:val="center"/>
              <w:rPr>
                <w:rFonts w:asciiTheme="minorHAnsi" w:hAnsiTheme="minorHAnsi"/>
                <w:szCs w:val="24"/>
              </w:rPr>
            </w:pP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p w:rsidR="00082138" w:rsidRPr="00082138" w:rsidRDefault="00082138" w:rsidP="00510546">
            <w:pPr>
              <w:rPr>
                <w:rFonts w:asciiTheme="minorHAnsi" w:hAnsiTheme="minorHAnsi"/>
                <w:szCs w:val="24"/>
              </w:rPr>
            </w:pP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 xml:space="preserve">Familiarly with the learning needs of distance learners. </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D</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Ability to coordinate and deliver units at Levels 4-7 and to supervise students dissertations and projects</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 xml:space="preserve">Good </w:t>
            </w:r>
            <w:proofErr w:type="spellStart"/>
            <w:r w:rsidRPr="00082138">
              <w:rPr>
                <w:rFonts w:asciiTheme="minorHAnsi" w:hAnsiTheme="minorHAnsi"/>
                <w:szCs w:val="24"/>
              </w:rPr>
              <w:t>organisational</w:t>
            </w:r>
            <w:proofErr w:type="spellEnd"/>
            <w:r w:rsidRPr="00082138">
              <w:rPr>
                <w:rFonts w:asciiTheme="minorHAnsi" w:hAnsiTheme="minorHAnsi"/>
                <w:szCs w:val="24"/>
              </w:rPr>
              <w:t xml:space="preserve"> skills </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Good interpersonal skills</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Well-developed communication skills</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Excellent presentation skills</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Ability to work as part of a team and, as appropriate, lead a team</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Ability to work in a multicultural/international environment</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Ability to supervise PhD dissertations</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 xml:space="preserve">An established or developing publication record in Translation Studies. </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D</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w:t>
            </w:r>
          </w:p>
        </w:tc>
      </w:tr>
      <w:tr w:rsidR="00082138" w:rsidRPr="00082138" w:rsidTr="00082138">
        <w:trPr>
          <w:trHeight w:val="387"/>
        </w:trPr>
        <w:tc>
          <w:tcPr>
            <w:tcW w:w="817" w:type="dxa"/>
          </w:tcPr>
          <w:p w:rsidR="00082138" w:rsidRPr="00082138" w:rsidRDefault="00082138" w:rsidP="00510546">
            <w:pPr>
              <w:rPr>
                <w:rFonts w:asciiTheme="minorHAnsi" w:hAnsiTheme="minorHAnsi"/>
                <w:b/>
                <w:szCs w:val="24"/>
              </w:rPr>
            </w:pPr>
            <w:r w:rsidRPr="00082138">
              <w:rPr>
                <w:rFonts w:asciiTheme="minorHAnsi" w:hAnsiTheme="minorHAnsi"/>
                <w:b/>
                <w:szCs w:val="24"/>
              </w:rPr>
              <w:t xml:space="preserve">3. </w:t>
            </w:r>
          </w:p>
        </w:tc>
        <w:tc>
          <w:tcPr>
            <w:tcW w:w="6095" w:type="dxa"/>
          </w:tcPr>
          <w:p w:rsidR="00082138" w:rsidRPr="00082138" w:rsidRDefault="00082138" w:rsidP="00510546">
            <w:pPr>
              <w:rPr>
                <w:rFonts w:asciiTheme="minorHAnsi" w:hAnsiTheme="minorHAnsi"/>
                <w:b/>
                <w:szCs w:val="24"/>
              </w:rPr>
            </w:pPr>
            <w:r w:rsidRPr="00082138">
              <w:rPr>
                <w:rFonts w:asciiTheme="minorHAnsi" w:hAnsiTheme="minorHAnsi"/>
                <w:b/>
                <w:szCs w:val="24"/>
              </w:rPr>
              <w:t>Education &amp;/or Training</w:t>
            </w:r>
          </w:p>
        </w:tc>
        <w:tc>
          <w:tcPr>
            <w:tcW w:w="993" w:type="dxa"/>
          </w:tcPr>
          <w:p w:rsidR="00082138" w:rsidRPr="00082138" w:rsidRDefault="00082138" w:rsidP="00082138">
            <w:pPr>
              <w:jc w:val="center"/>
              <w:rPr>
                <w:rFonts w:asciiTheme="minorHAnsi" w:hAnsiTheme="minorHAnsi"/>
                <w:szCs w:val="24"/>
              </w:rPr>
            </w:pPr>
          </w:p>
        </w:tc>
        <w:tc>
          <w:tcPr>
            <w:tcW w:w="1337" w:type="dxa"/>
          </w:tcPr>
          <w:p w:rsidR="00082138" w:rsidRPr="00082138" w:rsidRDefault="00082138" w:rsidP="00510546">
            <w:pPr>
              <w:rPr>
                <w:rFonts w:asciiTheme="minorHAnsi" w:hAnsiTheme="minorHAnsi"/>
                <w:szCs w:val="24"/>
              </w:rPr>
            </w:pP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 xml:space="preserve"> First degree in a relevant discipline</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 xml:space="preserve"> Masters degree in a relevant discipline</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PhD or nearing completion</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 xml:space="preserve">A </w:t>
            </w:r>
            <w:proofErr w:type="spellStart"/>
            <w:r w:rsidRPr="00082138">
              <w:rPr>
                <w:rFonts w:asciiTheme="minorHAnsi" w:hAnsiTheme="minorHAnsi"/>
                <w:szCs w:val="24"/>
              </w:rPr>
              <w:t>recognised</w:t>
            </w:r>
            <w:proofErr w:type="spellEnd"/>
            <w:r w:rsidRPr="00082138">
              <w:rPr>
                <w:rFonts w:asciiTheme="minorHAnsi" w:hAnsiTheme="minorHAnsi"/>
                <w:szCs w:val="24"/>
              </w:rPr>
              <w:t xml:space="preserve"> HE Teaching Qualification</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D</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082138">
            <w:pPr>
              <w:rPr>
                <w:rFonts w:asciiTheme="minorHAnsi" w:hAnsiTheme="minorHAnsi"/>
                <w:szCs w:val="24"/>
              </w:rPr>
            </w:pPr>
            <w:r w:rsidRPr="00082138">
              <w:rPr>
                <w:rFonts w:asciiTheme="minorHAnsi" w:hAnsiTheme="minorHAnsi"/>
                <w:szCs w:val="24"/>
              </w:rPr>
              <w:t>FHEA</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D</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w:t>
            </w:r>
          </w:p>
        </w:tc>
      </w:tr>
    </w:tbl>
    <w:p w:rsidR="00082138" w:rsidRDefault="000821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95"/>
        <w:gridCol w:w="993"/>
        <w:gridCol w:w="1337"/>
      </w:tblGrid>
      <w:tr w:rsidR="00082138" w:rsidRPr="00082138" w:rsidTr="00082138">
        <w:tc>
          <w:tcPr>
            <w:tcW w:w="817" w:type="dxa"/>
          </w:tcPr>
          <w:p w:rsidR="00082138" w:rsidRPr="00082138" w:rsidRDefault="00082138" w:rsidP="00510546">
            <w:pPr>
              <w:rPr>
                <w:rFonts w:asciiTheme="minorHAnsi" w:hAnsiTheme="minorHAnsi"/>
                <w:b/>
                <w:szCs w:val="24"/>
              </w:rPr>
            </w:pPr>
            <w:r w:rsidRPr="00082138">
              <w:rPr>
                <w:rFonts w:asciiTheme="minorHAnsi" w:hAnsiTheme="minorHAnsi"/>
                <w:b/>
                <w:szCs w:val="24"/>
              </w:rPr>
              <w:t>4.</w:t>
            </w:r>
          </w:p>
        </w:tc>
        <w:tc>
          <w:tcPr>
            <w:tcW w:w="6095" w:type="dxa"/>
          </w:tcPr>
          <w:p w:rsidR="00082138" w:rsidRPr="00082138" w:rsidRDefault="00082138" w:rsidP="00510546">
            <w:pPr>
              <w:rPr>
                <w:rFonts w:asciiTheme="minorHAnsi" w:hAnsiTheme="minorHAnsi"/>
                <w:b/>
                <w:szCs w:val="24"/>
              </w:rPr>
            </w:pPr>
            <w:r w:rsidRPr="00082138">
              <w:rPr>
                <w:rFonts w:asciiTheme="minorHAnsi" w:hAnsiTheme="minorHAnsi"/>
                <w:b/>
                <w:szCs w:val="24"/>
              </w:rPr>
              <w:t>Other Requirements</w:t>
            </w:r>
          </w:p>
        </w:tc>
        <w:tc>
          <w:tcPr>
            <w:tcW w:w="993" w:type="dxa"/>
          </w:tcPr>
          <w:p w:rsidR="00082138" w:rsidRPr="00082138" w:rsidRDefault="00082138" w:rsidP="00082138">
            <w:pPr>
              <w:jc w:val="center"/>
              <w:rPr>
                <w:rFonts w:asciiTheme="minorHAnsi" w:hAnsiTheme="minorHAnsi"/>
                <w:szCs w:val="24"/>
              </w:rPr>
            </w:pPr>
          </w:p>
        </w:tc>
        <w:tc>
          <w:tcPr>
            <w:tcW w:w="1337" w:type="dxa"/>
          </w:tcPr>
          <w:p w:rsidR="00082138" w:rsidRPr="00082138" w:rsidRDefault="00082138" w:rsidP="00510546">
            <w:pPr>
              <w:rPr>
                <w:rFonts w:asciiTheme="minorHAnsi" w:hAnsiTheme="minorHAnsi"/>
                <w:szCs w:val="24"/>
              </w:rPr>
            </w:pP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caps/>
                <w:szCs w:val="24"/>
              </w:rPr>
            </w:pPr>
            <w:r w:rsidRPr="00082138">
              <w:rPr>
                <w:rFonts w:asciiTheme="minorHAnsi" w:hAnsiTheme="minorHAnsi"/>
                <w:szCs w:val="24"/>
              </w:rPr>
              <w:t>A willingness to work flexibly and cooperatively with others in support of student learning and pastoral care within the School.</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A commitment to innovation in learning and teaching.</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r w:rsidR="00082138" w:rsidRPr="00082138" w:rsidTr="00082138">
        <w:tc>
          <w:tcPr>
            <w:tcW w:w="817" w:type="dxa"/>
          </w:tcPr>
          <w:p w:rsidR="00082138" w:rsidRPr="00082138" w:rsidRDefault="00082138" w:rsidP="00510546">
            <w:pPr>
              <w:rPr>
                <w:rFonts w:asciiTheme="minorHAnsi" w:hAnsiTheme="minorHAnsi"/>
                <w:szCs w:val="24"/>
              </w:rPr>
            </w:pPr>
          </w:p>
        </w:tc>
        <w:tc>
          <w:tcPr>
            <w:tcW w:w="6095" w:type="dxa"/>
          </w:tcPr>
          <w:p w:rsidR="00082138" w:rsidRPr="00082138" w:rsidRDefault="00082138" w:rsidP="00510546">
            <w:pPr>
              <w:rPr>
                <w:rFonts w:asciiTheme="minorHAnsi" w:hAnsiTheme="minorHAnsi"/>
                <w:szCs w:val="24"/>
              </w:rPr>
            </w:pPr>
            <w:r w:rsidRPr="00082138">
              <w:rPr>
                <w:rFonts w:asciiTheme="minorHAnsi" w:hAnsiTheme="minorHAnsi"/>
                <w:szCs w:val="24"/>
              </w:rPr>
              <w:t>A willingness to embrace diversity in teaching, research and knowledge transfer activities.</w:t>
            </w:r>
          </w:p>
        </w:tc>
        <w:tc>
          <w:tcPr>
            <w:tcW w:w="993" w:type="dxa"/>
          </w:tcPr>
          <w:p w:rsidR="00082138" w:rsidRPr="00082138" w:rsidRDefault="00082138" w:rsidP="00082138">
            <w:pPr>
              <w:jc w:val="center"/>
              <w:rPr>
                <w:rFonts w:asciiTheme="minorHAnsi" w:hAnsiTheme="minorHAnsi"/>
                <w:szCs w:val="24"/>
              </w:rPr>
            </w:pPr>
            <w:r w:rsidRPr="00082138">
              <w:rPr>
                <w:rFonts w:asciiTheme="minorHAnsi" w:hAnsiTheme="minorHAnsi"/>
                <w:szCs w:val="24"/>
              </w:rPr>
              <w:t>E</w:t>
            </w:r>
          </w:p>
        </w:tc>
        <w:tc>
          <w:tcPr>
            <w:tcW w:w="1337" w:type="dxa"/>
          </w:tcPr>
          <w:p w:rsidR="00082138" w:rsidRPr="00082138" w:rsidRDefault="00082138" w:rsidP="00510546">
            <w:pPr>
              <w:rPr>
                <w:rFonts w:asciiTheme="minorHAnsi" w:hAnsiTheme="minorHAnsi"/>
                <w:szCs w:val="24"/>
              </w:rPr>
            </w:pPr>
            <w:r w:rsidRPr="00082138">
              <w:rPr>
                <w:rFonts w:asciiTheme="minorHAnsi" w:hAnsiTheme="minorHAnsi"/>
                <w:szCs w:val="24"/>
              </w:rPr>
              <w:t>AF, S, P</w:t>
            </w:r>
          </w:p>
        </w:tc>
      </w:tr>
    </w:tbl>
    <w:p w:rsidR="00082138" w:rsidRPr="00082138" w:rsidRDefault="00082138" w:rsidP="00082138">
      <w:pPr>
        <w:rPr>
          <w:rFonts w:asciiTheme="minorHAnsi" w:hAnsiTheme="minorHAnsi"/>
          <w:szCs w:val="24"/>
        </w:rPr>
      </w:pPr>
    </w:p>
    <w:p w:rsidR="00082138" w:rsidRPr="00082138" w:rsidRDefault="00082138" w:rsidP="00082138">
      <w:pPr>
        <w:rPr>
          <w:rFonts w:asciiTheme="minorHAnsi" w:hAnsiTheme="minorHAnsi"/>
          <w:b/>
          <w:szCs w:val="24"/>
        </w:rPr>
      </w:pPr>
      <w:r w:rsidRPr="00082138">
        <w:rPr>
          <w:rFonts w:asciiTheme="minorHAnsi" w:hAnsiTheme="minorHAnsi"/>
          <w:b/>
          <w:szCs w:val="24"/>
        </w:rPr>
        <w:t xml:space="preserve">Legend  </w:t>
      </w:r>
    </w:p>
    <w:p w:rsidR="00082138" w:rsidRPr="00082138" w:rsidRDefault="00082138" w:rsidP="00082138">
      <w:pPr>
        <w:rPr>
          <w:rFonts w:asciiTheme="minorHAnsi" w:hAnsiTheme="minorHAnsi"/>
          <w:szCs w:val="24"/>
        </w:rPr>
      </w:pPr>
      <w:r w:rsidRPr="00082138">
        <w:rPr>
          <w:rFonts w:asciiTheme="minorHAnsi" w:hAnsiTheme="minorHAnsi"/>
          <w:szCs w:val="24"/>
        </w:rPr>
        <w:t>Rating of attribute: E = essential; D = desirable</w:t>
      </w:r>
    </w:p>
    <w:p w:rsidR="00082138" w:rsidRPr="00082138" w:rsidRDefault="00082138" w:rsidP="00082138">
      <w:pPr>
        <w:rPr>
          <w:rFonts w:asciiTheme="minorHAnsi" w:hAnsiTheme="minorHAnsi"/>
          <w:szCs w:val="24"/>
        </w:rPr>
      </w:pPr>
      <w:r w:rsidRPr="00082138">
        <w:rPr>
          <w:rFonts w:asciiTheme="minorHAnsi" w:hAnsiTheme="minorHAnsi"/>
          <w:szCs w:val="24"/>
        </w:rPr>
        <w:t xml:space="preserve">Source of evidence: AF = Application Form; S = Selection </w:t>
      </w:r>
      <w:proofErr w:type="spellStart"/>
      <w:r w:rsidRPr="00082138">
        <w:rPr>
          <w:rFonts w:asciiTheme="minorHAnsi" w:hAnsiTheme="minorHAnsi"/>
          <w:szCs w:val="24"/>
        </w:rPr>
        <w:t>Programme</w:t>
      </w:r>
      <w:proofErr w:type="spellEnd"/>
      <w:r w:rsidRPr="00082138">
        <w:rPr>
          <w:rFonts w:asciiTheme="minorHAnsi" w:hAnsiTheme="minorHAnsi"/>
          <w:szCs w:val="24"/>
        </w:rPr>
        <w:t>; T = Test; P = Presentation</w:t>
      </w:r>
    </w:p>
    <w:p w:rsidR="00082138" w:rsidRPr="00082138" w:rsidRDefault="00082138" w:rsidP="00082138">
      <w:pPr>
        <w:rPr>
          <w:rFonts w:asciiTheme="minorHAnsi" w:hAnsiTheme="minorHAnsi"/>
          <w:szCs w:val="24"/>
        </w:rPr>
      </w:pPr>
    </w:p>
    <w:p w:rsidR="00082138" w:rsidRDefault="00082138" w:rsidP="00082138">
      <w:pPr>
        <w:rPr>
          <w:rFonts w:asciiTheme="minorHAnsi" w:hAnsiTheme="minorHAnsi"/>
          <w:b/>
          <w:szCs w:val="24"/>
        </w:rPr>
      </w:pPr>
    </w:p>
    <w:p w:rsidR="00082138" w:rsidRDefault="00082138" w:rsidP="00082138">
      <w:pPr>
        <w:rPr>
          <w:rFonts w:asciiTheme="minorHAnsi" w:hAnsiTheme="minorHAnsi"/>
          <w:b/>
          <w:szCs w:val="24"/>
        </w:rPr>
      </w:pPr>
      <w:r w:rsidRPr="00082138">
        <w:rPr>
          <w:rFonts w:asciiTheme="minorHAnsi" w:hAnsiTheme="minorHAnsi"/>
          <w:b/>
          <w:szCs w:val="24"/>
        </w:rPr>
        <w:t>JOB HAZARD IDENTIFICATION FORM</w:t>
      </w:r>
    </w:p>
    <w:p w:rsidR="00082138" w:rsidRPr="00082138" w:rsidRDefault="00082138" w:rsidP="00082138">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2"/>
        <w:gridCol w:w="501"/>
        <w:gridCol w:w="4099"/>
        <w:gridCol w:w="472"/>
      </w:tblGrid>
      <w:tr w:rsidR="00082138" w:rsidRPr="00082138" w:rsidTr="00510546">
        <w:trPr>
          <w:cantSplit/>
        </w:trPr>
        <w:tc>
          <w:tcPr>
            <w:tcW w:w="9214" w:type="dxa"/>
            <w:gridSpan w:val="4"/>
          </w:tcPr>
          <w:p w:rsidR="00082138" w:rsidRPr="00082138" w:rsidRDefault="00082138" w:rsidP="00082138">
            <w:pPr>
              <w:pStyle w:val="Closing"/>
              <w:spacing w:before="120" w:after="100" w:afterAutospacing="1" w:line="240" w:lineRule="auto"/>
              <w:ind w:left="0"/>
              <w:jc w:val="center"/>
              <w:rPr>
                <w:rFonts w:asciiTheme="minorHAnsi" w:hAnsiTheme="minorHAnsi" w:cs="Arial"/>
                <w:b/>
                <w:bCs/>
                <w:sz w:val="24"/>
                <w:szCs w:val="24"/>
              </w:rPr>
            </w:pPr>
            <w:r w:rsidRPr="00082138">
              <w:rPr>
                <w:rFonts w:asciiTheme="minorHAnsi" w:hAnsiTheme="minorHAnsi" w:cs="Arial"/>
                <w:b/>
                <w:bCs/>
                <w:sz w:val="24"/>
                <w:szCs w:val="24"/>
              </w:rPr>
              <w:t>Please tick box(s) if any of the below are likely to be encountered by the applicant.</w:t>
            </w:r>
          </w:p>
          <w:p w:rsidR="00082138" w:rsidRPr="00082138" w:rsidRDefault="00082138" w:rsidP="00510546">
            <w:pPr>
              <w:pStyle w:val="Closing"/>
              <w:spacing w:before="120" w:after="100" w:afterAutospacing="1" w:line="240" w:lineRule="auto"/>
              <w:ind w:left="0"/>
              <w:jc w:val="center"/>
              <w:rPr>
                <w:rFonts w:asciiTheme="minorHAnsi" w:hAnsiTheme="minorHAnsi" w:cs="Arial"/>
                <w:b/>
                <w:bCs/>
                <w:sz w:val="24"/>
                <w:szCs w:val="24"/>
              </w:rPr>
            </w:pPr>
          </w:p>
        </w:tc>
      </w:tr>
      <w:tr w:rsidR="00082138" w:rsidRPr="00082138" w:rsidTr="00510546">
        <w:trPr>
          <w:trHeight w:val="560"/>
        </w:trPr>
        <w:tc>
          <w:tcPr>
            <w:tcW w:w="4142" w:type="dxa"/>
            <w:tcBorders>
              <w:righ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 xml:space="preserve">International travel                                              </w:t>
            </w:r>
          </w:p>
        </w:tc>
        <w:tc>
          <w:tcPr>
            <w:tcW w:w="501"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sym w:font="Symbol" w:char="F07F"/>
            </w:r>
          </w:p>
        </w:tc>
        <w:tc>
          <w:tcPr>
            <w:tcW w:w="4099" w:type="dxa"/>
            <w:tcBorders>
              <w:left w:val="single" w:sz="4" w:space="0" w:color="auto"/>
              <w:righ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 xml:space="preserve">Ionising radiation                                                </w:t>
            </w:r>
          </w:p>
        </w:tc>
        <w:tc>
          <w:tcPr>
            <w:tcW w:w="472"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sym w:font="Symbol" w:char="F07F"/>
            </w:r>
          </w:p>
        </w:tc>
      </w:tr>
      <w:tr w:rsidR="00082138" w:rsidRPr="00082138" w:rsidTr="00510546">
        <w:trPr>
          <w:trHeight w:val="560"/>
        </w:trPr>
        <w:tc>
          <w:tcPr>
            <w:tcW w:w="4142" w:type="dxa"/>
            <w:tcBorders>
              <w:righ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 xml:space="preserve">Manual Handling                                                </w:t>
            </w:r>
          </w:p>
        </w:tc>
        <w:tc>
          <w:tcPr>
            <w:tcW w:w="501"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sym w:font="Symbol" w:char="F07F"/>
            </w:r>
          </w:p>
        </w:tc>
        <w:tc>
          <w:tcPr>
            <w:tcW w:w="4099" w:type="dxa"/>
            <w:tcBorders>
              <w:left w:val="single" w:sz="4" w:space="0" w:color="auto"/>
              <w:righ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Asbestos, Lead</w:t>
            </w:r>
          </w:p>
        </w:tc>
        <w:tc>
          <w:tcPr>
            <w:tcW w:w="472"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sz w:val="24"/>
                <w:szCs w:val="24"/>
              </w:rPr>
            </w:pPr>
            <w:r w:rsidRPr="00082138">
              <w:rPr>
                <w:rFonts w:asciiTheme="minorHAnsi" w:hAnsiTheme="minorHAnsi" w:cs="Arial"/>
                <w:sz w:val="24"/>
                <w:szCs w:val="24"/>
              </w:rPr>
              <w:sym w:font="Symbol" w:char="F07F"/>
            </w:r>
          </w:p>
        </w:tc>
      </w:tr>
      <w:tr w:rsidR="00082138" w:rsidRPr="00082138" w:rsidTr="00510546">
        <w:trPr>
          <w:trHeight w:val="560"/>
        </w:trPr>
        <w:tc>
          <w:tcPr>
            <w:tcW w:w="4142" w:type="dxa"/>
            <w:tcBorders>
              <w:right w:val="nil"/>
            </w:tcBorders>
          </w:tcPr>
          <w:p w:rsidR="00082138" w:rsidRPr="00082138" w:rsidRDefault="00082138" w:rsidP="00510546">
            <w:pPr>
              <w:pStyle w:val="Closing"/>
              <w:spacing w:line="240" w:lineRule="auto"/>
              <w:ind w:left="0"/>
              <w:rPr>
                <w:rFonts w:asciiTheme="minorHAnsi" w:hAnsiTheme="minorHAnsi" w:cs="Arial"/>
                <w:sz w:val="24"/>
                <w:szCs w:val="24"/>
              </w:rPr>
            </w:pPr>
            <w:r w:rsidRPr="00082138">
              <w:rPr>
                <w:rFonts w:asciiTheme="minorHAnsi" w:hAnsiTheme="minorHAnsi" w:cs="Arial"/>
                <w:sz w:val="24"/>
                <w:szCs w:val="24"/>
              </w:rPr>
              <w:t xml:space="preserve">Human tissue/body fluids </w:t>
            </w:r>
          </w:p>
          <w:p w:rsidR="00082138" w:rsidRPr="00082138" w:rsidRDefault="00082138" w:rsidP="00510546">
            <w:pPr>
              <w:pStyle w:val="Closing"/>
              <w:spacing w:line="240" w:lineRule="auto"/>
              <w:ind w:left="0"/>
              <w:rPr>
                <w:rFonts w:asciiTheme="minorHAnsi" w:hAnsiTheme="minorHAnsi" w:cs="Arial"/>
                <w:i/>
                <w:iCs/>
                <w:color w:val="339966"/>
                <w:sz w:val="24"/>
                <w:szCs w:val="24"/>
              </w:rPr>
            </w:pPr>
            <w:r w:rsidRPr="00082138">
              <w:rPr>
                <w:rFonts w:asciiTheme="minorHAnsi" w:hAnsiTheme="minorHAnsi" w:cs="Arial"/>
                <w:sz w:val="24"/>
                <w:szCs w:val="24"/>
              </w:rPr>
              <w:t>EPP Worker (Exposure Prone Procedures)</w:t>
            </w:r>
          </w:p>
        </w:tc>
        <w:tc>
          <w:tcPr>
            <w:tcW w:w="501"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sym w:font="Symbol" w:char="F07F"/>
            </w:r>
          </w:p>
        </w:tc>
        <w:tc>
          <w:tcPr>
            <w:tcW w:w="4099" w:type="dxa"/>
            <w:tcBorders>
              <w:left w:val="single" w:sz="4" w:space="0" w:color="auto"/>
              <w:righ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Driving on University business                                   Mini-bus, Van, bus, forklift truck</w:t>
            </w:r>
          </w:p>
        </w:tc>
        <w:tc>
          <w:tcPr>
            <w:tcW w:w="472"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sym w:font="Symbol" w:char="F07F"/>
            </w:r>
          </w:p>
        </w:tc>
      </w:tr>
      <w:tr w:rsidR="00082138" w:rsidRPr="00082138" w:rsidTr="00510546">
        <w:trPr>
          <w:trHeight w:val="560"/>
        </w:trPr>
        <w:tc>
          <w:tcPr>
            <w:tcW w:w="4142" w:type="dxa"/>
            <w:tcBorders>
              <w:right w:val="nil"/>
            </w:tcBorders>
          </w:tcPr>
          <w:p w:rsidR="00082138" w:rsidRPr="00082138" w:rsidRDefault="00082138" w:rsidP="00082138">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 xml:space="preserve">Genetically modified Organisms                        </w:t>
            </w:r>
          </w:p>
        </w:tc>
        <w:tc>
          <w:tcPr>
            <w:tcW w:w="501"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sym w:font="Symbol" w:char="F07F"/>
            </w:r>
          </w:p>
        </w:tc>
        <w:tc>
          <w:tcPr>
            <w:tcW w:w="4099" w:type="dxa"/>
            <w:tcBorders>
              <w:left w:val="single" w:sz="4" w:space="0" w:color="auto"/>
              <w:righ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 xml:space="preserve">Food Handling                                                   </w:t>
            </w:r>
          </w:p>
        </w:tc>
        <w:tc>
          <w:tcPr>
            <w:tcW w:w="472"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sym w:font="Symbol" w:char="F07F"/>
            </w:r>
          </w:p>
        </w:tc>
      </w:tr>
      <w:tr w:rsidR="00082138" w:rsidRPr="00082138" w:rsidTr="00510546">
        <w:trPr>
          <w:trHeight w:val="560"/>
        </w:trPr>
        <w:tc>
          <w:tcPr>
            <w:tcW w:w="4142" w:type="dxa"/>
            <w:tcBorders>
              <w:righ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 xml:space="preserve">Noise &gt; 80 </w:t>
            </w:r>
            <w:proofErr w:type="spellStart"/>
            <w:r w:rsidRPr="00082138">
              <w:rPr>
                <w:rFonts w:asciiTheme="minorHAnsi" w:hAnsiTheme="minorHAnsi" w:cs="Arial"/>
                <w:sz w:val="24"/>
                <w:szCs w:val="24"/>
              </w:rPr>
              <w:t>DbA</w:t>
            </w:r>
            <w:proofErr w:type="spellEnd"/>
            <w:r w:rsidRPr="00082138">
              <w:rPr>
                <w:rFonts w:asciiTheme="minorHAnsi" w:hAnsiTheme="minorHAns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sym w:font="Symbol" w:char="F07F"/>
            </w:r>
          </w:p>
        </w:tc>
        <w:tc>
          <w:tcPr>
            <w:tcW w:w="4099" w:type="dxa"/>
            <w:tcBorders>
              <w:left w:val="single" w:sz="4" w:space="0" w:color="auto"/>
              <w:righ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Substances to which COSHH applies</w:t>
            </w:r>
          </w:p>
        </w:tc>
        <w:tc>
          <w:tcPr>
            <w:tcW w:w="472"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sym w:font="Symbol" w:char="F07F"/>
            </w:r>
          </w:p>
        </w:tc>
      </w:tr>
      <w:tr w:rsidR="00082138" w:rsidRPr="00082138" w:rsidTr="00510546">
        <w:trPr>
          <w:trHeight w:val="560"/>
        </w:trPr>
        <w:tc>
          <w:tcPr>
            <w:tcW w:w="4142" w:type="dxa"/>
            <w:tcBorders>
              <w:righ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Skin irritants/</w:t>
            </w:r>
            <w:proofErr w:type="spellStart"/>
            <w:r w:rsidRPr="00082138">
              <w:rPr>
                <w:rFonts w:asciiTheme="minorHAnsi" w:hAnsiTheme="minorHAnsi" w:cs="Arial"/>
                <w:sz w:val="24"/>
                <w:szCs w:val="24"/>
              </w:rPr>
              <w:t>sensitisors</w:t>
            </w:r>
            <w:proofErr w:type="spellEnd"/>
            <w:r w:rsidRPr="00082138">
              <w:rPr>
                <w:rFonts w:asciiTheme="minorHAnsi" w:hAnsiTheme="minorHAns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sym w:font="Symbol" w:char="F07F"/>
            </w:r>
          </w:p>
        </w:tc>
        <w:tc>
          <w:tcPr>
            <w:tcW w:w="4099" w:type="dxa"/>
            <w:tcBorders>
              <w:left w:val="single" w:sz="4" w:space="0" w:color="auto"/>
              <w:righ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 xml:space="preserve">Small print /colour coding (electrical)                                                         </w:t>
            </w:r>
          </w:p>
        </w:tc>
        <w:tc>
          <w:tcPr>
            <w:tcW w:w="472"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sym w:font="Symbol" w:char="F07F"/>
            </w:r>
          </w:p>
        </w:tc>
      </w:tr>
      <w:tr w:rsidR="00082138" w:rsidRPr="00082138" w:rsidTr="00510546">
        <w:trPr>
          <w:trHeight w:val="560"/>
        </w:trPr>
        <w:tc>
          <w:tcPr>
            <w:tcW w:w="4142" w:type="dxa"/>
            <w:tcBorders>
              <w:right w:val="nil"/>
            </w:tcBorders>
          </w:tcPr>
          <w:p w:rsidR="00082138" w:rsidRPr="00082138" w:rsidRDefault="00082138" w:rsidP="00510546">
            <w:pPr>
              <w:pStyle w:val="Closing"/>
              <w:spacing w:line="240" w:lineRule="auto"/>
              <w:ind w:left="0"/>
              <w:rPr>
                <w:rFonts w:asciiTheme="minorHAnsi" w:hAnsiTheme="minorHAnsi" w:cs="Arial"/>
                <w:sz w:val="24"/>
                <w:szCs w:val="24"/>
              </w:rPr>
            </w:pPr>
            <w:r w:rsidRPr="00082138">
              <w:rPr>
                <w:rFonts w:asciiTheme="minorHAnsi" w:hAnsiTheme="minorHAnsi" w:cs="Arial"/>
                <w:sz w:val="24"/>
                <w:szCs w:val="24"/>
              </w:rPr>
              <w:t>Night Duty</w:t>
            </w:r>
          </w:p>
          <w:p w:rsidR="00082138" w:rsidRPr="00082138" w:rsidRDefault="00082138" w:rsidP="00510546">
            <w:pPr>
              <w:pStyle w:val="Closing"/>
              <w:spacing w:line="240" w:lineRule="auto"/>
              <w:ind w:left="0"/>
              <w:rPr>
                <w:rFonts w:asciiTheme="minorHAnsi" w:hAnsiTheme="minorHAnsi" w:cs="Arial"/>
                <w:sz w:val="24"/>
                <w:szCs w:val="24"/>
              </w:rPr>
            </w:pPr>
            <w:r w:rsidRPr="00082138">
              <w:rPr>
                <w:rFonts w:asciiTheme="minorHAnsi" w:hAnsiTheme="minorHAnsi" w:cs="Arial"/>
                <w:sz w:val="24"/>
                <w:szCs w:val="24"/>
              </w:rPr>
              <w:t>between 2200 hrs and 0600 hrs</w:t>
            </w:r>
          </w:p>
        </w:tc>
        <w:tc>
          <w:tcPr>
            <w:tcW w:w="501"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p>
        </w:tc>
        <w:tc>
          <w:tcPr>
            <w:tcW w:w="4099" w:type="dxa"/>
            <w:tcBorders>
              <w:left w:val="single" w:sz="4" w:space="0" w:color="auto"/>
              <w:righ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Working at heights / with drains /                     in confined spaces</w:t>
            </w:r>
          </w:p>
        </w:tc>
        <w:tc>
          <w:tcPr>
            <w:tcW w:w="472" w:type="dxa"/>
            <w:tcBorders>
              <w:top w:val="nil"/>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sym w:font="Symbol" w:char="F07F"/>
            </w:r>
          </w:p>
        </w:tc>
      </w:tr>
      <w:tr w:rsidR="00082138" w:rsidRPr="00082138" w:rsidTr="00510546">
        <w:trPr>
          <w:trHeight w:val="560"/>
        </w:trPr>
        <w:tc>
          <w:tcPr>
            <w:tcW w:w="4142" w:type="dxa"/>
            <w:tcBorders>
              <w:right w:val="nil"/>
            </w:tcBorders>
          </w:tcPr>
          <w:p w:rsidR="00082138" w:rsidRPr="00082138" w:rsidRDefault="00082138" w:rsidP="00082138">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 xml:space="preserve">Display Screen Equipment                                                                  </w:t>
            </w:r>
          </w:p>
        </w:tc>
        <w:tc>
          <w:tcPr>
            <w:tcW w:w="501" w:type="dxa"/>
            <w:tcBorders>
              <w:top w:val="single" w:sz="4" w:space="0" w:color="auto"/>
              <w:left w:val="nil"/>
              <w:bottom w:val="nil"/>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X</w:t>
            </w:r>
          </w:p>
        </w:tc>
        <w:tc>
          <w:tcPr>
            <w:tcW w:w="4099" w:type="dxa"/>
            <w:tcBorders>
              <w:left w:val="single" w:sz="4" w:space="0" w:color="auto"/>
              <w:bottom w:val="single" w:sz="4" w:space="0" w:color="auto"/>
              <w:righ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 xml:space="preserve">Access to children                                             </w:t>
            </w:r>
          </w:p>
        </w:tc>
        <w:tc>
          <w:tcPr>
            <w:tcW w:w="472" w:type="dxa"/>
            <w:tcBorders>
              <w:top w:val="single" w:sz="4" w:space="0" w:color="auto"/>
              <w:left w:val="nil"/>
              <w:bottom w:val="single" w:sz="4" w:space="0" w:color="auto"/>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p>
        </w:tc>
      </w:tr>
      <w:tr w:rsidR="00082138" w:rsidRPr="00082138" w:rsidTr="00510546">
        <w:trPr>
          <w:cantSplit/>
          <w:trHeight w:val="560"/>
        </w:trPr>
        <w:tc>
          <w:tcPr>
            <w:tcW w:w="4643" w:type="dxa"/>
            <w:gridSpan w:val="2"/>
            <w:tcBorders>
              <w:right w:val="single" w:sz="4" w:space="0" w:color="auto"/>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 xml:space="preserve">Repetitive tasks                                                    </w:t>
            </w:r>
            <w:r w:rsidRPr="00082138">
              <w:rPr>
                <w:rFonts w:asciiTheme="minorHAnsi" w:hAnsiTheme="minorHAnsi" w:cs="Arial"/>
                <w:sz w:val="24"/>
                <w:szCs w:val="24"/>
              </w:rPr>
              <w:sym w:font="Symbol" w:char="F07F"/>
            </w:r>
          </w:p>
        </w:tc>
        <w:tc>
          <w:tcPr>
            <w:tcW w:w="4099" w:type="dxa"/>
            <w:tcBorders>
              <w:top w:val="single" w:sz="4" w:space="0" w:color="auto"/>
              <w:left w:val="single" w:sz="4" w:space="0" w:color="auto"/>
              <w:bottom w:val="nil"/>
              <w:righ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Stress (workplace/workload demands, changes  within dept etc)</w:t>
            </w:r>
          </w:p>
        </w:tc>
        <w:tc>
          <w:tcPr>
            <w:tcW w:w="472" w:type="dxa"/>
            <w:tcBorders>
              <w:left w:val="nil"/>
            </w:tcBorders>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 xml:space="preserve">                                                             </w:t>
            </w:r>
            <w:r w:rsidRPr="00082138">
              <w:rPr>
                <w:rFonts w:asciiTheme="minorHAnsi" w:hAnsiTheme="minorHAnsi" w:cs="Arial"/>
                <w:sz w:val="24"/>
                <w:szCs w:val="24"/>
              </w:rPr>
              <w:sym w:font="Symbol" w:char="F07F"/>
            </w:r>
          </w:p>
        </w:tc>
      </w:tr>
      <w:tr w:rsidR="00082138" w:rsidRPr="00082138" w:rsidTr="00510546">
        <w:trPr>
          <w:cantSplit/>
          <w:trHeight w:val="560"/>
        </w:trPr>
        <w:tc>
          <w:tcPr>
            <w:tcW w:w="9214" w:type="dxa"/>
            <w:gridSpan w:val="4"/>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 xml:space="preserve">Other (please specify)                                                                                                                             </w:t>
            </w:r>
            <w:r w:rsidRPr="00082138">
              <w:rPr>
                <w:rFonts w:asciiTheme="minorHAnsi" w:hAnsiTheme="minorHAnsi" w:cs="Arial"/>
                <w:sz w:val="24"/>
                <w:szCs w:val="24"/>
              </w:rPr>
              <w:sym w:font="Symbol" w:char="F07F"/>
            </w:r>
          </w:p>
          <w:p w:rsidR="00082138" w:rsidRPr="00082138" w:rsidRDefault="00082138" w:rsidP="00510546">
            <w:pPr>
              <w:pStyle w:val="Closing"/>
              <w:spacing w:after="100" w:afterAutospacing="1" w:line="240" w:lineRule="auto"/>
              <w:ind w:left="0"/>
              <w:rPr>
                <w:rFonts w:asciiTheme="minorHAnsi" w:hAnsiTheme="minorHAnsi" w:cs="Arial"/>
                <w:sz w:val="24"/>
                <w:szCs w:val="24"/>
              </w:rPr>
            </w:pPr>
          </w:p>
        </w:tc>
      </w:tr>
      <w:tr w:rsidR="00082138" w:rsidRPr="00082138" w:rsidTr="00510546">
        <w:trPr>
          <w:cantSplit/>
          <w:trHeight w:val="560"/>
        </w:trPr>
        <w:tc>
          <w:tcPr>
            <w:tcW w:w="9214" w:type="dxa"/>
            <w:gridSpan w:val="4"/>
          </w:tcPr>
          <w:p w:rsidR="00082138" w:rsidRPr="00082138" w:rsidRDefault="00082138" w:rsidP="00510546">
            <w:pPr>
              <w:pStyle w:val="Closing"/>
              <w:spacing w:after="100" w:afterAutospacing="1" w:line="240" w:lineRule="auto"/>
              <w:ind w:left="0"/>
              <w:rPr>
                <w:rFonts w:asciiTheme="minorHAnsi" w:hAnsiTheme="minorHAnsi" w:cs="Arial"/>
                <w:sz w:val="24"/>
                <w:szCs w:val="24"/>
              </w:rPr>
            </w:pPr>
            <w:r w:rsidRPr="00082138">
              <w:rPr>
                <w:rFonts w:asciiTheme="minorHAnsi" w:hAnsiTheme="minorHAnsi" w:cs="Arial"/>
                <w:sz w:val="24"/>
                <w:szCs w:val="24"/>
              </w:rPr>
              <w:t>Please give details of any of the above as necessary:</w:t>
            </w:r>
          </w:p>
          <w:p w:rsidR="00082138" w:rsidRPr="00082138" w:rsidRDefault="00082138" w:rsidP="00510546">
            <w:pPr>
              <w:pStyle w:val="Closing"/>
              <w:spacing w:after="100" w:afterAutospacing="1" w:line="240" w:lineRule="auto"/>
              <w:ind w:left="0"/>
              <w:rPr>
                <w:rFonts w:asciiTheme="minorHAnsi" w:hAnsiTheme="minorHAnsi" w:cs="Arial"/>
                <w:sz w:val="24"/>
                <w:szCs w:val="24"/>
              </w:rPr>
            </w:pPr>
          </w:p>
          <w:p w:rsidR="00082138" w:rsidRPr="00082138" w:rsidRDefault="00082138" w:rsidP="00082138">
            <w:pPr>
              <w:pStyle w:val="Closing"/>
              <w:spacing w:after="100" w:afterAutospacing="1" w:line="240" w:lineRule="auto"/>
              <w:ind w:left="0"/>
              <w:rPr>
                <w:rFonts w:asciiTheme="minorHAnsi" w:hAnsiTheme="minorHAnsi" w:cs="Arial"/>
                <w:sz w:val="24"/>
                <w:szCs w:val="24"/>
              </w:rPr>
            </w:pPr>
          </w:p>
        </w:tc>
      </w:tr>
    </w:tbl>
    <w:p w:rsidR="00082138" w:rsidRPr="00082138" w:rsidRDefault="00082138" w:rsidP="00082138">
      <w:pPr>
        <w:rPr>
          <w:rFonts w:asciiTheme="minorHAnsi" w:hAnsiTheme="minorHAnsi"/>
          <w:szCs w:val="24"/>
        </w:rPr>
      </w:pPr>
    </w:p>
    <w:p w:rsidR="00082138" w:rsidRPr="00082138" w:rsidRDefault="00082138" w:rsidP="00082138">
      <w:pPr>
        <w:rPr>
          <w:rFonts w:asciiTheme="minorHAnsi" w:hAnsiTheme="minorHAnsi"/>
          <w:b/>
          <w:szCs w:val="24"/>
        </w:rPr>
      </w:pPr>
      <w:r w:rsidRPr="00082138">
        <w:rPr>
          <w:rFonts w:asciiTheme="minorHAnsi" w:hAnsiTheme="minorHAnsi"/>
          <w:b/>
          <w:szCs w:val="24"/>
        </w:rPr>
        <w:t>Line Manager/Supervisor to sign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582"/>
      </w:tblGrid>
      <w:tr w:rsidR="00082138" w:rsidRPr="00082138" w:rsidTr="00082138">
        <w:tc>
          <w:tcPr>
            <w:tcW w:w="2660" w:type="dxa"/>
          </w:tcPr>
          <w:p w:rsidR="00082138" w:rsidRPr="00082138" w:rsidRDefault="00082138" w:rsidP="00510546">
            <w:pPr>
              <w:rPr>
                <w:rFonts w:asciiTheme="minorHAnsi" w:hAnsiTheme="minorHAnsi"/>
                <w:b/>
                <w:szCs w:val="24"/>
              </w:rPr>
            </w:pPr>
            <w:r w:rsidRPr="00082138">
              <w:rPr>
                <w:rFonts w:asciiTheme="minorHAnsi" w:hAnsiTheme="minorHAnsi"/>
                <w:b/>
                <w:szCs w:val="24"/>
              </w:rPr>
              <w:t>Signed</w:t>
            </w:r>
          </w:p>
        </w:tc>
        <w:tc>
          <w:tcPr>
            <w:tcW w:w="6582" w:type="dxa"/>
          </w:tcPr>
          <w:p w:rsidR="00082138" w:rsidRPr="00082138" w:rsidRDefault="00082138" w:rsidP="00510546">
            <w:pPr>
              <w:rPr>
                <w:rFonts w:asciiTheme="minorHAnsi" w:hAnsiTheme="minorHAnsi"/>
                <w:i/>
                <w:szCs w:val="24"/>
              </w:rPr>
            </w:pPr>
            <w:r w:rsidRPr="00082138">
              <w:rPr>
                <w:rFonts w:asciiTheme="minorHAnsi" w:hAnsiTheme="minorHAnsi"/>
                <w:i/>
                <w:szCs w:val="24"/>
              </w:rPr>
              <w:t xml:space="preserve">A </w:t>
            </w:r>
            <w:proofErr w:type="spellStart"/>
            <w:r w:rsidRPr="00082138">
              <w:rPr>
                <w:rFonts w:asciiTheme="minorHAnsi" w:hAnsiTheme="minorHAnsi"/>
                <w:i/>
                <w:szCs w:val="24"/>
              </w:rPr>
              <w:t>Matear</w:t>
            </w:r>
            <w:proofErr w:type="spellEnd"/>
          </w:p>
        </w:tc>
      </w:tr>
      <w:tr w:rsidR="00082138" w:rsidRPr="00082138" w:rsidTr="00082138">
        <w:tc>
          <w:tcPr>
            <w:tcW w:w="2660" w:type="dxa"/>
          </w:tcPr>
          <w:p w:rsidR="00082138" w:rsidRPr="00082138" w:rsidRDefault="00082138" w:rsidP="00510546">
            <w:pPr>
              <w:rPr>
                <w:rFonts w:asciiTheme="minorHAnsi" w:hAnsiTheme="minorHAnsi"/>
                <w:b/>
                <w:szCs w:val="24"/>
              </w:rPr>
            </w:pPr>
            <w:r w:rsidRPr="00082138">
              <w:rPr>
                <w:rFonts w:asciiTheme="minorHAnsi" w:hAnsiTheme="minorHAnsi"/>
                <w:b/>
                <w:szCs w:val="24"/>
              </w:rPr>
              <w:t>Name (block capitals)</w:t>
            </w:r>
          </w:p>
        </w:tc>
        <w:tc>
          <w:tcPr>
            <w:tcW w:w="6582" w:type="dxa"/>
          </w:tcPr>
          <w:p w:rsidR="00082138" w:rsidRPr="00082138" w:rsidRDefault="00082138" w:rsidP="00510546">
            <w:pPr>
              <w:rPr>
                <w:rFonts w:asciiTheme="minorHAnsi" w:hAnsiTheme="minorHAnsi"/>
                <w:szCs w:val="24"/>
              </w:rPr>
            </w:pPr>
            <w:r w:rsidRPr="00082138">
              <w:rPr>
                <w:rFonts w:asciiTheme="minorHAnsi" w:hAnsiTheme="minorHAnsi"/>
                <w:szCs w:val="24"/>
              </w:rPr>
              <w:t xml:space="preserve">Dr A </w:t>
            </w:r>
            <w:proofErr w:type="spellStart"/>
            <w:r w:rsidRPr="00082138">
              <w:rPr>
                <w:rFonts w:asciiTheme="minorHAnsi" w:hAnsiTheme="minorHAnsi"/>
                <w:szCs w:val="24"/>
              </w:rPr>
              <w:t>Matear</w:t>
            </w:r>
            <w:proofErr w:type="spellEnd"/>
          </w:p>
        </w:tc>
      </w:tr>
      <w:tr w:rsidR="00082138" w:rsidRPr="00082138" w:rsidTr="00082138">
        <w:tc>
          <w:tcPr>
            <w:tcW w:w="2660" w:type="dxa"/>
          </w:tcPr>
          <w:p w:rsidR="00082138" w:rsidRPr="00082138" w:rsidRDefault="00082138" w:rsidP="00510546">
            <w:pPr>
              <w:rPr>
                <w:rFonts w:asciiTheme="minorHAnsi" w:hAnsiTheme="minorHAnsi"/>
                <w:b/>
                <w:szCs w:val="24"/>
              </w:rPr>
            </w:pPr>
            <w:r w:rsidRPr="00082138">
              <w:rPr>
                <w:rFonts w:asciiTheme="minorHAnsi" w:hAnsiTheme="minorHAnsi"/>
                <w:b/>
                <w:szCs w:val="24"/>
              </w:rPr>
              <w:t>Date</w:t>
            </w:r>
          </w:p>
        </w:tc>
        <w:tc>
          <w:tcPr>
            <w:tcW w:w="6582" w:type="dxa"/>
          </w:tcPr>
          <w:p w:rsidR="00082138" w:rsidRPr="00082138" w:rsidRDefault="00082138" w:rsidP="00510546">
            <w:pPr>
              <w:rPr>
                <w:rFonts w:asciiTheme="minorHAnsi" w:hAnsiTheme="minorHAnsi"/>
                <w:szCs w:val="24"/>
              </w:rPr>
            </w:pPr>
            <w:r w:rsidRPr="00082138">
              <w:rPr>
                <w:rFonts w:asciiTheme="minorHAnsi" w:hAnsiTheme="minorHAnsi"/>
                <w:szCs w:val="24"/>
              </w:rPr>
              <w:t>19</w:t>
            </w:r>
            <w:r w:rsidRPr="00082138">
              <w:rPr>
                <w:rFonts w:asciiTheme="minorHAnsi" w:hAnsiTheme="minorHAnsi"/>
                <w:szCs w:val="24"/>
                <w:vertAlign w:val="superscript"/>
              </w:rPr>
              <w:t>th</w:t>
            </w:r>
            <w:r w:rsidRPr="00082138">
              <w:rPr>
                <w:rFonts w:asciiTheme="minorHAnsi" w:hAnsiTheme="minorHAnsi"/>
                <w:szCs w:val="24"/>
              </w:rPr>
              <w:t xml:space="preserve"> March 2013 </w:t>
            </w:r>
          </w:p>
        </w:tc>
      </w:tr>
      <w:tr w:rsidR="00082138" w:rsidRPr="00082138" w:rsidTr="00082138">
        <w:tc>
          <w:tcPr>
            <w:tcW w:w="2660" w:type="dxa"/>
          </w:tcPr>
          <w:p w:rsidR="00082138" w:rsidRPr="00082138" w:rsidRDefault="00082138" w:rsidP="00510546">
            <w:pPr>
              <w:rPr>
                <w:rFonts w:asciiTheme="minorHAnsi" w:hAnsiTheme="minorHAnsi"/>
                <w:b/>
                <w:szCs w:val="24"/>
              </w:rPr>
            </w:pPr>
            <w:r w:rsidRPr="00082138">
              <w:rPr>
                <w:rFonts w:asciiTheme="minorHAnsi" w:hAnsiTheme="minorHAnsi"/>
                <w:b/>
                <w:szCs w:val="24"/>
              </w:rPr>
              <w:t>Extension number</w:t>
            </w:r>
          </w:p>
        </w:tc>
        <w:tc>
          <w:tcPr>
            <w:tcW w:w="6582" w:type="dxa"/>
          </w:tcPr>
          <w:p w:rsidR="00082138" w:rsidRPr="00082138" w:rsidRDefault="00082138" w:rsidP="00510546">
            <w:pPr>
              <w:rPr>
                <w:rFonts w:asciiTheme="minorHAnsi" w:hAnsiTheme="minorHAnsi"/>
                <w:szCs w:val="24"/>
              </w:rPr>
            </w:pPr>
            <w:r w:rsidRPr="00082138">
              <w:rPr>
                <w:rFonts w:asciiTheme="minorHAnsi" w:hAnsiTheme="minorHAnsi"/>
                <w:szCs w:val="24"/>
              </w:rPr>
              <w:t>6050</w:t>
            </w:r>
          </w:p>
        </w:tc>
      </w:tr>
    </w:tbl>
    <w:p w:rsidR="00082138" w:rsidRPr="00082138" w:rsidRDefault="00082138" w:rsidP="00082138">
      <w:pPr>
        <w:rPr>
          <w:rFonts w:asciiTheme="minorHAnsi" w:hAnsiTheme="minorHAnsi"/>
          <w:szCs w:val="24"/>
        </w:rPr>
      </w:pPr>
    </w:p>
    <w:sectPr w:rsidR="00082138" w:rsidRPr="00082138" w:rsidSect="00082138">
      <w:endnotePr>
        <w:numFmt w:val="decimal"/>
      </w:endnotePr>
      <w:pgSz w:w="11905" w:h="16837"/>
      <w:pgMar w:top="437" w:right="1151" w:bottom="238" w:left="1151" w:header="437" w:footer="244"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06A17"/>
    <w:multiLevelType w:val="hybridMultilevel"/>
    <w:tmpl w:val="33742F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4ECB"/>
    <w:rsid w:val="00031486"/>
    <w:rsid w:val="00063C78"/>
    <w:rsid w:val="00082138"/>
    <w:rsid w:val="000D2983"/>
    <w:rsid w:val="000E618F"/>
    <w:rsid w:val="000F189A"/>
    <w:rsid w:val="000F4422"/>
    <w:rsid w:val="000F70C5"/>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D3A23"/>
    <w:rsid w:val="008E0207"/>
    <w:rsid w:val="009134FB"/>
    <w:rsid w:val="00994476"/>
    <w:rsid w:val="009E19A6"/>
    <w:rsid w:val="00A06423"/>
    <w:rsid w:val="00A14DC0"/>
    <w:rsid w:val="00B47420"/>
    <w:rsid w:val="00BD1452"/>
    <w:rsid w:val="00BF2DB7"/>
    <w:rsid w:val="00CA1F27"/>
    <w:rsid w:val="00CB09F3"/>
    <w:rsid w:val="00CB7E70"/>
    <w:rsid w:val="00CE1438"/>
    <w:rsid w:val="00E205AB"/>
    <w:rsid w:val="00E50A72"/>
    <w:rsid w:val="00E767BA"/>
    <w:rsid w:val="00E9645E"/>
    <w:rsid w:val="00EC490D"/>
    <w:rsid w:val="00EC5117"/>
    <w:rsid w:val="00F45398"/>
    <w:rsid w:val="00F656FA"/>
    <w:rsid w:val="00FC522C"/>
    <w:rsid w:val="00FF5E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0A72"/>
    <w:rPr>
      <w:color w:val="0000FF"/>
      <w:u w:val="single"/>
    </w:rPr>
  </w:style>
  <w:style w:type="table" w:styleId="TableGrid">
    <w:name w:val="Table Grid"/>
    <w:basedOn w:val="TableNormal"/>
    <w:uiPriority w:val="59"/>
    <w:rsid w:val="00E5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basedOn w:val="DefaultParagraphFont"/>
    <w:link w:val="BalloonText"/>
    <w:rsid w:val="003C0D3D"/>
    <w:rPr>
      <w:rFonts w:ascii="Tahoma" w:hAnsi="Tahoma" w:cs="Tahoma"/>
      <w:snapToGrid w:val="0"/>
      <w:sz w:val="16"/>
      <w:szCs w:val="16"/>
      <w:lang w:val="en-US" w:eastAsia="en-US"/>
    </w:rPr>
  </w:style>
  <w:style w:type="character" w:customStyle="1" w:styleId="Heading2Char">
    <w:name w:val="Heading 2 Char"/>
    <w:basedOn w:val="DefaultParagraphFont"/>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basedOn w:val="DefaultParagraphFont"/>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basedOn w:val="DefaultParagraphFont"/>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basedOn w:val="DefaultParagraphFont"/>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basedOn w:val="DefaultParagraphFont"/>
    <w:link w:val="BodyTextIndent3"/>
    <w:uiPriority w:val="99"/>
    <w:rsid w:val="00CB09F3"/>
    <w:rPr>
      <w:rFonts w:ascii="Calibri" w:eastAsia="Calibri" w:hAnsi="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1658</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11688</CharactersWithSpaces>
  <SharedDoc>false</SharedDoc>
  <HLinks>
    <vt:vector size="6" baseType="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McGilliv</cp:lastModifiedBy>
  <cp:revision>2</cp:revision>
  <cp:lastPrinted>2012-11-12T13:04:00Z</cp:lastPrinted>
  <dcterms:created xsi:type="dcterms:W3CDTF">2013-04-04T08:11:00Z</dcterms:created>
  <dcterms:modified xsi:type="dcterms:W3CDTF">2013-04-04T08:11:00Z</dcterms:modified>
</cp:coreProperties>
</file>