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3F" w:rsidRDefault="00310A16">
      <w:pPr>
        <w:framePr w:w="2480" w:h="1840" w:hRule="exact" w:hSpace="90" w:vSpace="90" w:wrap="auto" w:hAnchor="margin" w:x="7088" w:y="-327"/>
        <w:pBdr>
          <w:top w:val="single" w:sz="6" w:space="0" w:color="FFFFFF"/>
          <w:left w:val="single" w:sz="6" w:space="0" w:color="FFFFFF"/>
          <w:bottom w:val="single" w:sz="6" w:space="0" w:color="FFFFFF"/>
          <w:right w:val="single" w:sz="6" w:space="0" w:color="FFFFFF"/>
        </w:pBdr>
        <w:rPr>
          <w:sz w:val="24"/>
        </w:rPr>
      </w:pPr>
      <w:r>
        <w:rPr>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Pr="00870A3F" w:rsidRDefault="00870A3F">
      <w:pPr>
        <w:rPr>
          <w:rFonts w:ascii="Calibri" w:hAnsi="Calibri" w:cs="KodchiangUPC"/>
          <w:b/>
          <w:bCs/>
          <w:sz w:val="32"/>
          <w:szCs w:val="32"/>
          <w:lang w:val="en-GB"/>
        </w:rPr>
      </w:pPr>
      <w:r w:rsidRPr="00870A3F">
        <w:rPr>
          <w:rFonts w:ascii="Calibri" w:hAnsi="Calibri" w:cs="KodchiangUPC"/>
          <w:b/>
          <w:bCs/>
          <w:sz w:val="32"/>
          <w:szCs w:val="32"/>
          <w:lang w:val="en-GB"/>
        </w:rPr>
        <w:t>Faculty</w:t>
      </w:r>
      <w:r w:rsidR="00653CBC">
        <w:rPr>
          <w:rFonts w:ascii="Calibri" w:hAnsi="Calibri" w:cs="KodchiangUPC"/>
          <w:b/>
          <w:bCs/>
          <w:sz w:val="32"/>
          <w:szCs w:val="32"/>
          <w:lang w:val="en-GB"/>
        </w:rPr>
        <w:t xml:space="preserve"> of Technology</w:t>
      </w:r>
    </w:p>
    <w:p w:rsidR="00870A3F" w:rsidRPr="00870A3F" w:rsidRDefault="00653CBC">
      <w:pPr>
        <w:rPr>
          <w:rFonts w:ascii="Calibri" w:hAnsi="Calibri" w:cs="KodchiangUPC"/>
          <w:b/>
          <w:bCs/>
          <w:sz w:val="32"/>
          <w:szCs w:val="32"/>
          <w:lang w:val="en-GB"/>
        </w:rPr>
      </w:pPr>
      <w:r>
        <w:rPr>
          <w:rFonts w:ascii="Calibri" w:hAnsi="Calibri" w:cs="KodchiangUPC"/>
          <w:b/>
          <w:bCs/>
          <w:sz w:val="32"/>
          <w:szCs w:val="32"/>
          <w:lang w:val="en-GB"/>
        </w:rPr>
        <w:t>School of Computing</w:t>
      </w:r>
    </w:p>
    <w:p w:rsidR="005658D0" w:rsidRPr="00870A3F" w:rsidRDefault="005658D0" w:rsidP="005658D0">
      <w:pPr>
        <w:rPr>
          <w:rFonts w:ascii="Calibri" w:hAnsi="Calibri" w:cs="KodchiangUPC"/>
          <w:b/>
          <w:bCs/>
          <w:sz w:val="24"/>
          <w:lang w:val="en-GB"/>
        </w:rPr>
      </w:pPr>
      <w:r>
        <w:rPr>
          <w:rFonts w:ascii="Calibri" w:hAnsi="Calibri" w:cs="KodchiangUPC"/>
          <w:b/>
          <w:bCs/>
          <w:sz w:val="32"/>
          <w:szCs w:val="32"/>
          <w:lang w:val="en-GB"/>
        </w:rPr>
        <w:t xml:space="preserve">Computing Research Group in collaboration with </w:t>
      </w:r>
      <w:proofErr w:type="spellStart"/>
      <w:r w:rsidRPr="005658D0">
        <w:rPr>
          <w:rFonts w:ascii="Calibri" w:hAnsi="Calibri"/>
          <w:b/>
          <w:sz w:val="32"/>
          <w:szCs w:val="32"/>
          <w:lang w:val="en-GB"/>
        </w:rPr>
        <w:t>Xim</w:t>
      </w:r>
      <w:proofErr w:type="spellEnd"/>
      <w:r w:rsidRPr="005658D0">
        <w:rPr>
          <w:rFonts w:ascii="Calibri" w:hAnsi="Calibri"/>
          <w:b/>
          <w:sz w:val="32"/>
          <w:szCs w:val="32"/>
          <w:lang w:val="en-GB"/>
        </w:rPr>
        <w:t xml:space="preserve"> Ltd</w:t>
      </w:r>
      <w:r>
        <w:rPr>
          <w:rFonts w:ascii="Calibri" w:hAnsi="Calibri" w:cs="KodchiangUPC"/>
          <w:b/>
          <w:bCs/>
          <w:sz w:val="32"/>
          <w:szCs w:val="32"/>
          <w:lang w:val="en-GB"/>
        </w:rPr>
        <w:t>, Southampton</w:t>
      </w:r>
    </w:p>
    <w:p w:rsidR="00870A3F" w:rsidRPr="00870A3F" w:rsidRDefault="00870A3F">
      <w:pPr>
        <w:rPr>
          <w:rFonts w:ascii="Calibri" w:hAnsi="Calibri" w:cs="KodchiangUPC"/>
          <w:b/>
          <w:bCs/>
          <w:sz w:val="32"/>
          <w:szCs w:val="32"/>
          <w:lang w:val="en-GB"/>
        </w:rPr>
      </w:pPr>
    </w:p>
    <w:p w:rsidR="00870A3F" w:rsidRPr="00870A3F" w:rsidRDefault="00653CBC">
      <w:pPr>
        <w:rPr>
          <w:rFonts w:ascii="Calibri" w:hAnsi="Calibri" w:cs="KodchiangUPC"/>
          <w:b/>
          <w:bCs/>
          <w:sz w:val="32"/>
          <w:szCs w:val="32"/>
          <w:lang w:val="en-GB"/>
        </w:rPr>
      </w:pPr>
      <w:r>
        <w:rPr>
          <w:rFonts w:ascii="Calibri" w:hAnsi="Calibri" w:cs="KodchiangUPC"/>
          <w:b/>
          <w:bCs/>
          <w:sz w:val="32"/>
          <w:szCs w:val="32"/>
          <w:lang w:val="en-GB"/>
        </w:rPr>
        <w:t>Software Engineer</w:t>
      </w:r>
      <w:r w:rsidR="00870A3F" w:rsidRPr="00870A3F">
        <w:rPr>
          <w:rFonts w:ascii="Calibri" w:hAnsi="Calibri" w:cs="KodchiangUPC"/>
          <w:b/>
          <w:bCs/>
          <w:sz w:val="32"/>
          <w:szCs w:val="32"/>
          <w:lang w:val="en-GB"/>
        </w:rPr>
        <w:t xml:space="preserve"> </w:t>
      </w:r>
      <w:r w:rsidR="00B27251">
        <w:rPr>
          <w:rFonts w:ascii="Calibri" w:hAnsi="Calibri" w:cs="KodchiangUPC"/>
          <w:b/>
          <w:bCs/>
          <w:sz w:val="32"/>
          <w:szCs w:val="32"/>
          <w:lang w:val="en-GB"/>
        </w:rPr>
        <w:t>–</w:t>
      </w:r>
      <w:r w:rsidR="00870A3F" w:rsidRPr="00870A3F">
        <w:rPr>
          <w:rFonts w:ascii="Calibri" w:hAnsi="Calibri" w:cs="KodchiangUPC"/>
          <w:b/>
          <w:bCs/>
          <w:sz w:val="32"/>
          <w:szCs w:val="32"/>
          <w:lang w:val="en-GB"/>
        </w:rPr>
        <w:t xml:space="preserve"> K</w:t>
      </w:r>
      <w:r w:rsidR="00B27251">
        <w:rPr>
          <w:rFonts w:ascii="Calibri" w:hAnsi="Calibri" w:cs="KodchiangUPC"/>
          <w:b/>
          <w:bCs/>
          <w:sz w:val="32"/>
          <w:szCs w:val="32"/>
          <w:lang w:val="en-GB"/>
        </w:rPr>
        <w:t>nowledge Transfer Partnership</w:t>
      </w:r>
      <w:r w:rsidR="00870A3F" w:rsidRPr="00870A3F">
        <w:rPr>
          <w:rFonts w:ascii="Calibri" w:hAnsi="Calibri" w:cs="KodchiangUPC"/>
          <w:b/>
          <w:bCs/>
          <w:sz w:val="32"/>
          <w:szCs w:val="32"/>
          <w:lang w:val="en-GB"/>
        </w:rPr>
        <w:t xml:space="preserve"> (KTP) A</w:t>
      </w:r>
      <w:r w:rsidR="00B27251">
        <w:rPr>
          <w:rFonts w:ascii="Calibri" w:hAnsi="Calibri" w:cs="KodchiangUPC"/>
          <w:b/>
          <w:bCs/>
          <w:sz w:val="32"/>
          <w:szCs w:val="32"/>
          <w:lang w:val="en-GB"/>
        </w:rPr>
        <w:t>ssociate</w:t>
      </w:r>
    </w:p>
    <w:p w:rsidR="005658D0" w:rsidRDefault="00653CBC">
      <w:pPr>
        <w:rPr>
          <w:rFonts w:ascii="Calibri" w:hAnsi="Calibri" w:cs="KodchiangUPC"/>
          <w:b/>
          <w:bCs/>
          <w:sz w:val="32"/>
          <w:szCs w:val="32"/>
          <w:lang w:val="en-GB"/>
        </w:rPr>
      </w:pPr>
      <w:r>
        <w:rPr>
          <w:rFonts w:ascii="Calibri" w:hAnsi="Calibri" w:cs="KodchiangUPC"/>
          <w:b/>
          <w:bCs/>
          <w:sz w:val="32"/>
          <w:szCs w:val="32"/>
          <w:lang w:val="en-GB"/>
        </w:rPr>
        <w:t>ZZ003777</w:t>
      </w:r>
    </w:p>
    <w:p w:rsidR="005658D0" w:rsidRPr="00870A3F" w:rsidRDefault="005658D0" w:rsidP="005658D0">
      <w:pPr>
        <w:rPr>
          <w:rFonts w:ascii="Calibri" w:hAnsi="Calibri" w:cs="KodchiangUPC"/>
          <w:b/>
          <w:bCs/>
          <w:sz w:val="32"/>
          <w:szCs w:val="32"/>
          <w:lang w:val="en-GB"/>
        </w:rPr>
      </w:pPr>
    </w:p>
    <w:p w:rsidR="00870A3F" w:rsidRPr="00870A3F" w:rsidRDefault="00870A3F">
      <w:pPr>
        <w:rPr>
          <w:rFonts w:ascii="Calibri" w:hAnsi="Calibri" w:cs="KodchiangUPC"/>
          <w:b/>
          <w:bCs/>
          <w:sz w:val="16"/>
          <w:szCs w:val="16"/>
          <w:lang w:val="en-GB"/>
        </w:rPr>
      </w:pPr>
      <w:r w:rsidRPr="00870A3F">
        <w:rPr>
          <w:rFonts w:ascii="Calibri" w:hAnsi="Calibri" w:cs="KodchiangUPC"/>
          <w:b/>
          <w:bCs/>
          <w:sz w:val="32"/>
          <w:szCs w:val="32"/>
          <w:lang w:val="en-GB"/>
        </w:rPr>
        <w:t>Information for Candidates</w:t>
      </w:r>
    </w:p>
    <w:p w:rsidR="00870A3F" w:rsidRPr="00870A3F" w:rsidRDefault="00870A3F">
      <w:pPr>
        <w:rPr>
          <w:rFonts w:ascii="Calibri" w:hAnsi="Calibri" w:cs="KodchiangUPC"/>
          <w:b/>
          <w:bCs/>
          <w:sz w:val="16"/>
          <w:szCs w:val="16"/>
          <w:lang w:val="en-GB"/>
        </w:rPr>
      </w:pPr>
    </w:p>
    <w:p w:rsidR="00870A3F" w:rsidRPr="00870A3F" w:rsidRDefault="00870A3F">
      <w:pPr>
        <w:pStyle w:val="Heading1"/>
        <w:rPr>
          <w:rFonts w:ascii="Calibri" w:hAnsi="Calibri"/>
        </w:rPr>
      </w:pPr>
      <w:r w:rsidRPr="00870A3F">
        <w:rPr>
          <w:rFonts w:ascii="Calibri" w:hAnsi="Calibri"/>
        </w:rPr>
        <w:t>THE POST</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Please see the attached job description and person specification.</w:t>
      </w:r>
    </w:p>
    <w:p w:rsidR="00870A3F" w:rsidRPr="00870A3F" w:rsidRDefault="00870A3F">
      <w:pPr>
        <w:rPr>
          <w:rFonts w:ascii="Calibri" w:hAnsi="Calibri"/>
          <w:sz w:val="24"/>
          <w:lang w:val="en-GB"/>
        </w:rPr>
      </w:pPr>
    </w:p>
    <w:p w:rsidR="00870A3F" w:rsidRDefault="00870A3F">
      <w:pPr>
        <w:rPr>
          <w:rFonts w:ascii="Calibri" w:hAnsi="Calibri"/>
          <w:b/>
          <w:bCs/>
          <w:sz w:val="24"/>
          <w:lang w:val="en-GB"/>
        </w:rPr>
      </w:pPr>
      <w:r w:rsidRPr="00870A3F">
        <w:rPr>
          <w:rFonts w:ascii="Calibri" w:hAnsi="Calibri"/>
          <w:b/>
          <w:bCs/>
          <w:sz w:val="24"/>
          <w:lang w:val="en-GB"/>
        </w:rPr>
        <w:t>TERMS OF APPOINTMENT</w:t>
      </w:r>
    </w:p>
    <w:p w:rsidR="00653CBC" w:rsidRPr="00870A3F" w:rsidRDefault="00653CBC">
      <w:pPr>
        <w:rPr>
          <w:rFonts w:ascii="Calibri" w:hAnsi="Calibri"/>
          <w:sz w:val="24"/>
          <w:lang w:val="en-GB"/>
        </w:rPr>
      </w:pPr>
      <w:r>
        <w:rPr>
          <w:rFonts w:ascii="Calibri" w:hAnsi="Calibri"/>
          <w:b/>
          <w:bCs/>
          <w:sz w:val="24"/>
          <w:lang w:val="en-GB"/>
        </w:rPr>
        <w:t xml:space="preserve">Fixed term for </w:t>
      </w:r>
      <w:r w:rsidR="004166A4">
        <w:rPr>
          <w:rFonts w:ascii="Calibri" w:hAnsi="Calibri"/>
          <w:b/>
          <w:bCs/>
          <w:sz w:val="24"/>
          <w:lang w:val="en-GB"/>
        </w:rPr>
        <w:t>2 years</w:t>
      </w:r>
    </w:p>
    <w:p w:rsidR="00870A3F" w:rsidRPr="00870A3F" w:rsidRDefault="00870A3F">
      <w:pPr>
        <w:rPr>
          <w:rFonts w:ascii="Calibri" w:hAnsi="Calibri"/>
          <w:sz w:val="24"/>
          <w:lang w:val="en-GB"/>
        </w:rPr>
      </w:pPr>
    </w:p>
    <w:p w:rsidR="00870A3F" w:rsidRPr="004166A4" w:rsidRDefault="00870A3F">
      <w:pPr>
        <w:rPr>
          <w:rFonts w:ascii="Calibri" w:hAnsi="Calibri"/>
          <w:sz w:val="24"/>
          <w:lang w:val="en-GB"/>
        </w:rPr>
      </w:pPr>
      <w:r w:rsidRPr="004166A4">
        <w:rPr>
          <w:rFonts w:ascii="Calibri" w:hAnsi="Calibri"/>
          <w:sz w:val="24"/>
          <w:lang w:val="en-GB"/>
        </w:rPr>
        <w:t xml:space="preserve">Salary of </w:t>
      </w:r>
      <w:r w:rsidR="00FD279E" w:rsidRPr="004166A4">
        <w:rPr>
          <w:rFonts w:ascii="Calibri" w:hAnsi="Calibri"/>
          <w:sz w:val="24"/>
          <w:lang w:val="en-GB"/>
        </w:rPr>
        <w:t>£</w:t>
      </w:r>
      <w:r w:rsidR="00653CBC" w:rsidRPr="004166A4">
        <w:rPr>
          <w:rFonts w:ascii="Calibri" w:hAnsi="Calibri"/>
          <w:sz w:val="24"/>
          <w:lang w:val="en-GB"/>
        </w:rPr>
        <w:t>27,000</w:t>
      </w:r>
      <w:r w:rsidRPr="004166A4">
        <w:rPr>
          <w:rFonts w:ascii="Calibri" w:hAnsi="Calibri"/>
          <w:sz w:val="24"/>
          <w:lang w:val="en-GB"/>
        </w:rPr>
        <w:t xml:space="preserve"> per annum,</w:t>
      </w:r>
      <w:r w:rsidR="004166A4" w:rsidRPr="004166A4">
        <w:rPr>
          <w:rFonts w:ascii="Calibri" w:hAnsi="Calibri"/>
          <w:sz w:val="24"/>
          <w:lang w:val="en-GB"/>
        </w:rPr>
        <w:t xml:space="preserve"> plus a £4,000 training budget,</w:t>
      </w:r>
      <w:r w:rsidRPr="004166A4">
        <w:rPr>
          <w:rFonts w:ascii="Calibri" w:hAnsi="Calibri"/>
          <w:sz w:val="24"/>
          <w:lang w:val="en-GB"/>
        </w:rPr>
        <w:t xml:space="preserve"> paid into a bank or building society monthly in arrears.</w:t>
      </w:r>
    </w:p>
    <w:p w:rsidR="00870A3F" w:rsidRPr="004166A4" w:rsidRDefault="00870A3F">
      <w:pPr>
        <w:rPr>
          <w:rFonts w:ascii="Calibri" w:hAnsi="Calibri"/>
          <w:sz w:val="24"/>
          <w:lang w:val="en-GB"/>
        </w:rPr>
      </w:pPr>
    </w:p>
    <w:p w:rsidR="00870A3F" w:rsidRPr="004166A4" w:rsidRDefault="00870A3F">
      <w:pPr>
        <w:rPr>
          <w:rFonts w:ascii="Calibri" w:hAnsi="Calibri"/>
          <w:sz w:val="24"/>
          <w:lang w:val="en-GB"/>
        </w:rPr>
      </w:pPr>
      <w:r w:rsidRPr="004166A4">
        <w:rPr>
          <w:rFonts w:ascii="Calibri" w:hAnsi="Calibri"/>
          <w:sz w:val="24"/>
          <w:lang w:val="en-GB"/>
        </w:rPr>
        <w:t>Although an employee of the University of Ports</w:t>
      </w:r>
      <w:r w:rsidR="000D1EB2">
        <w:rPr>
          <w:rFonts w:ascii="Calibri" w:hAnsi="Calibri"/>
          <w:sz w:val="24"/>
          <w:lang w:val="en-GB"/>
        </w:rPr>
        <w:t>mouth’s, you will be working at</w:t>
      </w:r>
      <w:r w:rsidR="004166A4" w:rsidRPr="004166A4">
        <w:rPr>
          <w:rFonts w:asciiTheme="minorHAnsi" w:hAnsiTheme="minorHAnsi"/>
          <w:bCs/>
          <w:color w:val="000000" w:themeColor="text1"/>
          <w:sz w:val="24"/>
        </w:rPr>
        <w:t xml:space="preserve"> </w:t>
      </w:r>
      <w:proofErr w:type="spellStart"/>
      <w:r w:rsidR="004166A4" w:rsidRPr="004166A4">
        <w:rPr>
          <w:rFonts w:asciiTheme="minorHAnsi" w:hAnsiTheme="minorHAnsi"/>
          <w:bCs/>
          <w:color w:val="000000" w:themeColor="text1"/>
          <w:sz w:val="24"/>
        </w:rPr>
        <w:t>Xim’s</w:t>
      </w:r>
      <w:proofErr w:type="spellEnd"/>
      <w:r w:rsidR="004166A4" w:rsidRPr="004166A4">
        <w:rPr>
          <w:rFonts w:asciiTheme="minorHAnsi" w:hAnsiTheme="minorHAnsi"/>
          <w:bCs/>
          <w:color w:val="000000" w:themeColor="text1"/>
          <w:sz w:val="24"/>
        </w:rPr>
        <w:t xml:space="preserve"> offices in </w:t>
      </w:r>
      <w:proofErr w:type="spellStart"/>
      <w:r w:rsidR="004166A4" w:rsidRPr="004166A4">
        <w:rPr>
          <w:rFonts w:asciiTheme="minorHAnsi" w:hAnsiTheme="minorHAnsi"/>
          <w:bCs/>
          <w:color w:val="000000" w:themeColor="text1"/>
          <w:sz w:val="24"/>
        </w:rPr>
        <w:t>Chilworth</w:t>
      </w:r>
      <w:proofErr w:type="spellEnd"/>
      <w:r w:rsidR="004166A4" w:rsidRPr="004166A4">
        <w:rPr>
          <w:rFonts w:asciiTheme="minorHAnsi" w:hAnsiTheme="minorHAnsi"/>
          <w:bCs/>
          <w:color w:val="000000" w:themeColor="text1"/>
          <w:sz w:val="24"/>
        </w:rPr>
        <w:t xml:space="preserve">, Southampton, </w:t>
      </w:r>
      <w:proofErr w:type="gramStart"/>
      <w:r w:rsidR="004166A4" w:rsidRPr="004166A4">
        <w:rPr>
          <w:rFonts w:asciiTheme="minorHAnsi" w:hAnsiTheme="minorHAnsi"/>
          <w:bCs/>
          <w:color w:val="000000" w:themeColor="text1"/>
          <w:sz w:val="24"/>
        </w:rPr>
        <w:t>Hampshire</w:t>
      </w:r>
      <w:proofErr w:type="gramEnd"/>
      <w:r w:rsidR="004166A4" w:rsidRPr="004166A4">
        <w:rPr>
          <w:rFonts w:asciiTheme="minorHAnsi" w:hAnsiTheme="minorHAnsi"/>
          <w:bCs/>
          <w:color w:val="000000" w:themeColor="text1"/>
          <w:sz w:val="24"/>
        </w:rPr>
        <w:t>, SO16 7NP</w:t>
      </w:r>
      <w:r w:rsidR="00653CBC" w:rsidRPr="004166A4">
        <w:rPr>
          <w:rFonts w:ascii="Calibri" w:hAnsi="Calibri"/>
          <w:sz w:val="24"/>
          <w:lang w:val="en-GB"/>
        </w:rPr>
        <w:t xml:space="preserve">. </w:t>
      </w:r>
      <w:bookmarkStart w:id="0" w:name="_GoBack"/>
      <w:bookmarkEnd w:id="0"/>
    </w:p>
    <w:p w:rsidR="005658D0" w:rsidRDefault="005658D0">
      <w:pPr>
        <w:rPr>
          <w:rFonts w:ascii="Calibri" w:hAnsi="Calibri"/>
          <w:sz w:val="24"/>
          <w:lang w:val="en-GB"/>
        </w:rPr>
      </w:pPr>
    </w:p>
    <w:p w:rsidR="00870A3F" w:rsidRPr="00870A3F" w:rsidRDefault="00870A3F" w:rsidP="00870A3F">
      <w:pPr>
        <w:rPr>
          <w:rFonts w:ascii="Calibri" w:hAnsi="Calibri"/>
          <w:sz w:val="24"/>
          <w:lang w:val="en-GB"/>
        </w:rPr>
      </w:pPr>
      <w:r w:rsidRPr="00870A3F">
        <w:rPr>
          <w:rFonts w:ascii="Calibri" w:hAnsi="Calibri"/>
          <w:sz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70A3F" w:rsidRPr="00870A3F" w:rsidRDefault="00870A3F">
      <w:pPr>
        <w:rPr>
          <w:rFonts w:ascii="Calibri" w:hAnsi="Calibri"/>
          <w:sz w:val="24"/>
          <w:lang w:val="en-GB"/>
        </w:rPr>
      </w:pPr>
    </w:p>
    <w:p w:rsidR="00870A3F" w:rsidRDefault="00870A3F" w:rsidP="00870A3F">
      <w:pPr>
        <w:rPr>
          <w:rFonts w:ascii="Calibri" w:hAnsi="Calibri"/>
          <w:sz w:val="24"/>
          <w:lang w:val="en-GB"/>
        </w:rPr>
      </w:pPr>
      <w:r w:rsidRPr="00870A3F">
        <w:rPr>
          <w:rFonts w:ascii="Calibri" w:hAnsi="Calibri"/>
          <w:sz w:val="24"/>
          <w:lang w:val="en-GB"/>
        </w:rPr>
        <w:t>There is a probationary period of si</w:t>
      </w:r>
      <w:r>
        <w:rPr>
          <w:rFonts w:ascii="Calibri" w:hAnsi="Calibri"/>
          <w:sz w:val="24"/>
          <w:lang w:val="en-GB"/>
        </w:rPr>
        <w:t xml:space="preserve">x months during which new staff </w:t>
      </w:r>
      <w:r w:rsidRPr="00870A3F">
        <w:rPr>
          <w:rFonts w:ascii="Calibri" w:hAnsi="Calibri"/>
          <w:sz w:val="24"/>
          <w:lang w:val="en-GB"/>
        </w:rPr>
        <w:t>are expected to demonstrate their suitability for the post.</w:t>
      </w:r>
    </w:p>
    <w:p w:rsidR="00FD279E" w:rsidRDefault="00FD279E" w:rsidP="00870A3F">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There is a comprehensive sickness and maternity benefits scheme.</w:t>
      </w:r>
    </w:p>
    <w:p w:rsidR="00FD279E" w:rsidRPr="000B78D3" w:rsidRDefault="00FD279E" w:rsidP="00FD279E">
      <w:pPr>
        <w:rPr>
          <w:rStyle w:val="apple-converted-space"/>
          <w:rFonts w:ascii="Calibri" w:hAnsi="Calibri" w:cs="Arial"/>
          <w:bCs/>
          <w:sz w:val="24"/>
          <w:shd w:val="clear" w:color="auto" w:fill="FFFFFF"/>
        </w:rPr>
      </w:pPr>
      <w:r w:rsidRPr="00FD279E">
        <w:rPr>
          <w:rFonts w:ascii="Calibri" w:hAnsi="Calibri" w:cs="Arial"/>
          <w:color w:val="333333"/>
          <w:sz w:val="24"/>
        </w:rPr>
        <w:br/>
      </w:r>
      <w:r w:rsidRPr="000B78D3">
        <w:rPr>
          <w:rStyle w:val="Strong"/>
          <w:rFonts w:ascii="Calibri" w:hAnsi="Calibri" w:cs="Arial"/>
          <w:b w:val="0"/>
          <w:sz w:val="24"/>
          <w:shd w:val="clear" w:color="auto" w:fill="FFFFFF"/>
        </w:rPr>
        <w:t>All interview applicants will be required to bring their passport or full birth certificate and any other 'Right to Work' information to interview where it will be copied and verified.</w:t>
      </w:r>
      <w:r w:rsidRPr="000B78D3">
        <w:rPr>
          <w:rStyle w:val="apple-converted-space"/>
          <w:rFonts w:ascii="Calibri" w:hAnsi="Calibri" w:cs="Arial"/>
          <w:b/>
          <w:bCs/>
          <w:sz w:val="24"/>
          <w:shd w:val="clear" w:color="auto" w:fill="FFFFFF"/>
        </w:rPr>
        <w:t xml:space="preserve">  </w:t>
      </w:r>
      <w:r w:rsidRPr="000B78D3">
        <w:rPr>
          <w:rStyle w:val="apple-converted-space"/>
          <w:rFonts w:ascii="Calibri" w:hAnsi="Calibri" w:cs="Arial"/>
          <w:bCs/>
          <w:sz w:val="24"/>
          <w:shd w:val="clear" w:color="auto" w:fill="FFFFFF"/>
        </w:rPr>
        <w:t>The successful applicant will not be able to start work until their right to work documentation ha</w:t>
      </w:r>
      <w:r w:rsidR="002B345D">
        <w:rPr>
          <w:rStyle w:val="apple-converted-space"/>
          <w:rFonts w:ascii="Calibri" w:hAnsi="Calibri" w:cs="Arial"/>
          <w:bCs/>
          <w:sz w:val="24"/>
          <w:shd w:val="clear" w:color="auto" w:fill="FFFFFF"/>
        </w:rPr>
        <w:t>s</w:t>
      </w:r>
      <w:r w:rsidRPr="000B78D3">
        <w:rPr>
          <w:rStyle w:val="apple-converted-space"/>
          <w:rFonts w:ascii="Calibri" w:hAnsi="Calibri" w:cs="Arial"/>
          <w:bCs/>
          <w:sz w:val="24"/>
          <w:shd w:val="clear" w:color="auto" w:fill="FFFFFF"/>
        </w:rPr>
        <w:t xml:space="preserve"> been verified.</w:t>
      </w:r>
    </w:p>
    <w:p w:rsidR="00FD279E" w:rsidRPr="00FD279E" w:rsidRDefault="00FD279E" w:rsidP="00FD279E">
      <w:pPr>
        <w:rPr>
          <w:rFonts w:ascii="Calibri" w:hAnsi="Calibri"/>
          <w:sz w:val="24"/>
          <w:lang w:val="en-GB"/>
        </w:rPr>
      </w:pPr>
    </w:p>
    <w:p w:rsidR="00FD279E" w:rsidRPr="00FD279E" w:rsidRDefault="00FD279E" w:rsidP="00FD279E">
      <w:pPr>
        <w:shd w:val="clear" w:color="auto" w:fill="FFFFFF"/>
        <w:rPr>
          <w:rFonts w:ascii="Calibri" w:hAnsi="Calibri" w:cs="Arial"/>
          <w:color w:val="222222"/>
          <w:sz w:val="24"/>
          <w:lang w:val="en-GB" w:eastAsia="en-GB"/>
        </w:rPr>
      </w:pPr>
      <w:r w:rsidRPr="00FD279E">
        <w:rPr>
          <w:rFonts w:ascii="Calibri" w:hAnsi="Calibri"/>
          <w:sz w:val="24"/>
          <w:lang w:val="en-GB"/>
        </w:rPr>
        <w:t xml:space="preserve">Under the University’s Insurance Policy we will take up references for candidates called for interview.  </w:t>
      </w:r>
      <w:r w:rsidRPr="00FD279E">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FD279E" w:rsidRPr="00FD279E" w:rsidRDefault="00FD279E" w:rsidP="00FD279E">
      <w:pPr>
        <w:rPr>
          <w:rFonts w:ascii="Calibri" w:hAnsi="Calibri"/>
          <w:sz w:val="24"/>
          <w:lang w:val="en-GB"/>
        </w:rPr>
      </w:pPr>
    </w:p>
    <w:p w:rsidR="00FD279E" w:rsidRDefault="00FD279E" w:rsidP="00FD279E">
      <w:pPr>
        <w:rPr>
          <w:rFonts w:ascii="Calibri" w:hAnsi="Calibri"/>
          <w:sz w:val="24"/>
          <w:lang w:val="en-GB"/>
        </w:rPr>
      </w:pPr>
      <w:r w:rsidRPr="00FD279E">
        <w:rPr>
          <w:rFonts w:ascii="Calibri" w:hAnsi="Calibri"/>
          <w:sz w:val="24"/>
          <w:lang w:val="en-GB"/>
        </w:rPr>
        <w:t>The successful candidate will need to bring documentary evidence of their qualifications to Human Resources on taking up their appointment.</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To comply with UKVI legislation, non-EEA candidates are only eligible to apply for this post if it has been advertised for a total of 28 days. </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All applications must be submitted by Midnight (GMT) on the closing date published.  </w:t>
      </w:r>
    </w:p>
    <w:p w:rsidR="00FD279E" w:rsidRDefault="00FD279E" w:rsidP="00870A3F">
      <w:pPr>
        <w:rPr>
          <w:rFonts w:ascii="Calibri" w:hAnsi="Calibri"/>
          <w:sz w:val="24"/>
          <w:lang w:val="en-GB"/>
        </w:rPr>
      </w:pPr>
    </w:p>
    <w:p w:rsidR="00653CBC" w:rsidRDefault="00653CBC" w:rsidP="00870A3F">
      <w:pPr>
        <w:rPr>
          <w:rFonts w:ascii="Calibri" w:hAnsi="Calibri"/>
          <w:sz w:val="24"/>
          <w:lang w:val="en-GB"/>
        </w:rPr>
      </w:pPr>
    </w:p>
    <w:p w:rsidR="00831D83" w:rsidRPr="00CF42F0" w:rsidRDefault="00653CBC" w:rsidP="00831D83">
      <w:pPr>
        <w:rPr>
          <w:rFonts w:asciiTheme="minorHAnsi" w:hAnsiTheme="minorHAnsi"/>
          <w:b/>
          <w:sz w:val="24"/>
          <w:lang w:val="en-GB"/>
        </w:rPr>
      </w:pPr>
      <w:r>
        <w:rPr>
          <w:rFonts w:ascii="Calibri" w:hAnsi="Calibri"/>
          <w:b/>
          <w:sz w:val="24"/>
          <w:lang w:val="en-GB"/>
        </w:rPr>
        <w:br w:type="page"/>
      </w:r>
      <w:r w:rsidR="00831D83" w:rsidRPr="00CF42F0">
        <w:rPr>
          <w:rFonts w:asciiTheme="minorHAnsi" w:hAnsiTheme="minorHAnsi"/>
          <w:b/>
          <w:sz w:val="24"/>
          <w:lang w:val="en-GB"/>
        </w:rPr>
        <w:lastRenderedPageBreak/>
        <w:t>UNIVERSITY OF PORTSMOUTH – RECRUITMENT PAPERWORK</w:t>
      </w:r>
    </w:p>
    <w:p w:rsidR="00831D83" w:rsidRPr="00CF42F0" w:rsidRDefault="00831D83" w:rsidP="00831D83">
      <w:pPr>
        <w:pStyle w:val="Heading1"/>
        <w:keepNext w:val="0"/>
        <w:widowControl/>
        <w:numPr>
          <w:ilvl w:val="0"/>
          <w:numId w:val="5"/>
        </w:numPr>
        <w:autoSpaceDE/>
        <w:autoSpaceDN/>
        <w:adjustRightInd/>
        <w:contextualSpacing/>
        <w:rPr>
          <w:rFonts w:asciiTheme="minorHAnsi" w:hAnsiTheme="minorHAnsi"/>
          <w:szCs w:val="24"/>
        </w:rPr>
      </w:pPr>
      <w:r w:rsidRPr="00CF42F0">
        <w:rPr>
          <w:rFonts w:asciiTheme="minorHAnsi" w:hAnsiTheme="minorHAnsi"/>
          <w:szCs w:val="24"/>
        </w:rPr>
        <w:t>JOB DESCRIPTION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5826"/>
      </w:tblGrid>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Job Title:</w:t>
            </w:r>
          </w:p>
          <w:p w:rsidR="00831D83" w:rsidRPr="00CF42F0" w:rsidRDefault="00831D83" w:rsidP="00A46B88">
            <w:pPr>
              <w:rPr>
                <w:rFonts w:asciiTheme="minorHAnsi" w:hAnsiTheme="minorHAnsi"/>
                <w:b/>
                <w:sz w:val="24"/>
                <w:lang w:val="en-GB"/>
              </w:rPr>
            </w:pPr>
          </w:p>
        </w:tc>
        <w:tc>
          <w:tcPr>
            <w:tcW w:w="3037"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KTP Associate (</w:t>
            </w:r>
            <w:proofErr w:type="spellStart"/>
            <w:r w:rsidRPr="00CF42F0">
              <w:rPr>
                <w:rFonts w:asciiTheme="minorHAnsi" w:hAnsiTheme="minorHAnsi"/>
                <w:sz w:val="24"/>
                <w:lang w:val="en-GB"/>
              </w:rPr>
              <w:t>Xim</w:t>
            </w:r>
            <w:proofErr w:type="spellEnd"/>
            <w:r w:rsidRPr="00CF42F0">
              <w:rPr>
                <w:rFonts w:asciiTheme="minorHAnsi" w:hAnsiTheme="minorHAnsi"/>
                <w:sz w:val="24"/>
                <w:lang w:val="en-GB"/>
              </w:rPr>
              <w:t xml:space="preserve"> Ltd)</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Faculty/Centre:</w:t>
            </w:r>
          </w:p>
          <w:p w:rsidR="00831D83" w:rsidRPr="00CF42F0" w:rsidRDefault="00831D83" w:rsidP="00A46B88">
            <w:pPr>
              <w:rPr>
                <w:rFonts w:asciiTheme="minorHAnsi" w:hAnsiTheme="minorHAnsi"/>
                <w:b/>
                <w:sz w:val="24"/>
                <w:lang w:val="en-GB"/>
              </w:rPr>
            </w:pPr>
          </w:p>
        </w:tc>
        <w:tc>
          <w:tcPr>
            <w:tcW w:w="3037"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Faculty of Technology</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Department/Service:</w:t>
            </w:r>
          </w:p>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Location:</w:t>
            </w:r>
          </w:p>
        </w:tc>
        <w:tc>
          <w:tcPr>
            <w:tcW w:w="3037"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School of Computing</w:t>
            </w:r>
          </w:p>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 xml:space="preserve">Based at </w:t>
            </w:r>
            <w:proofErr w:type="spellStart"/>
            <w:r w:rsidRPr="00CF42F0">
              <w:rPr>
                <w:rFonts w:asciiTheme="minorHAnsi" w:hAnsiTheme="minorHAnsi"/>
                <w:sz w:val="24"/>
                <w:lang w:val="en-GB"/>
              </w:rPr>
              <w:t>Xim</w:t>
            </w:r>
            <w:proofErr w:type="spellEnd"/>
            <w:r w:rsidRPr="00CF42F0">
              <w:rPr>
                <w:rFonts w:asciiTheme="minorHAnsi" w:hAnsiTheme="minorHAnsi"/>
                <w:sz w:val="24"/>
                <w:lang w:val="en-GB"/>
              </w:rPr>
              <w:t xml:space="preserve"> Ltd premises in Southampton</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Position Reference No:</w:t>
            </w:r>
          </w:p>
          <w:p w:rsidR="00831D83" w:rsidRPr="00CF42F0" w:rsidRDefault="00831D83" w:rsidP="00A46B88">
            <w:pPr>
              <w:rPr>
                <w:rFonts w:asciiTheme="minorHAnsi" w:hAnsiTheme="minorHAnsi"/>
                <w:b/>
                <w:sz w:val="24"/>
                <w:lang w:val="en-GB"/>
              </w:rPr>
            </w:pPr>
          </w:p>
        </w:tc>
        <w:tc>
          <w:tcPr>
            <w:tcW w:w="3037"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ZZ003777</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Responsible to:</w:t>
            </w:r>
          </w:p>
          <w:p w:rsidR="00831D83" w:rsidRPr="00CF42F0" w:rsidRDefault="00831D83" w:rsidP="00A46B88">
            <w:pPr>
              <w:rPr>
                <w:rFonts w:asciiTheme="minorHAnsi" w:hAnsiTheme="minorHAnsi"/>
                <w:b/>
                <w:sz w:val="24"/>
                <w:lang w:val="en-GB"/>
              </w:rPr>
            </w:pPr>
          </w:p>
        </w:tc>
        <w:tc>
          <w:tcPr>
            <w:tcW w:w="303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Director, Centre for Healthcare Modelling and Informatics (Knowledge Base Supervisor)</w:t>
            </w:r>
          </w:p>
          <w:p w:rsidR="00831D83" w:rsidRPr="00CF42F0" w:rsidRDefault="00831D83" w:rsidP="00A46B88">
            <w:pPr>
              <w:pStyle w:val="BodyText"/>
              <w:rPr>
                <w:rFonts w:asciiTheme="minorHAnsi" w:hAnsiTheme="minorHAnsi"/>
                <w:szCs w:val="24"/>
              </w:rPr>
            </w:pPr>
            <w:r w:rsidRPr="00CF42F0">
              <w:rPr>
                <w:rFonts w:asciiTheme="minorHAnsi" w:hAnsiTheme="minorHAnsi"/>
                <w:szCs w:val="24"/>
              </w:rPr>
              <w:t xml:space="preserve">Creative Director, </w:t>
            </w:r>
            <w:proofErr w:type="spellStart"/>
            <w:r w:rsidRPr="00CF42F0">
              <w:rPr>
                <w:rFonts w:asciiTheme="minorHAnsi" w:hAnsiTheme="minorHAnsi"/>
                <w:szCs w:val="24"/>
              </w:rPr>
              <w:t>Xim</w:t>
            </w:r>
            <w:proofErr w:type="spellEnd"/>
            <w:r w:rsidRPr="00CF42F0">
              <w:rPr>
                <w:rFonts w:asciiTheme="minorHAnsi" w:hAnsiTheme="minorHAnsi"/>
                <w:szCs w:val="24"/>
              </w:rPr>
              <w:t xml:space="preserve"> Ltd (Company Supervisor)</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Responsible for:</w:t>
            </w:r>
          </w:p>
          <w:p w:rsidR="00831D83" w:rsidRPr="00CF42F0" w:rsidRDefault="00831D83" w:rsidP="00A46B88">
            <w:pPr>
              <w:rPr>
                <w:rFonts w:asciiTheme="minorHAnsi" w:hAnsiTheme="minorHAnsi"/>
                <w:b/>
                <w:sz w:val="24"/>
                <w:lang w:val="en-GB"/>
              </w:rPr>
            </w:pPr>
          </w:p>
        </w:tc>
        <w:tc>
          <w:tcPr>
            <w:tcW w:w="3037"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N/A</w:t>
            </w:r>
          </w:p>
        </w:tc>
      </w:tr>
      <w:tr w:rsidR="00831D83" w:rsidRPr="00CF42F0" w:rsidTr="00A46B88">
        <w:tc>
          <w:tcPr>
            <w:tcW w:w="1963"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Effective date of job description:</w:t>
            </w:r>
          </w:p>
          <w:p w:rsidR="00831D83" w:rsidRPr="00CF42F0" w:rsidRDefault="00831D83" w:rsidP="00A46B88">
            <w:pPr>
              <w:rPr>
                <w:rFonts w:asciiTheme="minorHAnsi" w:hAnsiTheme="minorHAnsi"/>
                <w:b/>
                <w:sz w:val="24"/>
                <w:lang w:val="en-GB"/>
              </w:rPr>
            </w:pPr>
          </w:p>
        </w:tc>
        <w:tc>
          <w:tcPr>
            <w:tcW w:w="3037" w:type="pct"/>
          </w:tcPr>
          <w:p w:rsidR="00831D83" w:rsidRPr="00CF42F0" w:rsidRDefault="00CF42F0" w:rsidP="00A46B88">
            <w:pPr>
              <w:rPr>
                <w:rFonts w:asciiTheme="minorHAnsi" w:hAnsiTheme="minorHAnsi"/>
                <w:sz w:val="24"/>
                <w:lang w:val="en-GB"/>
              </w:rPr>
            </w:pPr>
            <w:r>
              <w:rPr>
                <w:rFonts w:asciiTheme="minorHAnsi" w:hAnsiTheme="minorHAnsi"/>
                <w:sz w:val="24"/>
                <w:lang w:val="en-GB"/>
              </w:rPr>
              <w:t>January 2017</w:t>
            </w:r>
          </w:p>
        </w:tc>
      </w:tr>
    </w:tbl>
    <w:p w:rsidR="00831D83" w:rsidRPr="00CF42F0" w:rsidRDefault="00831D83" w:rsidP="00831D83">
      <w:pPr>
        <w:rPr>
          <w:rFonts w:asciiTheme="minorHAnsi" w:hAnsiTheme="minorHAnsi"/>
          <w:sz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831D83" w:rsidRPr="00CF42F0" w:rsidTr="00A46B88">
        <w:tc>
          <w:tcPr>
            <w:tcW w:w="5000" w:type="pct"/>
          </w:tcPr>
          <w:p w:rsidR="00831D83" w:rsidRPr="00CF42F0" w:rsidRDefault="00831D83" w:rsidP="00A46B88">
            <w:pPr>
              <w:rPr>
                <w:rFonts w:asciiTheme="minorHAnsi" w:hAnsiTheme="minorHAnsi"/>
                <w:i/>
                <w:sz w:val="24"/>
                <w:lang w:val="en-GB"/>
              </w:rPr>
            </w:pPr>
            <w:r w:rsidRPr="00CF42F0">
              <w:rPr>
                <w:rFonts w:asciiTheme="minorHAnsi" w:hAnsiTheme="minorHAnsi"/>
                <w:b/>
                <w:sz w:val="24"/>
                <w:lang w:val="en-GB"/>
              </w:rPr>
              <w:t>Purpose of Job</w:t>
            </w:r>
            <w:r w:rsidRPr="00CF42F0">
              <w:rPr>
                <w:rFonts w:asciiTheme="minorHAnsi" w:hAnsiTheme="minorHAnsi"/>
                <w:sz w:val="24"/>
                <w:lang w:val="en-GB"/>
              </w:rPr>
              <w:t>:</w:t>
            </w:r>
            <w:r w:rsidRPr="00CF42F0">
              <w:rPr>
                <w:rFonts w:asciiTheme="minorHAnsi" w:hAnsiTheme="minorHAnsi"/>
                <w:i/>
                <w:sz w:val="24"/>
                <w:lang w:val="en-GB"/>
              </w:rPr>
              <w:t xml:space="preserve"> </w:t>
            </w:r>
            <w:r w:rsidRPr="00CF42F0">
              <w:rPr>
                <w:rFonts w:asciiTheme="minorHAnsi" w:hAnsiTheme="minorHAnsi"/>
                <w:i/>
                <w:sz w:val="24"/>
                <w:highlight w:val="yellow"/>
                <w:lang w:val="en-GB"/>
              </w:rPr>
              <w:t xml:space="preserve">  </w:t>
            </w:r>
          </w:p>
        </w:tc>
      </w:tr>
      <w:tr w:rsidR="00831D83" w:rsidRPr="00CF42F0" w:rsidTr="00A46B88">
        <w:tc>
          <w:tcPr>
            <w:tcW w:w="5000" w:type="pct"/>
          </w:tcPr>
          <w:p w:rsidR="00831D83" w:rsidRPr="00CF42F0" w:rsidRDefault="00831D83" w:rsidP="00A46B88">
            <w:pPr>
              <w:pStyle w:val="BodyText"/>
              <w:rPr>
                <w:rFonts w:asciiTheme="minorHAnsi" w:hAnsiTheme="minorHAnsi"/>
                <w:szCs w:val="24"/>
                <w:lang w:eastAsia="en-GB"/>
              </w:rPr>
            </w:pPr>
            <w:r w:rsidRPr="00CF42F0">
              <w:rPr>
                <w:rFonts w:asciiTheme="minorHAnsi" w:hAnsiTheme="minorHAnsi"/>
                <w:szCs w:val="24"/>
                <w:lang w:eastAsia="en-GB"/>
              </w:rPr>
              <w:t xml:space="preserve">Working in collaboration with </w:t>
            </w:r>
            <w:proofErr w:type="spellStart"/>
            <w:r w:rsidRPr="00CF42F0">
              <w:rPr>
                <w:rFonts w:asciiTheme="minorHAnsi" w:hAnsiTheme="minorHAnsi"/>
                <w:szCs w:val="24"/>
                <w:lang w:eastAsia="en-GB"/>
              </w:rPr>
              <w:t>Xim</w:t>
            </w:r>
            <w:proofErr w:type="spellEnd"/>
            <w:r w:rsidRPr="00CF42F0">
              <w:rPr>
                <w:rFonts w:asciiTheme="minorHAnsi" w:hAnsiTheme="minorHAnsi"/>
                <w:szCs w:val="24"/>
                <w:lang w:eastAsia="en-GB"/>
              </w:rPr>
              <w:t xml:space="preserve"> Ltd to develop a system to measure patients' vital signs and provide early warning of deterioration in their health.</w:t>
            </w:r>
          </w:p>
          <w:p w:rsidR="00831D83" w:rsidRPr="00CF42F0" w:rsidRDefault="00831D83" w:rsidP="00A46B88">
            <w:pPr>
              <w:pStyle w:val="BodyText"/>
              <w:rPr>
                <w:rFonts w:asciiTheme="minorHAnsi" w:hAnsiTheme="minorHAnsi"/>
                <w:szCs w:val="24"/>
                <w:lang w:eastAsia="en-GB"/>
              </w:rPr>
            </w:pPr>
            <w:r w:rsidRPr="00CF42F0">
              <w:rPr>
                <w:rFonts w:asciiTheme="minorHAnsi" w:hAnsiTheme="minorHAnsi"/>
                <w:szCs w:val="24"/>
                <w:lang w:eastAsia="en-GB"/>
              </w:rPr>
              <w:t>The Associate will drive a series of innovations to establish development processes and identify markets in a project to develop an early warning system for patients.</w:t>
            </w:r>
          </w:p>
          <w:p w:rsidR="00831D83" w:rsidRPr="00CF42F0" w:rsidRDefault="00831D83" w:rsidP="00A46B88">
            <w:pPr>
              <w:pStyle w:val="BodyText"/>
              <w:rPr>
                <w:rFonts w:asciiTheme="minorHAnsi" w:hAnsiTheme="minorHAnsi"/>
                <w:szCs w:val="24"/>
                <w:lang w:eastAsia="en-GB"/>
              </w:rPr>
            </w:pPr>
            <w:r w:rsidRPr="00CF42F0">
              <w:rPr>
                <w:rFonts w:asciiTheme="minorHAnsi" w:hAnsiTheme="minorHAnsi"/>
                <w:szCs w:val="24"/>
                <w:lang w:eastAsia="en-GB"/>
              </w:rPr>
              <w:t>Working autonomously with instruction from</w:t>
            </w:r>
            <w:r w:rsidRPr="00CF42F0">
              <w:rPr>
                <w:rFonts w:asciiTheme="minorHAnsi" w:hAnsiTheme="minorHAnsi"/>
                <w:szCs w:val="24"/>
              </w:rPr>
              <w:t xml:space="preserve"> </w:t>
            </w:r>
            <w:r w:rsidRPr="00CF42F0">
              <w:rPr>
                <w:rFonts w:asciiTheme="minorHAnsi" w:hAnsiTheme="minorHAnsi"/>
                <w:szCs w:val="24"/>
                <w:lang w:eastAsia="en-GB"/>
              </w:rPr>
              <w:t>the research leader ultimately responsible for the project (or group of studies) to carry out research analysing data, enhancing algorithms to collect data, developing new evaluation methods and implementing them in a software system. Responsible for regularly managing elements of the project in line with the project terms of reference.</w:t>
            </w:r>
          </w:p>
          <w:p w:rsidR="00831D83" w:rsidRPr="00CF42F0" w:rsidRDefault="00831D83" w:rsidP="00A46B88">
            <w:pPr>
              <w:pStyle w:val="BodyText"/>
              <w:rPr>
                <w:rFonts w:asciiTheme="minorHAnsi" w:hAnsiTheme="minorHAnsi"/>
                <w:szCs w:val="24"/>
              </w:rPr>
            </w:pPr>
            <w:r w:rsidRPr="00CF42F0">
              <w:rPr>
                <w:rFonts w:asciiTheme="minorHAnsi" w:hAnsiTheme="minorHAnsi"/>
                <w:szCs w:val="24"/>
              </w:rPr>
              <w:t xml:space="preserve">The research project involves the analysis of clinical data, via the innovative capture of patient data through lab tests and clinical trials, the development of models using signal processing, statistical, data mining or other techniques. The work involves the design and development of computer implementations of models and algorithms, their quantitative and qualitative evaluation and improvement. </w:t>
            </w:r>
          </w:p>
          <w:p w:rsidR="00831D83" w:rsidRPr="00CF42F0" w:rsidRDefault="00831D83" w:rsidP="00831D83">
            <w:pPr>
              <w:pStyle w:val="BodyText"/>
              <w:rPr>
                <w:rFonts w:asciiTheme="minorHAnsi" w:hAnsiTheme="minorHAnsi"/>
                <w:szCs w:val="24"/>
              </w:rPr>
            </w:pPr>
            <w:r w:rsidRPr="00CF42F0">
              <w:rPr>
                <w:rFonts w:asciiTheme="minorHAnsi" w:hAnsiTheme="minorHAnsi"/>
                <w:szCs w:val="24"/>
              </w:rPr>
              <w:t>The Associate will leverage support from researchers from the University's Centre for Healthcare Modelling and Informatics (</w:t>
            </w:r>
            <w:hyperlink r:id="rId6" w:history="1">
              <w:r w:rsidRPr="00CF42F0">
                <w:rPr>
                  <w:rStyle w:val="Hyperlink"/>
                  <w:rFonts w:asciiTheme="minorHAnsi" w:hAnsiTheme="minorHAnsi"/>
                  <w:szCs w:val="24"/>
                </w:rPr>
                <w:t>http://www.chmi.port.ac.uk/</w:t>
              </w:r>
            </w:hyperlink>
            <w:r w:rsidRPr="00CF42F0">
              <w:rPr>
                <w:rFonts w:asciiTheme="minorHAnsi" w:hAnsiTheme="minorHAnsi"/>
                <w:szCs w:val="24"/>
              </w:rPr>
              <w:t xml:space="preserve">). </w:t>
            </w:r>
          </w:p>
        </w:tc>
      </w:tr>
    </w:tbl>
    <w:p w:rsidR="00831D83" w:rsidRPr="00CF42F0" w:rsidRDefault="00831D83" w:rsidP="00831D83">
      <w:pPr>
        <w:rPr>
          <w:rFonts w:asciiTheme="minorHAnsi" w:hAnsiTheme="minorHAnsi"/>
          <w:sz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831D83" w:rsidRPr="00CF42F0" w:rsidTr="00A46B88">
        <w:tc>
          <w:tcPr>
            <w:tcW w:w="5000"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 xml:space="preserve">Key Responsibilities:  </w:t>
            </w:r>
          </w:p>
        </w:tc>
      </w:tr>
      <w:tr w:rsidR="00831D83" w:rsidRPr="00CF42F0" w:rsidTr="00A46B88">
        <w:tc>
          <w:tcPr>
            <w:tcW w:w="5000" w:type="pct"/>
          </w:tcPr>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Develop clinical outcome models.</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Develop and optimise software systems incorporating those models.</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Safeguard the data and computer software used by the project.</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Present research project findings to a variety of stakeholders.</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Document the project.</w:t>
            </w:r>
          </w:p>
          <w:p w:rsidR="00831D83" w:rsidRPr="00CF42F0" w:rsidRDefault="00831D83" w:rsidP="00A46B88">
            <w:pPr>
              <w:keepNext/>
              <w:rPr>
                <w:rFonts w:asciiTheme="minorHAnsi" w:hAnsiTheme="minorHAnsi"/>
                <w:b/>
                <w:color w:val="7F7F7F"/>
                <w:sz w:val="24"/>
                <w:lang w:val="en-GB"/>
              </w:rPr>
            </w:pPr>
            <w:r w:rsidRPr="00CF42F0">
              <w:rPr>
                <w:rFonts w:asciiTheme="minorHAnsi" w:hAnsiTheme="minorHAnsi"/>
                <w:b/>
                <w:sz w:val="24"/>
                <w:lang w:val="en-GB"/>
              </w:rPr>
              <w:t>Additional expectations of the role holder</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In line with the project aims and objectives, the role holder is required to plan, prioritise and organise their own workload, regularly managing the progress of elements of the project.</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To communicate with team members and liaise and network with relevant others, ensuring effective working relations.</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To attend team meetings when required providing relevant and timely information, in order to aid decision-making.</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lastRenderedPageBreak/>
              <w:t>To solve problems that may occur during the length of the project using guidelines or a set of procedures.</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To research and review the relevant state of the art and to propose and test new methods of collection and analysis where applicable.</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 xml:space="preserve">To analyse research data and develop new evaluation methods. </w:t>
            </w:r>
          </w:p>
          <w:p w:rsidR="00831D83" w:rsidRPr="00CF42F0" w:rsidRDefault="00831D83" w:rsidP="00831D83">
            <w:pPr>
              <w:pStyle w:val="ListNumber"/>
              <w:numPr>
                <w:ilvl w:val="0"/>
                <w:numId w:val="7"/>
              </w:numPr>
              <w:rPr>
                <w:rFonts w:asciiTheme="minorHAnsi" w:hAnsiTheme="minorHAnsi"/>
                <w:sz w:val="24"/>
                <w:szCs w:val="24"/>
              </w:rPr>
            </w:pPr>
            <w:r w:rsidRPr="00CF42F0">
              <w:rPr>
                <w:rFonts w:asciiTheme="minorHAnsi" w:hAnsiTheme="minorHAnsi"/>
                <w:sz w:val="24"/>
                <w:szCs w:val="24"/>
              </w:rPr>
              <w:t>Can assist with supervising other team members.</w:t>
            </w:r>
          </w:p>
          <w:p w:rsidR="00831D83" w:rsidRPr="00CF42F0" w:rsidRDefault="00831D83" w:rsidP="00831D83">
            <w:pPr>
              <w:pStyle w:val="ListNumber"/>
              <w:numPr>
                <w:ilvl w:val="0"/>
                <w:numId w:val="7"/>
              </w:numPr>
              <w:spacing w:after="0"/>
              <w:ind w:left="357" w:hanging="357"/>
              <w:rPr>
                <w:rFonts w:asciiTheme="minorHAnsi" w:hAnsiTheme="minorHAnsi"/>
                <w:sz w:val="24"/>
                <w:szCs w:val="24"/>
              </w:rPr>
            </w:pPr>
            <w:r w:rsidRPr="00CF42F0">
              <w:rPr>
                <w:rFonts w:asciiTheme="minorHAnsi" w:hAnsiTheme="minorHAnsi"/>
                <w:sz w:val="24"/>
                <w:szCs w:val="24"/>
              </w:rPr>
              <w:t>To participate in and contribute to a performance &amp; development review (PDR), ensuring that work produced is in line with the University's policies and the Company's objectives.</w:t>
            </w:r>
          </w:p>
          <w:p w:rsidR="00831D83" w:rsidRPr="00CF42F0" w:rsidRDefault="00831D83" w:rsidP="00831D83">
            <w:pPr>
              <w:pStyle w:val="ListNumber"/>
              <w:numPr>
                <w:ilvl w:val="0"/>
                <w:numId w:val="7"/>
              </w:numPr>
              <w:spacing w:after="0"/>
              <w:ind w:left="357" w:hanging="357"/>
              <w:rPr>
                <w:rFonts w:asciiTheme="minorHAnsi" w:hAnsiTheme="minorHAnsi"/>
                <w:sz w:val="24"/>
                <w:szCs w:val="24"/>
              </w:rPr>
            </w:pPr>
            <w:r w:rsidRPr="00CF42F0">
              <w:rPr>
                <w:rFonts w:asciiTheme="minorHAnsi" w:hAnsiTheme="minorHAnsi"/>
                <w:sz w:val="24"/>
                <w:szCs w:val="24"/>
                <w:lang w:eastAsia="en-GB"/>
              </w:rPr>
              <w:t>To comply with the Company's Health and Safety Policy and pay due care to own safety and the safety of others.  Report all accidents, near misses and unsafe circumstances to line management.</w:t>
            </w:r>
          </w:p>
          <w:p w:rsidR="00831D83" w:rsidRPr="00CF42F0" w:rsidRDefault="00831D83" w:rsidP="00831D83">
            <w:pPr>
              <w:pStyle w:val="ListNumber"/>
              <w:numPr>
                <w:ilvl w:val="0"/>
                <w:numId w:val="7"/>
              </w:numPr>
              <w:spacing w:after="0"/>
              <w:ind w:left="357" w:hanging="357"/>
              <w:rPr>
                <w:rFonts w:asciiTheme="minorHAnsi" w:hAnsiTheme="minorHAnsi"/>
                <w:sz w:val="24"/>
                <w:szCs w:val="24"/>
              </w:rPr>
            </w:pPr>
            <w:r w:rsidRPr="00CF42F0">
              <w:rPr>
                <w:rFonts w:asciiTheme="minorHAnsi" w:hAnsiTheme="minorHAnsi"/>
                <w:sz w:val="24"/>
                <w:szCs w:val="24"/>
              </w:rPr>
              <w:t>Any other duties as required by the Academic Supervisor or Company Supervisor.</w:t>
            </w:r>
          </w:p>
        </w:tc>
      </w:tr>
    </w:tbl>
    <w:p w:rsidR="00831D83" w:rsidRPr="00CF42F0" w:rsidRDefault="00831D83" w:rsidP="00831D83">
      <w:pPr>
        <w:rPr>
          <w:rFonts w:asciiTheme="minorHAnsi" w:hAnsiTheme="minorHAnsi"/>
          <w:sz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1"/>
      </w:tblGrid>
      <w:tr w:rsidR="00831D83" w:rsidRPr="00CF42F0" w:rsidTr="00A46B88">
        <w:tc>
          <w:tcPr>
            <w:tcW w:w="5000"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 xml:space="preserve">Working Relationships:  </w:t>
            </w:r>
          </w:p>
        </w:tc>
      </w:tr>
      <w:tr w:rsidR="00831D83" w:rsidRPr="00CF42F0" w:rsidTr="00A46B88">
        <w:tc>
          <w:tcPr>
            <w:tcW w:w="5000" w:type="pct"/>
          </w:tcPr>
          <w:p w:rsidR="00831D83" w:rsidRPr="00CF42F0" w:rsidRDefault="00831D83" w:rsidP="00831D83">
            <w:pPr>
              <w:pStyle w:val="BodyText"/>
              <w:spacing w:after="0"/>
              <w:rPr>
                <w:rFonts w:asciiTheme="minorHAnsi" w:hAnsiTheme="minorHAnsi"/>
                <w:szCs w:val="24"/>
              </w:rPr>
            </w:pPr>
            <w:r w:rsidRPr="00CF42F0">
              <w:rPr>
                <w:rFonts w:asciiTheme="minorHAnsi" w:hAnsiTheme="minorHAnsi"/>
                <w:szCs w:val="24"/>
              </w:rPr>
              <w:t xml:space="preserve">The KTP Associate will be employed by the University of Portsmouth (School of Computing) but will be based at the premises of </w:t>
            </w:r>
            <w:proofErr w:type="spellStart"/>
            <w:r w:rsidRPr="00CF42F0">
              <w:rPr>
                <w:rFonts w:asciiTheme="minorHAnsi" w:hAnsiTheme="minorHAnsi"/>
                <w:szCs w:val="24"/>
              </w:rPr>
              <w:t>Xim</w:t>
            </w:r>
            <w:proofErr w:type="spellEnd"/>
            <w:r w:rsidRPr="00CF42F0">
              <w:rPr>
                <w:rFonts w:asciiTheme="minorHAnsi" w:hAnsiTheme="minorHAnsi"/>
                <w:szCs w:val="24"/>
              </w:rPr>
              <w:t xml:space="preserve"> Ltd. The KTP Associate will work closely with the academic team and </w:t>
            </w:r>
            <w:proofErr w:type="spellStart"/>
            <w:r w:rsidRPr="00CF42F0">
              <w:rPr>
                <w:rFonts w:asciiTheme="minorHAnsi" w:hAnsiTheme="minorHAnsi"/>
                <w:szCs w:val="24"/>
              </w:rPr>
              <w:t>Xim</w:t>
            </w:r>
            <w:proofErr w:type="spellEnd"/>
            <w:r w:rsidRPr="00CF42F0">
              <w:rPr>
                <w:rFonts w:asciiTheme="minorHAnsi" w:hAnsiTheme="minorHAnsi"/>
                <w:szCs w:val="24"/>
              </w:rPr>
              <w:t xml:space="preserve"> throughout the project.</w:t>
            </w:r>
          </w:p>
          <w:p w:rsidR="00831D83" w:rsidRPr="00CF42F0" w:rsidRDefault="00831D83" w:rsidP="00831D83">
            <w:pPr>
              <w:pStyle w:val="BodyText"/>
              <w:spacing w:after="0"/>
              <w:rPr>
                <w:rFonts w:asciiTheme="minorHAnsi" w:hAnsiTheme="minorHAnsi"/>
                <w:szCs w:val="24"/>
              </w:rPr>
            </w:pPr>
          </w:p>
          <w:p w:rsidR="00831D83" w:rsidRPr="00CF42F0" w:rsidRDefault="00831D83" w:rsidP="00831D83">
            <w:pPr>
              <w:pStyle w:val="BodyText"/>
              <w:spacing w:after="0"/>
              <w:rPr>
                <w:rFonts w:asciiTheme="minorHAnsi" w:hAnsiTheme="minorHAnsi"/>
                <w:szCs w:val="24"/>
              </w:rPr>
            </w:pPr>
            <w:r w:rsidRPr="00CF42F0">
              <w:rPr>
                <w:rFonts w:asciiTheme="minorHAnsi" w:hAnsiTheme="minorHAnsi"/>
                <w:szCs w:val="24"/>
              </w:rPr>
              <w:t>Key relationships:</w:t>
            </w:r>
          </w:p>
          <w:p w:rsidR="00831D83" w:rsidRPr="00CF42F0" w:rsidRDefault="00831D83" w:rsidP="00831D83">
            <w:pPr>
              <w:pStyle w:val="ListBullet"/>
              <w:rPr>
                <w:lang w:val="en-GB" w:eastAsia="en-GB"/>
              </w:rPr>
            </w:pPr>
            <w:r w:rsidRPr="00CF42F0">
              <w:rPr>
                <w:lang w:val="en-GB" w:eastAsia="en-GB"/>
              </w:rPr>
              <w:t>Academic supervisor (Professor Jim Briggs)</w:t>
            </w:r>
          </w:p>
          <w:p w:rsidR="00831D83" w:rsidRPr="00CF42F0" w:rsidRDefault="00831D83" w:rsidP="00831D83">
            <w:pPr>
              <w:pStyle w:val="ListBullet"/>
              <w:rPr>
                <w:lang w:val="en-GB" w:eastAsia="en-GB"/>
              </w:rPr>
            </w:pPr>
            <w:r w:rsidRPr="00CF42F0">
              <w:rPr>
                <w:lang w:val="en-GB" w:eastAsia="en-GB"/>
              </w:rPr>
              <w:t>Lead academic (Dr Wendy Powell)</w:t>
            </w:r>
          </w:p>
          <w:p w:rsidR="00831D83" w:rsidRPr="00CF42F0" w:rsidRDefault="00831D83" w:rsidP="00831D83">
            <w:pPr>
              <w:pStyle w:val="ListBullet"/>
              <w:rPr>
                <w:lang w:val="en-GB" w:eastAsia="en-GB"/>
              </w:rPr>
            </w:pPr>
            <w:r w:rsidRPr="00CF42F0">
              <w:rPr>
                <w:lang w:val="en-GB" w:eastAsia="en-GB"/>
              </w:rPr>
              <w:t>Company supervisor (Bruce Stanley)</w:t>
            </w:r>
          </w:p>
          <w:p w:rsidR="00831D83" w:rsidRPr="00CF42F0" w:rsidRDefault="00831D83" w:rsidP="00831D83">
            <w:pPr>
              <w:pStyle w:val="ListBullet"/>
              <w:rPr>
                <w:lang w:val="en-GB" w:eastAsia="en-GB"/>
              </w:rPr>
            </w:pPr>
            <w:r w:rsidRPr="00CF42F0">
              <w:rPr>
                <w:lang w:val="en-GB" w:eastAsia="en-GB"/>
              </w:rPr>
              <w:t>Managing director (Laurence Pearce)</w:t>
            </w:r>
          </w:p>
          <w:p w:rsidR="00831D83" w:rsidRPr="00CF42F0" w:rsidRDefault="00831D83" w:rsidP="00831D83">
            <w:pPr>
              <w:pStyle w:val="ListBullet"/>
              <w:rPr>
                <w:lang w:val="en-GB" w:eastAsia="en-GB"/>
              </w:rPr>
            </w:pPr>
            <w:r w:rsidRPr="00CF42F0">
              <w:rPr>
                <w:lang w:val="en-GB" w:eastAsia="en-GB"/>
              </w:rPr>
              <w:t>KTP advisor (Stephen Woodhouse)</w:t>
            </w:r>
          </w:p>
          <w:p w:rsidR="00831D83" w:rsidRPr="00CF42F0" w:rsidRDefault="00831D83" w:rsidP="00831D83">
            <w:pPr>
              <w:pStyle w:val="BodyText"/>
              <w:spacing w:after="0"/>
              <w:rPr>
                <w:rFonts w:asciiTheme="minorHAnsi" w:hAnsiTheme="minorHAnsi"/>
                <w:szCs w:val="24"/>
                <w:lang w:eastAsia="en-GB"/>
              </w:rPr>
            </w:pPr>
          </w:p>
          <w:p w:rsidR="00831D83" w:rsidRPr="00CF42F0" w:rsidRDefault="00831D83" w:rsidP="00831D83">
            <w:pPr>
              <w:pStyle w:val="BodyText"/>
              <w:spacing w:after="0"/>
              <w:rPr>
                <w:rFonts w:asciiTheme="minorHAnsi" w:hAnsiTheme="minorHAnsi"/>
                <w:szCs w:val="24"/>
              </w:rPr>
            </w:pPr>
            <w:r w:rsidRPr="00CF42F0">
              <w:rPr>
                <w:rFonts w:asciiTheme="minorHAnsi" w:hAnsiTheme="minorHAnsi"/>
                <w:szCs w:val="24"/>
                <w:lang w:eastAsia="en-GB"/>
              </w:rPr>
              <w:t xml:space="preserve">The </w:t>
            </w:r>
            <w:r w:rsidRPr="00CF42F0">
              <w:rPr>
                <w:rFonts w:asciiTheme="minorHAnsi" w:hAnsiTheme="minorHAnsi"/>
                <w:szCs w:val="24"/>
              </w:rPr>
              <w:t>project will be overseen by a Local Management Committee, which will include the Academic Team and the Company Team</w:t>
            </w:r>
          </w:p>
        </w:tc>
      </w:tr>
    </w:tbl>
    <w:p w:rsidR="00831D83" w:rsidRPr="00CF42F0" w:rsidRDefault="00831D83" w:rsidP="00831D83">
      <w:pPr>
        <w:rPr>
          <w:rFonts w:asciiTheme="minorHAnsi" w:hAnsiTheme="minorHAnsi"/>
          <w:sz w:val="24"/>
          <w:lang w:val="en-GB"/>
        </w:rPr>
      </w:pPr>
    </w:p>
    <w:p w:rsidR="00831D83" w:rsidRPr="00CF42F0" w:rsidRDefault="00831D83" w:rsidP="00831D83">
      <w:pPr>
        <w:rPr>
          <w:rFonts w:asciiTheme="minorHAnsi" w:hAnsiTheme="minorHAnsi"/>
          <w:sz w:val="24"/>
          <w:lang w:val="en-GB"/>
        </w:rPr>
      </w:pPr>
    </w:p>
    <w:p w:rsidR="00831D83" w:rsidRPr="00CF42F0" w:rsidRDefault="00831D83" w:rsidP="00831D83">
      <w:pPr>
        <w:rPr>
          <w:rFonts w:asciiTheme="minorHAnsi" w:hAnsiTheme="minorHAnsi"/>
          <w:sz w:val="24"/>
          <w:lang w:val="en-GB"/>
        </w:rPr>
      </w:pPr>
    </w:p>
    <w:p w:rsidR="00831D83" w:rsidRPr="00CF42F0" w:rsidRDefault="00831D83">
      <w:pPr>
        <w:widowControl/>
        <w:autoSpaceDE/>
        <w:autoSpaceDN/>
        <w:adjustRightInd/>
        <w:rPr>
          <w:rFonts w:asciiTheme="minorHAnsi" w:hAnsiTheme="minorHAnsi"/>
          <w:sz w:val="24"/>
          <w:lang w:val="en-GB"/>
        </w:rPr>
      </w:pPr>
      <w:r w:rsidRPr="00CF42F0">
        <w:rPr>
          <w:rFonts w:asciiTheme="minorHAnsi" w:hAnsiTheme="minorHAnsi"/>
          <w:sz w:val="24"/>
          <w:lang w:val="en-GB"/>
        </w:rPr>
        <w:br w:type="page"/>
      </w:r>
    </w:p>
    <w:p w:rsidR="00831D83" w:rsidRPr="00CF42F0" w:rsidRDefault="00831D83" w:rsidP="00831D83">
      <w:pPr>
        <w:rPr>
          <w:rFonts w:asciiTheme="minorHAnsi" w:hAnsiTheme="minorHAnsi"/>
          <w:sz w:val="24"/>
          <w:lang w:val="en-GB"/>
        </w:rPr>
      </w:pPr>
    </w:p>
    <w:p w:rsidR="00831D83" w:rsidRPr="00CF42F0" w:rsidRDefault="00831D83" w:rsidP="00831D83">
      <w:pPr>
        <w:pStyle w:val="ListParagraph"/>
        <w:numPr>
          <w:ilvl w:val="0"/>
          <w:numId w:val="5"/>
        </w:numPr>
        <w:rPr>
          <w:rFonts w:asciiTheme="minorHAnsi" w:hAnsiTheme="minorHAnsi"/>
          <w:b/>
          <w:sz w:val="24"/>
          <w:szCs w:val="24"/>
        </w:rPr>
      </w:pPr>
      <w:r w:rsidRPr="00CF42F0">
        <w:rPr>
          <w:rFonts w:asciiTheme="minorHAnsi" w:hAnsiTheme="minorHAnsi"/>
          <w:b/>
          <w:sz w:val="24"/>
          <w:szCs w:val="24"/>
        </w:rPr>
        <w:t>PERSON SPECIFICATION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6284"/>
        <w:gridCol w:w="1049"/>
        <w:gridCol w:w="1402"/>
      </w:tblGrid>
      <w:tr w:rsidR="00831D83" w:rsidRPr="00CF42F0" w:rsidTr="00A46B88">
        <w:tc>
          <w:tcPr>
            <w:tcW w:w="44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No</w:t>
            </w:r>
          </w:p>
        </w:tc>
        <w:tc>
          <w:tcPr>
            <w:tcW w:w="327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Attributes</w:t>
            </w:r>
          </w:p>
        </w:tc>
        <w:tc>
          <w:tcPr>
            <w:tcW w:w="547"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Rating</w:t>
            </w:r>
          </w:p>
        </w:tc>
        <w:tc>
          <w:tcPr>
            <w:tcW w:w="731"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Source</w:t>
            </w:r>
          </w:p>
        </w:tc>
      </w:tr>
      <w:tr w:rsidR="00831D83" w:rsidRPr="00CF42F0" w:rsidTr="00A46B88">
        <w:tc>
          <w:tcPr>
            <w:tcW w:w="44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1.</w:t>
            </w:r>
          </w:p>
        </w:tc>
        <w:tc>
          <w:tcPr>
            <w:tcW w:w="327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Specific Knowledge &amp; Experience</w:t>
            </w:r>
          </w:p>
        </w:tc>
        <w:tc>
          <w:tcPr>
            <w:tcW w:w="547" w:type="pct"/>
          </w:tcPr>
          <w:p w:rsidR="00831D83" w:rsidRPr="00CF42F0" w:rsidRDefault="00831D83" w:rsidP="00A46B88">
            <w:pPr>
              <w:pStyle w:val="BodyText"/>
              <w:rPr>
                <w:rFonts w:asciiTheme="minorHAnsi" w:hAnsiTheme="minorHAnsi"/>
                <w:szCs w:val="24"/>
              </w:rPr>
            </w:pPr>
          </w:p>
        </w:tc>
        <w:tc>
          <w:tcPr>
            <w:tcW w:w="731" w:type="pct"/>
          </w:tcPr>
          <w:p w:rsidR="00831D83" w:rsidRPr="00CF42F0" w:rsidRDefault="00831D83" w:rsidP="00A46B88">
            <w:pPr>
              <w:rPr>
                <w:rFonts w:asciiTheme="minorHAnsi" w:hAnsiTheme="minorHAnsi"/>
                <w:sz w:val="24"/>
                <w:lang w:val="en-GB"/>
              </w:rPr>
            </w:pP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High degree of numeracy</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Programming competence to an advanced level in Java/Python or a similar language</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 xml:space="preserve">Knowledge and experience of MATLAB / R / </w:t>
            </w:r>
            <w:proofErr w:type="spellStart"/>
            <w:r w:rsidRPr="00CF42F0">
              <w:rPr>
                <w:rFonts w:asciiTheme="minorHAnsi" w:hAnsiTheme="minorHAnsi"/>
                <w:szCs w:val="24"/>
              </w:rPr>
              <w:t>SciPy</w:t>
            </w:r>
            <w:proofErr w:type="spellEnd"/>
            <w:r w:rsidRPr="00CF42F0">
              <w:rPr>
                <w:rFonts w:asciiTheme="minorHAnsi" w:hAnsiTheme="minorHAnsi"/>
                <w:szCs w:val="24"/>
              </w:rPr>
              <w:t xml:space="preserve"> desirable</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lang w:eastAsia="en-GB"/>
              </w:rPr>
              <w:t xml:space="preserve">Experience in any numerate scientific or engineering domain, preferably data analytics, </w:t>
            </w:r>
            <w:r w:rsidRPr="00CF42F0">
              <w:rPr>
                <w:rFonts w:asciiTheme="minorHAnsi" w:hAnsiTheme="minorHAnsi"/>
                <w:szCs w:val="24"/>
                <w:lang w:val="en-US" w:eastAsia="en-GB"/>
              </w:rPr>
              <w:t>signal processing or computer vision</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Experience in commercial software development including version control and cloud deployment</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Experience</w:t>
            </w:r>
            <w:r w:rsidRPr="00CF42F0">
              <w:rPr>
                <w:rFonts w:asciiTheme="minorHAnsi" w:hAnsiTheme="minorHAnsi"/>
                <w:szCs w:val="24"/>
                <w:lang w:eastAsia="en-GB"/>
              </w:rPr>
              <w:t xml:space="preserve"> in any health-related field</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2.</w:t>
            </w:r>
          </w:p>
        </w:tc>
        <w:tc>
          <w:tcPr>
            <w:tcW w:w="327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Skills &amp; Abilities</w:t>
            </w:r>
          </w:p>
        </w:tc>
        <w:tc>
          <w:tcPr>
            <w:tcW w:w="547" w:type="pct"/>
          </w:tcPr>
          <w:p w:rsidR="00831D83" w:rsidRPr="00CF42F0" w:rsidRDefault="00831D83" w:rsidP="00A46B88">
            <w:pPr>
              <w:pStyle w:val="BodyText"/>
              <w:rPr>
                <w:rFonts w:asciiTheme="minorHAnsi" w:hAnsiTheme="minorHAnsi"/>
                <w:szCs w:val="24"/>
              </w:rPr>
            </w:pPr>
          </w:p>
        </w:tc>
        <w:tc>
          <w:tcPr>
            <w:tcW w:w="731" w:type="pct"/>
          </w:tcPr>
          <w:p w:rsidR="00831D83" w:rsidRPr="00CF42F0" w:rsidRDefault="00831D83" w:rsidP="00A46B88">
            <w:pPr>
              <w:rPr>
                <w:rFonts w:asciiTheme="minorHAnsi" w:hAnsiTheme="minorHAnsi"/>
                <w:sz w:val="24"/>
                <w:lang w:val="en-GB"/>
              </w:rPr>
            </w:pP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Highly numerate and confident working with data</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lang w:val="en-US"/>
              </w:rPr>
              <w:t>Ability to apply logic to solve problems</w:t>
            </w:r>
            <w:r w:rsidRPr="00CF42F0">
              <w:rPr>
                <w:rFonts w:asciiTheme="minorHAnsi" w:hAnsiTheme="minorHAnsi"/>
                <w:szCs w:val="24"/>
              </w:rPr>
              <w:t xml:space="preserve"> when they occur, and to challenge and test the team’s hypotheses </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lang w:val="en-US"/>
              </w:rPr>
            </w:pPr>
            <w:r w:rsidRPr="00CF42F0">
              <w:rPr>
                <w:rFonts w:asciiTheme="minorHAnsi" w:hAnsiTheme="minorHAnsi"/>
                <w:szCs w:val="24"/>
                <w:lang w:val="en-US"/>
              </w:rPr>
              <w:t xml:space="preserve">Ability to research and apply state of the art solutions to solve problems </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lang w:val="en-US"/>
              </w:rPr>
            </w:pPr>
            <w:r w:rsidRPr="00CF42F0">
              <w:rPr>
                <w:rFonts w:asciiTheme="minorHAnsi" w:hAnsiTheme="minorHAnsi"/>
                <w:szCs w:val="24"/>
                <w:lang w:val="en-US"/>
              </w:rPr>
              <w:t>Good software architecture skills, confidence with selecting and integrating open source components to build prototypes</w:t>
            </w:r>
            <w:r w:rsidRPr="00CF42F0" w:rsidDel="00385BC7">
              <w:rPr>
                <w:rFonts w:asciiTheme="minorHAnsi" w:hAnsiTheme="minorHAnsi"/>
                <w:szCs w:val="24"/>
                <w:lang w:val="en-US"/>
              </w:rPr>
              <w:t xml:space="preserve"> </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Ability to plan, organise and prioritise workloads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Good report writing skills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Statistical data analysis skills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Presentation skills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Project management skills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D</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 xml:space="preserve">3. </w:t>
            </w:r>
          </w:p>
        </w:tc>
        <w:tc>
          <w:tcPr>
            <w:tcW w:w="327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Qualifications, Education &amp; Training</w:t>
            </w:r>
          </w:p>
        </w:tc>
        <w:tc>
          <w:tcPr>
            <w:tcW w:w="547" w:type="pct"/>
          </w:tcPr>
          <w:p w:rsidR="00831D83" w:rsidRPr="00CF42F0" w:rsidRDefault="00831D83" w:rsidP="00A46B88">
            <w:pPr>
              <w:pStyle w:val="BodyText"/>
              <w:rPr>
                <w:rFonts w:asciiTheme="minorHAnsi" w:hAnsiTheme="minorHAnsi"/>
                <w:szCs w:val="24"/>
              </w:rPr>
            </w:pPr>
          </w:p>
        </w:tc>
        <w:tc>
          <w:tcPr>
            <w:tcW w:w="731" w:type="pct"/>
          </w:tcPr>
          <w:p w:rsidR="00831D83" w:rsidRPr="00CF42F0" w:rsidRDefault="00831D83" w:rsidP="00A46B88">
            <w:pPr>
              <w:rPr>
                <w:rFonts w:asciiTheme="minorHAnsi" w:hAnsiTheme="minorHAnsi"/>
                <w:sz w:val="24"/>
                <w:lang w:val="en-GB"/>
              </w:rPr>
            </w:pP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Good first degree or higher degree in a computing, numerate science or engineering subject</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w:t>
            </w:r>
          </w:p>
        </w:tc>
      </w:tr>
      <w:tr w:rsidR="00831D83" w:rsidRPr="00CF42F0" w:rsidTr="00A46B88">
        <w:tc>
          <w:tcPr>
            <w:tcW w:w="44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4.</w:t>
            </w:r>
          </w:p>
        </w:tc>
        <w:tc>
          <w:tcPr>
            <w:tcW w:w="3276" w:type="pct"/>
          </w:tcPr>
          <w:p w:rsidR="00831D83" w:rsidRPr="00CF42F0" w:rsidRDefault="00831D83" w:rsidP="00A46B88">
            <w:pPr>
              <w:rPr>
                <w:rFonts w:asciiTheme="minorHAnsi" w:hAnsiTheme="minorHAnsi"/>
                <w:b/>
                <w:sz w:val="24"/>
                <w:lang w:val="en-GB"/>
              </w:rPr>
            </w:pPr>
            <w:r w:rsidRPr="00CF42F0">
              <w:rPr>
                <w:rFonts w:asciiTheme="minorHAnsi" w:hAnsiTheme="minorHAnsi"/>
                <w:b/>
                <w:sz w:val="24"/>
                <w:lang w:val="en-GB"/>
              </w:rPr>
              <w:t>Other Requirements</w:t>
            </w:r>
          </w:p>
        </w:tc>
        <w:tc>
          <w:tcPr>
            <w:tcW w:w="547" w:type="pct"/>
          </w:tcPr>
          <w:p w:rsidR="00831D83" w:rsidRPr="00CF42F0" w:rsidRDefault="00831D83" w:rsidP="00A46B88">
            <w:pPr>
              <w:rPr>
                <w:rFonts w:asciiTheme="minorHAnsi" w:hAnsiTheme="minorHAnsi"/>
                <w:sz w:val="24"/>
                <w:lang w:val="en-GB"/>
              </w:rPr>
            </w:pPr>
          </w:p>
        </w:tc>
        <w:tc>
          <w:tcPr>
            <w:tcW w:w="731" w:type="pct"/>
          </w:tcPr>
          <w:p w:rsidR="00831D83" w:rsidRPr="00CF42F0" w:rsidRDefault="00831D83" w:rsidP="00A46B88">
            <w:pPr>
              <w:rPr>
                <w:rFonts w:asciiTheme="minorHAnsi" w:hAnsiTheme="minorHAnsi"/>
                <w:sz w:val="24"/>
                <w:lang w:val="en-GB"/>
              </w:rPr>
            </w:pP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Ability to work with minimum supervision</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Ability to work on own initiative and as part of a team</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Creative, highly motivated and committed to undertaking research</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Commitment to producing high quality work</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r w:rsidR="00831D83" w:rsidRPr="00CF42F0" w:rsidTr="00A46B88">
        <w:tc>
          <w:tcPr>
            <w:tcW w:w="446" w:type="pct"/>
          </w:tcPr>
          <w:p w:rsidR="00831D83" w:rsidRPr="00CF42F0" w:rsidRDefault="00831D83" w:rsidP="00A46B88">
            <w:pPr>
              <w:rPr>
                <w:rFonts w:asciiTheme="minorHAnsi" w:hAnsiTheme="minorHAnsi"/>
                <w:sz w:val="24"/>
                <w:lang w:val="en-GB"/>
              </w:rPr>
            </w:pPr>
          </w:p>
        </w:tc>
        <w:tc>
          <w:tcPr>
            <w:tcW w:w="3276"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Ability to work to tight deadlines</w:t>
            </w:r>
          </w:p>
        </w:tc>
        <w:tc>
          <w:tcPr>
            <w:tcW w:w="547" w:type="pct"/>
          </w:tcPr>
          <w:p w:rsidR="00831D83" w:rsidRPr="00CF42F0" w:rsidRDefault="00831D83" w:rsidP="00A46B88">
            <w:pPr>
              <w:pStyle w:val="BodyText"/>
              <w:rPr>
                <w:rFonts w:asciiTheme="minorHAnsi" w:hAnsiTheme="minorHAnsi"/>
                <w:szCs w:val="24"/>
              </w:rPr>
            </w:pPr>
            <w:r w:rsidRPr="00CF42F0">
              <w:rPr>
                <w:rFonts w:asciiTheme="minorHAnsi" w:hAnsiTheme="minorHAnsi"/>
                <w:szCs w:val="24"/>
              </w:rPr>
              <w:t>E</w:t>
            </w:r>
          </w:p>
        </w:tc>
        <w:tc>
          <w:tcPr>
            <w:tcW w:w="731" w:type="pct"/>
          </w:tcPr>
          <w:p w:rsidR="00831D83" w:rsidRPr="00CF42F0" w:rsidRDefault="00831D83" w:rsidP="00A46B88">
            <w:pPr>
              <w:rPr>
                <w:rFonts w:asciiTheme="minorHAnsi" w:hAnsiTheme="minorHAnsi"/>
                <w:sz w:val="24"/>
                <w:lang w:val="en-GB"/>
              </w:rPr>
            </w:pPr>
            <w:r w:rsidRPr="00CF42F0">
              <w:rPr>
                <w:rFonts w:asciiTheme="minorHAnsi" w:hAnsiTheme="minorHAnsi"/>
                <w:sz w:val="24"/>
                <w:lang w:val="en-GB"/>
              </w:rPr>
              <w:t>AF, S</w:t>
            </w:r>
          </w:p>
        </w:tc>
      </w:tr>
    </w:tbl>
    <w:p w:rsidR="00831D83" w:rsidRPr="00CF42F0" w:rsidRDefault="00831D83" w:rsidP="00831D83">
      <w:pPr>
        <w:rPr>
          <w:rFonts w:asciiTheme="minorHAnsi" w:hAnsiTheme="minorHAnsi"/>
          <w:b/>
          <w:sz w:val="24"/>
          <w:lang w:val="en-GB"/>
        </w:rPr>
      </w:pPr>
      <w:r w:rsidRPr="00CF42F0">
        <w:rPr>
          <w:rFonts w:asciiTheme="minorHAnsi" w:hAnsiTheme="minorHAnsi"/>
          <w:b/>
          <w:sz w:val="24"/>
          <w:lang w:val="en-GB"/>
        </w:rPr>
        <w:t xml:space="preserve">Legend  </w:t>
      </w:r>
    </w:p>
    <w:p w:rsidR="00831D83" w:rsidRPr="00CF42F0" w:rsidRDefault="00831D83" w:rsidP="00831D83">
      <w:pPr>
        <w:rPr>
          <w:rFonts w:asciiTheme="minorHAnsi" w:hAnsiTheme="minorHAnsi"/>
          <w:sz w:val="24"/>
          <w:lang w:val="en-GB"/>
        </w:rPr>
      </w:pPr>
      <w:r w:rsidRPr="00CF42F0">
        <w:rPr>
          <w:rFonts w:asciiTheme="minorHAnsi" w:hAnsiTheme="minorHAnsi"/>
          <w:sz w:val="24"/>
          <w:lang w:val="en-GB"/>
        </w:rPr>
        <w:t>Rating of attribute: E = essential; D = desirable</w:t>
      </w:r>
    </w:p>
    <w:p w:rsidR="00831D83" w:rsidRPr="00782965" w:rsidRDefault="00831D83" w:rsidP="00831D83">
      <w:pPr>
        <w:rPr>
          <w:rFonts w:ascii="Calibri" w:hAnsi="Calibri"/>
          <w:sz w:val="22"/>
          <w:szCs w:val="22"/>
          <w:lang w:val="en-GB"/>
        </w:rPr>
      </w:pPr>
      <w:r w:rsidRPr="00CF42F0">
        <w:rPr>
          <w:rFonts w:asciiTheme="minorHAnsi" w:hAnsiTheme="minorHAnsi"/>
          <w:sz w:val="24"/>
          <w:lang w:val="en-GB"/>
        </w:rPr>
        <w:t>Source of evidence: AF = Application Form; S = Selection Programme (including Test, Presentation, References)</w:t>
      </w:r>
    </w:p>
    <w:p w:rsidR="00831D83" w:rsidRDefault="00831D83" w:rsidP="00831D83">
      <w:pPr>
        <w:rPr>
          <w:sz w:val="24"/>
        </w:rPr>
      </w:pPr>
    </w:p>
    <w:p w:rsidR="00831D83" w:rsidRDefault="00831D83">
      <w:pPr>
        <w:widowControl/>
        <w:autoSpaceDE/>
        <w:autoSpaceDN/>
        <w:adjustRightInd/>
        <w:rPr>
          <w:b/>
          <w:sz w:val="24"/>
        </w:rPr>
      </w:pPr>
      <w:r>
        <w:rPr>
          <w:b/>
          <w:sz w:val="24"/>
        </w:rPr>
        <w:br w:type="page"/>
      </w:r>
    </w:p>
    <w:p w:rsidR="00831D83" w:rsidRPr="00831D83" w:rsidRDefault="00831D83" w:rsidP="00831D83">
      <w:pPr>
        <w:rPr>
          <w:rFonts w:asciiTheme="minorHAnsi" w:hAnsiTheme="minorHAnsi"/>
          <w:b/>
          <w:sz w:val="24"/>
        </w:rPr>
      </w:pPr>
      <w:r w:rsidRPr="00831D83">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31D83" w:rsidRPr="00831D83" w:rsidTr="00A46B88">
        <w:trPr>
          <w:cantSplit/>
        </w:trPr>
        <w:tc>
          <w:tcPr>
            <w:tcW w:w="9214" w:type="dxa"/>
            <w:gridSpan w:val="4"/>
          </w:tcPr>
          <w:p w:rsidR="00831D83" w:rsidRPr="00831D83" w:rsidRDefault="00831D83" w:rsidP="00A46B88">
            <w:pPr>
              <w:pStyle w:val="Closing"/>
              <w:spacing w:before="120" w:after="100" w:afterAutospacing="1" w:line="240" w:lineRule="auto"/>
              <w:ind w:left="0"/>
              <w:jc w:val="center"/>
              <w:rPr>
                <w:rFonts w:asciiTheme="minorHAnsi" w:hAnsiTheme="minorHAnsi" w:cs="Arial"/>
                <w:b/>
                <w:bCs/>
                <w:sz w:val="24"/>
                <w:szCs w:val="24"/>
              </w:rPr>
            </w:pPr>
            <w:r w:rsidRPr="00831D83">
              <w:rPr>
                <w:rFonts w:asciiTheme="minorHAnsi" w:hAnsiTheme="minorHAns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7" w:history="1">
              <w:r w:rsidRPr="00831D83">
                <w:rPr>
                  <w:rStyle w:val="Hyperlink"/>
                  <w:rFonts w:asciiTheme="minorHAnsi" w:hAnsiTheme="minorHAnsi" w:cs="Arial"/>
                  <w:b/>
                  <w:bCs/>
                  <w:sz w:val="24"/>
                  <w:szCs w:val="24"/>
                </w:rPr>
                <w:t>this link</w:t>
              </w:r>
            </w:hyperlink>
            <w:r w:rsidRPr="00831D83">
              <w:rPr>
                <w:rFonts w:asciiTheme="minorHAnsi" w:hAnsiTheme="minorHAnsi" w:cs="Arial"/>
                <w:b/>
                <w:bCs/>
                <w:sz w:val="24"/>
                <w:szCs w:val="24"/>
              </w:rPr>
              <w:t xml:space="preserve"> for further information which should be considered by managers, employees and job applicants.  </w:t>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382" w:hanging="382"/>
              <w:rPr>
                <w:rFonts w:asciiTheme="minorHAnsi" w:hAnsiTheme="minorHAnsi" w:cs="Arial"/>
                <w:sz w:val="24"/>
                <w:szCs w:val="24"/>
              </w:rPr>
            </w:pPr>
            <w:r w:rsidRPr="00831D8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line="240" w:lineRule="auto"/>
              <w:ind w:left="318" w:hanging="318"/>
              <w:rPr>
                <w:rFonts w:asciiTheme="minorHAnsi" w:hAnsiTheme="minorHAnsi" w:cs="Arial"/>
                <w:iCs/>
                <w:sz w:val="24"/>
                <w:szCs w:val="24"/>
              </w:rPr>
            </w:pPr>
            <w:r w:rsidRPr="00831D8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382" w:hanging="382"/>
              <w:rPr>
                <w:rFonts w:asciiTheme="minorHAnsi" w:hAnsiTheme="minorHAnsi" w:cs="Arial"/>
                <w:sz w:val="24"/>
                <w:szCs w:val="24"/>
              </w:rPr>
            </w:pPr>
            <w:r w:rsidRPr="00831D8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Noise &gt; 80 </w:t>
            </w:r>
            <w:proofErr w:type="spellStart"/>
            <w:r w:rsidRPr="00831D83">
              <w:rPr>
                <w:rFonts w:asciiTheme="minorHAnsi" w:hAnsiTheme="minorHAnsi" w:cs="Arial"/>
                <w:sz w:val="24"/>
                <w:szCs w:val="24"/>
              </w:rPr>
              <w:t>DbA</w:t>
            </w:r>
            <w:proofErr w:type="spellEnd"/>
            <w:r w:rsidRPr="00831D8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line="240" w:lineRule="auto"/>
              <w:ind w:left="318" w:hanging="318"/>
              <w:rPr>
                <w:rFonts w:asciiTheme="minorHAnsi" w:hAnsiTheme="minorHAnsi" w:cs="Arial"/>
                <w:sz w:val="24"/>
                <w:szCs w:val="24"/>
              </w:rPr>
            </w:pPr>
            <w:r w:rsidRPr="00831D83">
              <w:rPr>
                <w:rFonts w:asciiTheme="minorHAnsi" w:hAnsiTheme="minorHAnsi" w:cs="Arial"/>
                <w:sz w:val="24"/>
                <w:szCs w:val="24"/>
              </w:rPr>
              <w:t>Night Working</w:t>
            </w:r>
          </w:p>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X</w:t>
            </w:r>
          </w:p>
        </w:tc>
        <w:tc>
          <w:tcPr>
            <w:tcW w:w="4074" w:type="dxa"/>
            <w:tcBorders>
              <w:left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trHeight w:val="560"/>
        </w:trPr>
        <w:tc>
          <w:tcPr>
            <w:tcW w:w="4114" w:type="dxa"/>
            <w:tcBorders>
              <w:right w:val="nil"/>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Repetitive tasks (e.g. pipette use, book sensitization </w:t>
            </w:r>
            <w:proofErr w:type="spellStart"/>
            <w:r w:rsidRPr="00831D83">
              <w:rPr>
                <w:rFonts w:asciiTheme="minorHAnsi" w:hAnsiTheme="minorHAnsi" w:cs="Arial"/>
                <w:sz w:val="24"/>
                <w:szCs w:val="24"/>
              </w:rPr>
              <w:t>etc</w:t>
            </w:r>
            <w:proofErr w:type="spellEnd"/>
            <w:r w:rsidRPr="00831D8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831D83" w:rsidRPr="00831D83" w:rsidRDefault="00831D83" w:rsidP="00A46B88">
            <w:pPr>
              <w:pStyle w:val="Closing"/>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sym w:font="Symbol" w:char="F07F"/>
            </w:r>
          </w:p>
        </w:tc>
        <w:tc>
          <w:tcPr>
            <w:tcW w:w="4074" w:type="dxa"/>
            <w:tcBorders>
              <w:left w:val="single" w:sz="4" w:space="0" w:color="auto"/>
              <w:bottom w:val="single" w:sz="4" w:space="0" w:color="auto"/>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cantSplit/>
          <w:trHeight w:val="560"/>
        </w:trPr>
        <w:tc>
          <w:tcPr>
            <w:tcW w:w="4614" w:type="dxa"/>
            <w:gridSpan w:val="2"/>
            <w:tcBorders>
              <w:right w:val="single" w:sz="4" w:space="0" w:color="auto"/>
            </w:tcBorders>
          </w:tcPr>
          <w:p w:rsidR="00831D83" w:rsidRPr="00831D83" w:rsidRDefault="00831D83" w:rsidP="00831D83">
            <w:pPr>
              <w:pStyle w:val="Closing"/>
              <w:numPr>
                <w:ilvl w:val="0"/>
                <w:numId w:val="6"/>
              </w:numPr>
              <w:spacing w:after="100" w:afterAutospacing="1" w:line="240" w:lineRule="auto"/>
              <w:ind w:left="318" w:hanging="318"/>
              <w:rPr>
                <w:rFonts w:asciiTheme="minorHAnsi" w:hAnsiTheme="minorHAnsi" w:cs="Arial"/>
                <w:sz w:val="24"/>
                <w:szCs w:val="24"/>
              </w:rPr>
            </w:pPr>
            <w:r w:rsidRPr="00831D83">
              <w:rPr>
                <w:rFonts w:asciiTheme="minorHAnsi" w:hAnsiTheme="minorHAnsi" w:cs="Arial"/>
                <w:sz w:val="24"/>
                <w:szCs w:val="24"/>
              </w:rPr>
              <w:t xml:space="preserve">Ionising radiation/                                         </w:t>
            </w:r>
            <w:r w:rsidRPr="00831D83">
              <w:rPr>
                <w:rFonts w:asciiTheme="minorHAnsi" w:hAnsiTheme="minorHAnsi" w:cs="Arial"/>
                <w:sz w:val="24"/>
                <w:szCs w:val="24"/>
              </w:rPr>
              <w:sym w:font="Symbol" w:char="F07F"/>
            </w:r>
            <w:r w:rsidRPr="00831D83">
              <w:rPr>
                <w:rFonts w:asciiTheme="minorHAnsi" w:hAnsiTheme="minorHAnsi" w:cs="Arial"/>
                <w:sz w:val="24"/>
                <w:szCs w:val="24"/>
              </w:rPr>
              <w:t xml:space="preserve">                                    non-ionising radiation/lasers/UV radiation                           </w:t>
            </w:r>
          </w:p>
        </w:tc>
        <w:tc>
          <w:tcPr>
            <w:tcW w:w="4074" w:type="dxa"/>
            <w:tcBorders>
              <w:top w:val="single" w:sz="4" w:space="0" w:color="auto"/>
              <w:left w:val="single" w:sz="4" w:space="0" w:color="auto"/>
              <w:bottom w:val="nil"/>
              <w:righ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21.  Contaminated soil/bio-aerosols</w:t>
            </w:r>
          </w:p>
        </w:tc>
        <w:tc>
          <w:tcPr>
            <w:tcW w:w="526" w:type="dxa"/>
            <w:tcBorders>
              <w:left w:val="nil"/>
            </w:tcBorders>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sym w:font="Symbol" w:char="F07F"/>
            </w:r>
          </w:p>
        </w:tc>
      </w:tr>
      <w:tr w:rsidR="00831D83" w:rsidRPr="00831D83" w:rsidTr="00A46B88">
        <w:trPr>
          <w:cantSplit/>
          <w:trHeight w:val="560"/>
        </w:trPr>
        <w:tc>
          <w:tcPr>
            <w:tcW w:w="4614" w:type="dxa"/>
            <w:gridSpan w:val="2"/>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10.  Asbestos and lead                                       </w:t>
            </w:r>
            <w:r w:rsidRPr="00831D83">
              <w:rPr>
                <w:rFonts w:asciiTheme="minorHAnsi" w:hAnsiTheme="minorHAnsi" w:cs="Arial"/>
                <w:sz w:val="24"/>
                <w:szCs w:val="24"/>
              </w:rPr>
              <w:sym w:font="Symbol" w:char="F07F"/>
            </w:r>
            <w:r w:rsidRPr="00831D83">
              <w:rPr>
                <w:rFonts w:asciiTheme="minorHAnsi" w:hAnsiTheme="minorHAnsi" w:cs="Arial"/>
                <w:sz w:val="24"/>
                <w:szCs w:val="24"/>
              </w:rPr>
              <w:t xml:space="preserve">                  </w:t>
            </w:r>
          </w:p>
        </w:tc>
        <w:tc>
          <w:tcPr>
            <w:tcW w:w="4600" w:type="dxa"/>
            <w:gridSpan w:val="2"/>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22.  Nano-materials                                           </w:t>
            </w:r>
            <w:r w:rsidRPr="00831D83">
              <w:rPr>
                <w:rFonts w:asciiTheme="minorHAnsi" w:hAnsiTheme="minorHAnsi" w:cs="Arial"/>
                <w:sz w:val="24"/>
                <w:szCs w:val="24"/>
              </w:rPr>
              <w:sym w:font="Symbol" w:char="F07F"/>
            </w:r>
          </w:p>
        </w:tc>
      </w:tr>
      <w:tr w:rsidR="00831D83" w:rsidRPr="00831D83" w:rsidTr="00A46B88">
        <w:trPr>
          <w:cantSplit/>
          <w:trHeight w:val="560"/>
        </w:trPr>
        <w:tc>
          <w:tcPr>
            <w:tcW w:w="4614" w:type="dxa"/>
            <w:gridSpan w:val="2"/>
          </w:tcPr>
          <w:p w:rsidR="00831D83" w:rsidRPr="00831D83" w:rsidRDefault="00831D83" w:rsidP="00A46B88">
            <w:pPr>
              <w:pStyle w:val="Closing"/>
              <w:spacing w:after="100" w:afterAutospacing="1" w:line="240" w:lineRule="auto"/>
              <w:ind w:left="318" w:hanging="284"/>
              <w:rPr>
                <w:rFonts w:asciiTheme="minorHAnsi" w:hAnsiTheme="minorHAnsi" w:cs="Arial"/>
                <w:sz w:val="24"/>
                <w:szCs w:val="24"/>
              </w:rPr>
            </w:pPr>
            <w:r w:rsidRPr="00831D83">
              <w:rPr>
                <w:rFonts w:asciiTheme="minorHAnsi" w:hAnsiTheme="minorHAnsi" w:cs="Arial"/>
                <w:sz w:val="24"/>
                <w:szCs w:val="24"/>
              </w:rPr>
              <w:t xml:space="preserve">11.  Driving on University business (mini-bus,  </w:t>
            </w:r>
            <w:r w:rsidRPr="00831D83">
              <w:rPr>
                <w:rFonts w:asciiTheme="minorHAnsi" w:hAnsiTheme="minorHAnsi" w:cs="Arial"/>
                <w:sz w:val="24"/>
                <w:szCs w:val="24"/>
              </w:rPr>
              <w:sym w:font="Symbol" w:char="F07F"/>
            </w:r>
            <w:r w:rsidRPr="00831D83">
              <w:rPr>
                <w:rFonts w:asciiTheme="minorHAnsi" w:hAnsiTheme="minorHAnsi" w:cs="Arial"/>
                <w:sz w:val="24"/>
                <w:szCs w:val="24"/>
              </w:rPr>
              <w:t xml:space="preserve">   van, bus, forklift truck </w:t>
            </w:r>
            <w:proofErr w:type="spellStart"/>
            <w:r w:rsidRPr="00831D83">
              <w:rPr>
                <w:rFonts w:asciiTheme="minorHAnsi" w:hAnsiTheme="minorHAnsi" w:cs="Arial"/>
                <w:sz w:val="24"/>
                <w:szCs w:val="24"/>
              </w:rPr>
              <w:t>etc</w:t>
            </w:r>
            <w:proofErr w:type="spellEnd"/>
            <w:r w:rsidRPr="00831D83">
              <w:rPr>
                <w:rFonts w:asciiTheme="minorHAnsi" w:hAnsiTheme="minorHAnsi" w:cs="Arial"/>
                <w:sz w:val="24"/>
                <w:szCs w:val="24"/>
              </w:rPr>
              <w:t xml:space="preserve">)                                                </w:t>
            </w:r>
          </w:p>
        </w:tc>
        <w:tc>
          <w:tcPr>
            <w:tcW w:w="4600" w:type="dxa"/>
            <w:gridSpan w:val="2"/>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23.  Stress Workplace Stressors (e.g. workplace demands, role clarification, relationships </w:t>
            </w:r>
            <w:proofErr w:type="spellStart"/>
            <w:r w:rsidRPr="00831D83">
              <w:rPr>
                <w:rFonts w:asciiTheme="minorHAnsi" w:hAnsiTheme="minorHAnsi" w:cs="Arial"/>
                <w:sz w:val="24"/>
                <w:szCs w:val="24"/>
              </w:rPr>
              <w:t>etc</w:t>
            </w:r>
            <w:proofErr w:type="spellEnd"/>
            <w:r w:rsidRPr="00831D83">
              <w:rPr>
                <w:rFonts w:asciiTheme="minorHAnsi" w:hAnsiTheme="minorHAnsi" w:cs="Arial"/>
                <w:sz w:val="24"/>
                <w:szCs w:val="24"/>
              </w:rPr>
              <w:t xml:space="preserve">)                                       </w:t>
            </w:r>
            <w:r w:rsidRPr="00831D83">
              <w:rPr>
                <w:rFonts w:asciiTheme="minorHAnsi" w:hAnsiTheme="minorHAnsi" w:cs="Arial"/>
                <w:sz w:val="24"/>
                <w:szCs w:val="24"/>
              </w:rPr>
              <w:sym w:font="Symbol" w:char="F07F"/>
            </w:r>
            <w:r w:rsidRPr="00831D83">
              <w:rPr>
                <w:rFonts w:asciiTheme="minorHAnsi" w:hAnsiTheme="minorHAnsi" w:cs="Arial"/>
                <w:sz w:val="24"/>
                <w:szCs w:val="24"/>
              </w:rPr>
              <w:t xml:space="preserve">     </w:t>
            </w:r>
          </w:p>
        </w:tc>
      </w:tr>
      <w:tr w:rsidR="00831D83" w:rsidRPr="00831D83" w:rsidTr="00A46B88">
        <w:trPr>
          <w:cantSplit/>
          <w:trHeight w:val="560"/>
        </w:trPr>
        <w:tc>
          <w:tcPr>
            <w:tcW w:w="4614" w:type="dxa"/>
            <w:gridSpan w:val="2"/>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12.  Food handling                                              </w:t>
            </w:r>
            <w:r w:rsidRPr="00831D83">
              <w:rPr>
                <w:rFonts w:asciiTheme="minorHAnsi" w:hAnsiTheme="minorHAnsi" w:cs="Arial"/>
                <w:sz w:val="24"/>
                <w:szCs w:val="24"/>
              </w:rPr>
              <w:sym w:font="Symbol" w:char="F07F"/>
            </w:r>
          </w:p>
        </w:tc>
        <w:tc>
          <w:tcPr>
            <w:tcW w:w="4600" w:type="dxa"/>
            <w:gridSpan w:val="2"/>
          </w:tcPr>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24.  Other (please specify)  </w:t>
            </w:r>
          </w:p>
          <w:p w:rsidR="00831D83" w:rsidRPr="00831D83" w:rsidRDefault="00831D83" w:rsidP="00A46B88">
            <w:pPr>
              <w:pStyle w:val="Closing"/>
              <w:spacing w:after="100" w:afterAutospacing="1" w:line="240" w:lineRule="auto"/>
              <w:ind w:left="0"/>
              <w:rPr>
                <w:rFonts w:asciiTheme="minorHAnsi" w:hAnsiTheme="minorHAnsi" w:cs="Arial"/>
                <w:sz w:val="24"/>
                <w:szCs w:val="24"/>
              </w:rPr>
            </w:pPr>
            <w:r w:rsidRPr="00831D83">
              <w:rPr>
                <w:rFonts w:asciiTheme="minorHAnsi" w:hAnsiTheme="minorHAnsi" w:cs="Arial"/>
                <w:sz w:val="24"/>
                <w:szCs w:val="24"/>
              </w:rPr>
              <w:t xml:space="preserve">Working from boats in tidal and non-tidal waters.                    </w:t>
            </w:r>
          </w:p>
          <w:p w:rsidR="00831D83" w:rsidRPr="00831D83" w:rsidRDefault="00831D83" w:rsidP="00A46B88">
            <w:pPr>
              <w:pStyle w:val="Closing"/>
              <w:spacing w:after="100" w:afterAutospacing="1" w:line="240" w:lineRule="auto"/>
              <w:ind w:left="0"/>
              <w:rPr>
                <w:rFonts w:asciiTheme="minorHAnsi" w:hAnsiTheme="minorHAnsi" w:cs="Arial"/>
                <w:sz w:val="24"/>
                <w:szCs w:val="24"/>
              </w:rPr>
            </w:pPr>
          </w:p>
        </w:tc>
      </w:tr>
    </w:tbl>
    <w:p w:rsidR="00831D83" w:rsidRDefault="00831D83" w:rsidP="00831D83">
      <w:pPr>
        <w:rPr>
          <w:sz w:val="24"/>
        </w:rPr>
      </w:pPr>
    </w:p>
    <w:p w:rsidR="00831D83" w:rsidRPr="00834F9E" w:rsidRDefault="00831D83" w:rsidP="00831D83">
      <w:pPr>
        <w:keepNext/>
        <w:widowControl/>
        <w:rPr>
          <w:rFonts w:ascii="Calibri" w:hAnsi="Calibri"/>
          <w:b/>
          <w:sz w:val="24"/>
          <w:lang w:val="en-GB"/>
        </w:rPr>
      </w:pPr>
      <w:r w:rsidRPr="00834F9E">
        <w:rPr>
          <w:rFonts w:ascii="Calibri" w:hAnsi="Calibri"/>
          <w:b/>
          <w:sz w:val="24"/>
          <w:lang w:val="en-GB"/>
        </w:rPr>
        <w:t>Completed by Line Manager/Supervisor: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0"/>
        <w:gridCol w:w="6831"/>
      </w:tblGrid>
      <w:tr w:rsidR="00831D83" w:rsidRPr="00834F9E" w:rsidTr="00A46B88">
        <w:tc>
          <w:tcPr>
            <w:tcW w:w="1439" w:type="pct"/>
          </w:tcPr>
          <w:p w:rsidR="00831D83" w:rsidRPr="00834F9E" w:rsidRDefault="00831D83" w:rsidP="00A46B88">
            <w:pPr>
              <w:rPr>
                <w:rFonts w:ascii="Calibri" w:hAnsi="Calibri"/>
                <w:b/>
                <w:sz w:val="24"/>
                <w:lang w:val="en-GB"/>
              </w:rPr>
            </w:pPr>
            <w:r w:rsidRPr="00834F9E">
              <w:rPr>
                <w:rFonts w:ascii="Calibri" w:hAnsi="Calibri"/>
                <w:b/>
                <w:sz w:val="24"/>
                <w:lang w:val="en-GB"/>
              </w:rPr>
              <w:t>Name (block capitals)</w:t>
            </w:r>
          </w:p>
        </w:tc>
        <w:tc>
          <w:tcPr>
            <w:tcW w:w="3561" w:type="pct"/>
          </w:tcPr>
          <w:p w:rsidR="00831D83" w:rsidRPr="00834F9E" w:rsidRDefault="00831D83" w:rsidP="00A46B88">
            <w:pPr>
              <w:rPr>
                <w:rFonts w:ascii="Calibri" w:hAnsi="Calibri"/>
                <w:sz w:val="24"/>
                <w:lang w:val="en-GB"/>
              </w:rPr>
            </w:pPr>
            <w:r w:rsidRPr="00834F9E">
              <w:rPr>
                <w:rFonts w:ascii="Calibri" w:hAnsi="Calibri"/>
                <w:sz w:val="24"/>
                <w:lang w:val="en-GB"/>
              </w:rPr>
              <w:t>Prof Jim Briggs</w:t>
            </w:r>
          </w:p>
        </w:tc>
      </w:tr>
      <w:tr w:rsidR="00831D83" w:rsidRPr="00834F9E" w:rsidTr="00A46B88">
        <w:tc>
          <w:tcPr>
            <w:tcW w:w="1439" w:type="pct"/>
          </w:tcPr>
          <w:p w:rsidR="00831D83" w:rsidRPr="00834F9E" w:rsidRDefault="00831D83" w:rsidP="00A46B88">
            <w:pPr>
              <w:rPr>
                <w:rFonts w:ascii="Calibri" w:hAnsi="Calibri"/>
                <w:b/>
                <w:sz w:val="24"/>
                <w:lang w:val="en-GB"/>
              </w:rPr>
            </w:pPr>
            <w:r w:rsidRPr="00834F9E">
              <w:rPr>
                <w:rFonts w:ascii="Calibri" w:hAnsi="Calibri"/>
                <w:b/>
                <w:sz w:val="24"/>
                <w:lang w:val="en-GB"/>
              </w:rPr>
              <w:t>Date</w:t>
            </w:r>
          </w:p>
        </w:tc>
        <w:tc>
          <w:tcPr>
            <w:tcW w:w="3561" w:type="pct"/>
          </w:tcPr>
          <w:p w:rsidR="00831D83" w:rsidRPr="00834F9E" w:rsidRDefault="00831D83" w:rsidP="00A46B88">
            <w:pPr>
              <w:rPr>
                <w:rFonts w:ascii="Calibri" w:hAnsi="Calibri"/>
                <w:sz w:val="24"/>
                <w:lang w:val="en-GB"/>
              </w:rPr>
            </w:pPr>
            <w:r>
              <w:rPr>
                <w:rFonts w:ascii="Calibri" w:hAnsi="Calibri"/>
                <w:sz w:val="24"/>
                <w:lang w:val="en-GB"/>
              </w:rPr>
              <w:t xml:space="preserve">January 2017 </w:t>
            </w:r>
          </w:p>
        </w:tc>
      </w:tr>
      <w:tr w:rsidR="00831D83" w:rsidRPr="00834F9E" w:rsidTr="00A46B88">
        <w:tc>
          <w:tcPr>
            <w:tcW w:w="1439" w:type="pct"/>
          </w:tcPr>
          <w:p w:rsidR="00831D83" w:rsidRPr="00834F9E" w:rsidRDefault="00831D83" w:rsidP="00A46B88">
            <w:pPr>
              <w:rPr>
                <w:rFonts w:ascii="Calibri" w:hAnsi="Calibri"/>
                <w:b/>
                <w:sz w:val="24"/>
                <w:lang w:val="en-GB"/>
              </w:rPr>
            </w:pPr>
            <w:r w:rsidRPr="00834F9E">
              <w:rPr>
                <w:rFonts w:ascii="Calibri" w:hAnsi="Calibri"/>
                <w:b/>
                <w:sz w:val="24"/>
                <w:lang w:val="en-GB"/>
              </w:rPr>
              <w:t>Extension number</w:t>
            </w:r>
          </w:p>
        </w:tc>
        <w:tc>
          <w:tcPr>
            <w:tcW w:w="3561" w:type="pct"/>
          </w:tcPr>
          <w:p w:rsidR="00831D83" w:rsidRPr="00834F9E" w:rsidRDefault="00831D83" w:rsidP="00A46B88">
            <w:pPr>
              <w:rPr>
                <w:rFonts w:ascii="Calibri" w:hAnsi="Calibri"/>
                <w:sz w:val="24"/>
                <w:lang w:val="en-GB"/>
              </w:rPr>
            </w:pPr>
            <w:r w:rsidRPr="00834F9E">
              <w:rPr>
                <w:rFonts w:ascii="Calibri" w:hAnsi="Calibri"/>
                <w:sz w:val="24"/>
                <w:lang w:val="en-GB"/>
              </w:rPr>
              <w:t>x6438</w:t>
            </w:r>
          </w:p>
        </w:tc>
      </w:tr>
    </w:tbl>
    <w:p w:rsidR="00831D83" w:rsidRPr="00834F9E" w:rsidRDefault="00831D83" w:rsidP="00831D83">
      <w:pPr>
        <w:rPr>
          <w:rFonts w:ascii="Calibri" w:hAnsi="Calibri"/>
          <w:sz w:val="24"/>
          <w:lang w:val="en-GB"/>
        </w:rPr>
      </w:pPr>
    </w:p>
    <w:p w:rsidR="00831D83" w:rsidRPr="00834F9E" w:rsidRDefault="00831D83" w:rsidP="00831D83">
      <w:pPr>
        <w:rPr>
          <w:rFonts w:ascii="Calibri" w:hAnsi="Calibri"/>
          <w:sz w:val="24"/>
          <w:lang w:val="en-GB"/>
        </w:rPr>
      </w:pPr>
      <w:r w:rsidRPr="00834F9E">
        <w:rPr>
          <w:rFonts w:ascii="Calibri" w:hAnsi="Calibri"/>
          <w:sz w:val="24"/>
          <w:lang w:val="en-GB"/>
        </w:rPr>
        <w:t>Managers should use this form and the information contained in it during induction of new staff to identify any training needs or requirement for referral to Occupational Health (OH).</w:t>
      </w:r>
    </w:p>
    <w:p w:rsidR="00831D83" w:rsidRPr="00834F9E" w:rsidRDefault="00831D83" w:rsidP="00831D83">
      <w:pPr>
        <w:rPr>
          <w:rFonts w:ascii="Calibri" w:hAnsi="Calibri"/>
          <w:sz w:val="24"/>
          <w:lang w:val="en-GB"/>
        </w:rPr>
      </w:pPr>
      <w:r w:rsidRPr="00834F9E">
        <w:rPr>
          <w:rFonts w:ascii="Calibri" w:hAnsi="Calibri"/>
          <w:sz w:val="24"/>
          <w:lang w:val="en-GB"/>
        </w:rPr>
        <w:t>Should any of this associated information be unavailable please contact OH (Tel: 023 9284 3187) so that appropriate advice can be given.</w:t>
      </w:r>
    </w:p>
    <w:p w:rsidR="00653CBC" w:rsidRDefault="00653CBC">
      <w:pPr>
        <w:widowControl/>
        <w:autoSpaceDE/>
        <w:autoSpaceDN/>
        <w:adjustRightInd/>
        <w:rPr>
          <w:rFonts w:ascii="Calibri" w:hAnsi="Calibri"/>
          <w:b/>
          <w:sz w:val="24"/>
          <w:lang w:val="en-GB"/>
        </w:rPr>
      </w:pPr>
    </w:p>
    <w:sectPr w:rsidR="00653CBC">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DCB3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8BACC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AE15672"/>
    <w:multiLevelType w:val="hybridMultilevel"/>
    <w:tmpl w:val="228811C2"/>
    <w:lvl w:ilvl="0" w:tplc="AD12148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3F"/>
    <w:rsid w:val="000B78D3"/>
    <w:rsid w:val="000D1EB2"/>
    <w:rsid w:val="002B345D"/>
    <w:rsid w:val="00310A16"/>
    <w:rsid w:val="004166A4"/>
    <w:rsid w:val="005658D0"/>
    <w:rsid w:val="00653CBC"/>
    <w:rsid w:val="00831D83"/>
    <w:rsid w:val="00870A3F"/>
    <w:rsid w:val="00B27251"/>
    <w:rsid w:val="00CF42F0"/>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FD4E6B-FA82-4C94-BD69-037E8BD7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24"/>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FD279E"/>
    <w:rPr>
      <w:b/>
      <w:bCs/>
    </w:rPr>
  </w:style>
  <w:style w:type="character" w:customStyle="1" w:styleId="apple-converted-space">
    <w:name w:val="apple-converted-space"/>
    <w:rsid w:val="00FD279E"/>
  </w:style>
  <w:style w:type="character" w:styleId="Hyperlink">
    <w:name w:val="Hyperlink"/>
    <w:uiPriority w:val="99"/>
    <w:unhideWhenUsed/>
    <w:rsid w:val="00653CBC"/>
    <w:rPr>
      <w:color w:val="0000FF"/>
      <w:u w:val="single"/>
    </w:rPr>
  </w:style>
  <w:style w:type="paragraph" w:styleId="ListParagraph">
    <w:name w:val="List Paragraph"/>
    <w:basedOn w:val="Normal"/>
    <w:uiPriority w:val="34"/>
    <w:qFormat/>
    <w:rsid w:val="00653CBC"/>
    <w:pPr>
      <w:widowControl/>
      <w:autoSpaceDE/>
      <w:autoSpaceDN/>
      <w:adjustRightInd/>
      <w:spacing w:after="200"/>
      <w:ind w:left="720"/>
      <w:contextualSpacing/>
    </w:pPr>
    <w:rPr>
      <w:rFonts w:ascii="Calibri" w:eastAsia="Calibri" w:hAnsi="Calibri"/>
      <w:sz w:val="22"/>
      <w:szCs w:val="22"/>
      <w:lang w:val="en-GB"/>
    </w:rPr>
  </w:style>
  <w:style w:type="paragraph" w:styleId="ListBullet">
    <w:name w:val="List Bullet"/>
    <w:basedOn w:val="Normal"/>
    <w:unhideWhenUsed/>
    <w:rsid w:val="00653CBC"/>
    <w:pPr>
      <w:numPr>
        <w:numId w:val="2"/>
      </w:numPr>
      <w:contextualSpacing/>
    </w:pPr>
    <w:rPr>
      <w:rFonts w:asciiTheme="minorHAnsi" w:hAnsiTheme="minorHAnsi"/>
      <w:sz w:val="24"/>
    </w:rPr>
  </w:style>
  <w:style w:type="paragraph" w:styleId="ListNumber">
    <w:name w:val="List Number"/>
    <w:basedOn w:val="Normal"/>
    <w:uiPriority w:val="99"/>
    <w:unhideWhenUsed/>
    <w:rsid w:val="00653CBC"/>
    <w:pPr>
      <w:keepLines/>
      <w:widowControl/>
      <w:numPr>
        <w:numId w:val="3"/>
      </w:numPr>
      <w:autoSpaceDE/>
      <w:autoSpaceDN/>
      <w:adjustRightInd/>
      <w:spacing w:after="200"/>
      <w:contextualSpacing/>
    </w:pPr>
    <w:rPr>
      <w:rFonts w:ascii="Calibri" w:eastAsia="Calibri" w:hAnsi="Calibri"/>
      <w:sz w:val="22"/>
      <w:szCs w:val="22"/>
      <w:lang w:val="en-GB"/>
    </w:rPr>
  </w:style>
  <w:style w:type="paragraph" w:styleId="Closing">
    <w:name w:val="Closing"/>
    <w:basedOn w:val="Normal"/>
    <w:link w:val="ClosingChar"/>
    <w:unhideWhenUsed/>
    <w:rsid w:val="00653CBC"/>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653CBC"/>
    <w:rPr>
      <w:lang w:eastAsia="en-US"/>
    </w:rPr>
  </w:style>
  <w:style w:type="paragraph" w:styleId="BodyText">
    <w:name w:val="Body Text"/>
    <w:basedOn w:val="Normal"/>
    <w:link w:val="BodyTextChar"/>
    <w:uiPriority w:val="99"/>
    <w:unhideWhenUsed/>
    <w:rsid w:val="00653CBC"/>
    <w:pPr>
      <w:widowControl/>
      <w:autoSpaceDE/>
      <w:autoSpaceDN/>
      <w:adjustRightInd/>
      <w:spacing w:after="120"/>
    </w:pPr>
    <w:rPr>
      <w:rFonts w:ascii="Calibri" w:eastAsia="Calibri" w:hAnsi="Calibri"/>
      <w:sz w:val="24"/>
      <w:szCs w:val="22"/>
      <w:lang w:val="en-GB"/>
    </w:rPr>
  </w:style>
  <w:style w:type="character" w:customStyle="1" w:styleId="BodyTextChar">
    <w:name w:val="Body Text Char"/>
    <w:basedOn w:val="DefaultParagraphFont"/>
    <w:link w:val="BodyText"/>
    <w:uiPriority w:val="99"/>
    <w:rsid w:val="00653CBC"/>
    <w:rPr>
      <w:rFonts w:ascii="Calibri" w:eastAsia="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mi.port.ac.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1518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Penelope Esau</cp:lastModifiedBy>
  <cp:revision>8</cp:revision>
  <cp:lastPrinted>2004-01-08T09:15:00Z</cp:lastPrinted>
  <dcterms:created xsi:type="dcterms:W3CDTF">2017-01-12T12:48:00Z</dcterms:created>
  <dcterms:modified xsi:type="dcterms:W3CDTF">2017-01-13T15:15:00Z</dcterms:modified>
</cp:coreProperties>
</file>