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DB4C3F" w:rsidRDefault="00406355" w:rsidP="00DB4C3F">
      <w:pPr>
        <w:contextualSpacing/>
        <w:jc w:val="both"/>
        <w:rPr>
          <w:rFonts w:asciiTheme="minorHAnsi" w:hAnsiTheme="minorHAnsi" w:cstheme="minorHAnsi"/>
          <w:b/>
          <w:szCs w:val="24"/>
          <w:lang w:val="en-GB"/>
        </w:rPr>
      </w:pPr>
      <w:r w:rsidRPr="00DB4C3F">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DB4C3F">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DB4C3F" w:rsidRDefault="000C46E3" w:rsidP="00DB4C3F">
      <w:pPr>
        <w:contextualSpacing/>
        <w:rPr>
          <w:rFonts w:asciiTheme="minorHAnsi" w:hAnsiTheme="minorHAnsi" w:cstheme="minorHAnsi"/>
          <w:b/>
          <w:szCs w:val="24"/>
          <w:lang w:val="en-GB"/>
        </w:rPr>
      </w:pPr>
    </w:p>
    <w:p w14:paraId="1C9F72EC" w14:textId="03841831" w:rsidR="00706171" w:rsidRPr="00CF772E" w:rsidRDefault="00706171" w:rsidP="00DB4C3F">
      <w:pPr>
        <w:contextualSpacing/>
        <w:jc w:val="both"/>
        <w:rPr>
          <w:rFonts w:asciiTheme="minorHAnsi" w:hAnsiTheme="minorHAnsi" w:cstheme="minorHAnsi"/>
          <w:b/>
          <w:color w:val="222222"/>
          <w:sz w:val="32"/>
          <w:szCs w:val="32"/>
          <w:lang w:eastAsia="en-GB"/>
        </w:rPr>
      </w:pPr>
    </w:p>
    <w:p w14:paraId="1C60C2EC" w14:textId="77777777" w:rsidR="00C854F4" w:rsidRPr="00CF772E" w:rsidRDefault="00C854F4" w:rsidP="00DB4C3F">
      <w:pPr>
        <w:contextualSpacing/>
        <w:jc w:val="both"/>
        <w:rPr>
          <w:rFonts w:asciiTheme="minorHAnsi" w:hAnsiTheme="minorHAnsi" w:cstheme="minorHAnsi"/>
          <w:b/>
          <w:sz w:val="32"/>
          <w:szCs w:val="32"/>
        </w:rPr>
      </w:pPr>
      <w:r w:rsidRPr="00CF772E">
        <w:rPr>
          <w:rFonts w:asciiTheme="minorHAnsi" w:hAnsiTheme="minorHAnsi" w:cstheme="minorHAnsi"/>
          <w:b/>
          <w:sz w:val="32"/>
          <w:szCs w:val="32"/>
        </w:rPr>
        <w:t>Faculty of Technology</w:t>
      </w:r>
    </w:p>
    <w:p w14:paraId="77683E89" w14:textId="1579AED1" w:rsidR="000273D2" w:rsidRPr="00CF772E" w:rsidRDefault="00C854F4" w:rsidP="00DB4C3F">
      <w:pPr>
        <w:contextualSpacing/>
        <w:jc w:val="both"/>
        <w:rPr>
          <w:rFonts w:asciiTheme="minorHAnsi" w:hAnsiTheme="minorHAnsi" w:cstheme="minorHAnsi"/>
          <w:b/>
          <w:sz w:val="32"/>
          <w:szCs w:val="32"/>
        </w:rPr>
      </w:pPr>
      <w:r w:rsidRPr="00CF772E">
        <w:rPr>
          <w:rFonts w:asciiTheme="minorHAnsi" w:hAnsiTheme="minorHAnsi" w:cstheme="minorHAnsi"/>
          <w:b/>
          <w:sz w:val="32"/>
          <w:szCs w:val="32"/>
        </w:rPr>
        <w:t>Faculty Office</w:t>
      </w:r>
    </w:p>
    <w:p w14:paraId="783434BB" w14:textId="77777777" w:rsidR="00C854F4" w:rsidRPr="00CF772E" w:rsidRDefault="00C854F4" w:rsidP="00DB4C3F">
      <w:pPr>
        <w:contextualSpacing/>
        <w:jc w:val="both"/>
        <w:rPr>
          <w:rFonts w:asciiTheme="minorHAnsi" w:hAnsiTheme="minorHAnsi" w:cstheme="minorHAnsi"/>
          <w:b/>
          <w:sz w:val="32"/>
          <w:szCs w:val="32"/>
          <w:lang w:val="en-GB"/>
        </w:rPr>
      </w:pPr>
    </w:p>
    <w:p w14:paraId="64ECCA89" w14:textId="069FADC4" w:rsidR="000273D2" w:rsidRPr="00CF772E" w:rsidRDefault="00C854F4" w:rsidP="00DB4C3F">
      <w:pPr>
        <w:contextualSpacing/>
        <w:jc w:val="both"/>
        <w:rPr>
          <w:rFonts w:asciiTheme="minorHAnsi" w:hAnsiTheme="minorHAnsi" w:cstheme="minorHAnsi"/>
          <w:b/>
          <w:sz w:val="32"/>
          <w:szCs w:val="32"/>
          <w:lang w:val="en-GB"/>
        </w:rPr>
      </w:pPr>
      <w:r w:rsidRPr="00CF772E">
        <w:rPr>
          <w:rFonts w:asciiTheme="minorHAnsi" w:hAnsiTheme="minorHAnsi" w:cstheme="minorHAnsi"/>
          <w:b/>
          <w:sz w:val="32"/>
          <w:szCs w:val="32"/>
          <w:lang w:val="en-GB"/>
        </w:rPr>
        <w:t>LEARNING DESIGNER</w:t>
      </w:r>
    </w:p>
    <w:p w14:paraId="36D9E65C" w14:textId="1250C887" w:rsidR="00C854F4" w:rsidRPr="00CF772E" w:rsidRDefault="00C854F4" w:rsidP="00DB4C3F">
      <w:pPr>
        <w:contextualSpacing/>
        <w:jc w:val="both"/>
        <w:rPr>
          <w:rFonts w:asciiTheme="minorHAnsi" w:hAnsiTheme="minorHAnsi" w:cstheme="minorHAnsi"/>
          <w:b/>
          <w:sz w:val="32"/>
          <w:szCs w:val="32"/>
          <w:lang w:val="en-GB"/>
        </w:rPr>
      </w:pPr>
      <w:r w:rsidRPr="00CF772E">
        <w:rPr>
          <w:rFonts w:asciiTheme="minorHAnsi" w:hAnsiTheme="minorHAnsi" w:cstheme="minorHAnsi"/>
          <w:b/>
          <w:sz w:val="32"/>
          <w:szCs w:val="32"/>
          <w:lang w:val="en-GB"/>
        </w:rPr>
        <w:t>ZZ007005</w:t>
      </w:r>
    </w:p>
    <w:p w14:paraId="6B22D657" w14:textId="77777777" w:rsidR="000273D2" w:rsidRPr="00CF772E" w:rsidRDefault="000273D2" w:rsidP="00DB4C3F">
      <w:pPr>
        <w:contextualSpacing/>
        <w:jc w:val="both"/>
        <w:rPr>
          <w:rFonts w:asciiTheme="minorHAnsi" w:hAnsiTheme="minorHAnsi" w:cstheme="minorHAnsi"/>
          <w:b/>
          <w:sz w:val="28"/>
          <w:szCs w:val="24"/>
          <w:lang w:val="en-GB"/>
        </w:rPr>
      </w:pPr>
    </w:p>
    <w:p w14:paraId="3285A903" w14:textId="77777777" w:rsidR="000273D2" w:rsidRPr="00CF772E" w:rsidRDefault="000273D2" w:rsidP="00DB4C3F">
      <w:pPr>
        <w:contextualSpacing/>
        <w:jc w:val="both"/>
        <w:rPr>
          <w:rFonts w:asciiTheme="minorHAnsi" w:hAnsiTheme="minorHAnsi" w:cstheme="minorHAnsi"/>
          <w:b/>
          <w:sz w:val="32"/>
          <w:szCs w:val="24"/>
          <w:lang w:val="en-GB"/>
        </w:rPr>
      </w:pPr>
      <w:r w:rsidRPr="00CF772E">
        <w:rPr>
          <w:rFonts w:asciiTheme="minorHAnsi" w:hAnsiTheme="minorHAnsi" w:cstheme="minorHAnsi"/>
          <w:b/>
          <w:sz w:val="32"/>
          <w:szCs w:val="24"/>
          <w:lang w:val="en-GB"/>
        </w:rPr>
        <w:t>Information for Candidates</w:t>
      </w:r>
    </w:p>
    <w:p w14:paraId="4CB1B706" w14:textId="77777777" w:rsidR="000273D2" w:rsidRPr="00DB4C3F" w:rsidRDefault="000273D2" w:rsidP="00DB4C3F">
      <w:pPr>
        <w:contextualSpacing/>
        <w:jc w:val="both"/>
        <w:rPr>
          <w:rFonts w:asciiTheme="minorHAnsi" w:hAnsiTheme="minorHAnsi" w:cstheme="minorHAnsi"/>
          <w:szCs w:val="24"/>
          <w:lang w:val="en-GB"/>
        </w:rPr>
      </w:pPr>
    </w:p>
    <w:p w14:paraId="58C74056" w14:textId="77777777" w:rsidR="000273D2" w:rsidRPr="00DB4C3F" w:rsidRDefault="000273D2" w:rsidP="00DB4C3F">
      <w:pPr>
        <w:contextualSpacing/>
        <w:jc w:val="both"/>
        <w:rPr>
          <w:rFonts w:asciiTheme="minorHAnsi" w:hAnsiTheme="minorHAnsi" w:cstheme="minorHAnsi"/>
          <w:b/>
          <w:szCs w:val="24"/>
          <w:lang w:val="en-GB"/>
        </w:rPr>
      </w:pPr>
      <w:r w:rsidRPr="00DB4C3F">
        <w:rPr>
          <w:rFonts w:asciiTheme="minorHAnsi" w:hAnsiTheme="minorHAnsi" w:cstheme="minorHAnsi"/>
          <w:b/>
          <w:szCs w:val="24"/>
          <w:lang w:val="en-GB"/>
        </w:rPr>
        <w:t>THE POST</w:t>
      </w:r>
    </w:p>
    <w:p w14:paraId="6EFC174E" w14:textId="77777777" w:rsidR="000273D2" w:rsidRPr="00DB4C3F" w:rsidRDefault="000273D2" w:rsidP="00DB4C3F">
      <w:pPr>
        <w:contextualSpacing/>
        <w:jc w:val="both"/>
        <w:rPr>
          <w:rFonts w:asciiTheme="minorHAnsi" w:hAnsiTheme="minorHAnsi" w:cstheme="minorHAnsi"/>
          <w:szCs w:val="24"/>
          <w:lang w:val="en-GB"/>
        </w:rPr>
      </w:pPr>
    </w:p>
    <w:p w14:paraId="5816F309" w14:textId="77777777" w:rsidR="000273D2" w:rsidRPr="00DB4C3F" w:rsidRDefault="000273D2" w:rsidP="00DB4C3F">
      <w:pPr>
        <w:contextualSpacing/>
        <w:jc w:val="both"/>
        <w:rPr>
          <w:rFonts w:asciiTheme="minorHAnsi" w:hAnsiTheme="minorHAnsi" w:cstheme="minorHAnsi"/>
          <w:szCs w:val="24"/>
          <w:lang w:val="en-GB"/>
        </w:rPr>
      </w:pPr>
      <w:r w:rsidRPr="00DB4C3F">
        <w:rPr>
          <w:rFonts w:asciiTheme="minorHAnsi" w:hAnsiTheme="minorHAnsi" w:cstheme="minorHAnsi"/>
          <w:szCs w:val="24"/>
          <w:lang w:val="en-GB"/>
        </w:rPr>
        <w:t>Please see the attached job description and person specification.</w:t>
      </w:r>
    </w:p>
    <w:p w14:paraId="03768919" w14:textId="77777777" w:rsidR="000273D2" w:rsidRPr="00DB4C3F" w:rsidRDefault="000273D2" w:rsidP="00DB4C3F">
      <w:pPr>
        <w:contextualSpacing/>
        <w:jc w:val="both"/>
        <w:rPr>
          <w:rFonts w:asciiTheme="minorHAnsi" w:hAnsiTheme="minorHAnsi" w:cstheme="minorHAnsi"/>
          <w:szCs w:val="24"/>
          <w:lang w:val="en-GB"/>
        </w:rPr>
      </w:pPr>
    </w:p>
    <w:p w14:paraId="75763BFA" w14:textId="77777777" w:rsidR="000273D2" w:rsidRPr="00DB4C3F" w:rsidRDefault="000273D2" w:rsidP="00DB4C3F">
      <w:pPr>
        <w:contextualSpacing/>
        <w:jc w:val="both"/>
        <w:rPr>
          <w:rFonts w:asciiTheme="minorHAnsi" w:hAnsiTheme="minorHAnsi" w:cstheme="minorHAnsi"/>
          <w:b/>
          <w:szCs w:val="24"/>
          <w:lang w:val="en-GB"/>
        </w:rPr>
      </w:pPr>
      <w:r w:rsidRPr="00DB4C3F">
        <w:rPr>
          <w:rFonts w:asciiTheme="minorHAnsi" w:hAnsiTheme="minorHAnsi" w:cstheme="minorHAnsi"/>
          <w:b/>
          <w:szCs w:val="24"/>
          <w:lang w:val="en-GB"/>
        </w:rPr>
        <w:t>THE TERMS OF APPOINTMENT</w:t>
      </w:r>
    </w:p>
    <w:p w14:paraId="53E7D2FD" w14:textId="40298F8D" w:rsidR="000273D2" w:rsidRPr="00DB4C3F" w:rsidRDefault="000273D2" w:rsidP="00DB4C3F">
      <w:pPr>
        <w:contextualSpacing/>
        <w:jc w:val="both"/>
        <w:rPr>
          <w:rFonts w:asciiTheme="minorHAnsi" w:hAnsiTheme="minorHAnsi" w:cstheme="minorHAnsi"/>
          <w:szCs w:val="24"/>
          <w:lang w:val="en-GB"/>
        </w:rPr>
      </w:pPr>
      <w:r w:rsidRPr="00DB4C3F">
        <w:rPr>
          <w:rFonts w:asciiTheme="minorHAnsi" w:hAnsiTheme="minorHAnsi" w:cstheme="minorHAnsi"/>
          <w:szCs w:val="24"/>
          <w:lang w:val="en-GB"/>
        </w:rPr>
        <w:t>Full-time</w:t>
      </w:r>
    </w:p>
    <w:p w14:paraId="2A53964F" w14:textId="46EE7F2B" w:rsidR="000273D2" w:rsidRPr="00DB4C3F" w:rsidRDefault="000273D2" w:rsidP="00DB4C3F">
      <w:pPr>
        <w:contextualSpacing/>
        <w:jc w:val="both"/>
        <w:rPr>
          <w:rFonts w:asciiTheme="minorHAnsi" w:hAnsiTheme="minorHAnsi" w:cstheme="minorHAnsi"/>
          <w:szCs w:val="24"/>
          <w:lang w:val="en-GB"/>
        </w:rPr>
      </w:pPr>
      <w:r w:rsidRPr="00DB4C3F">
        <w:rPr>
          <w:rFonts w:asciiTheme="minorHAnsi" w:hAnsiTheme="minorHAnsi" w:cstheme="minorHAnsi"/>
          <w:szCs w:val="24"/>
          <w:lang w:val="en-GB"/>
        </w:rPr>
        <w:t xml:space="preserve">Fixed term </w:t>
      </w:r>
      <w:r w:rsidR="00C854F4" w:rsidRPr="00DB4C3F">
        <w:rPr>
          <w:rFonts w:asciiTheme="minorHAnsi" w:hAnsiTheme="minorHAnsi" w:cstheme="minorHAnsi"/>
          <w:szCs w:val="24"/>
          <w:lang w:val="en-GB"/>
        </w:rPr>
        <w:t>(3 years)</w:t>
      </w:r>
    </w:p>
    <w:p w14:paraId="559F5CFE" w14:textId="6AE7A812" w:rsidR="0045239A" w:rsidRPr="00DB4C3F" w:rsidRDefault="0045239A" w:rsidP="00DB4C3F">
      <w:pPr>
        <w:contextualSpacing/>
        <w:jc w:val="both"/>
        <w:rPr>
          <w:rFonts w:asciiTheme="minorHAnsi" w:hAnsiTheme="minorHAnsi" w:cstheme="minorHAnsi"/>
          <w:szCs w:val="24"/>
          <w:lang w:val="en-GB"/>
        </w:rPr>
      </w:pPr>
    </w:p>
    <w:p w14:paraId="4C4F190B" w14:textId="033E384A" w:rsidR="000C46E3" w:rsidRPr="00DB4C3F" w:rsidRDefault="000C46E3" w:rsidP="00DB4C3F">
      <w:pPr>
        <w:contextualSpacing/>
        <w:outlineLvl w:val="0"/>
        <w:rPr>
          <w:rFonts w:asciiTheme="minorHAnsi" w:hAnsiTheme="minorHAnsi" w:cstheme="minorHAnsi"/>
          <w:szCs w:val="24"/>
          <w:lang w:val="en-GB"/>
        </w:rPr>
      </w:pPr>
      <w:r w:rsidRPr="00DB4C3F">
        <w:rPr>
          <w:rFonts w:asciiTheme="minorHAnsi" w:hAnsiTheme="minorHAnsi" w:cstheme="minorHAnsi"/>
          <w:szCs w:val="24"/>
          <w:lang w:val="en-GB"/>
        </w:rPr>
        <w:t xml:space="preserve">Salary is in the range </w:t>
      </w:r>
      <w:r w:rsidR="00C854F4" w:rsidRPr="00DB4C3F">
        <w:rPr>
          <w:rFonts w:asciiTheme="minorHAnsi" w:hAnsiTheme="minorHAnsi" w:cstheme="minorHAnsi"/>
          <w:color w:val="000000" w:themeColor="text1"/>
          <w:szCs w:val="24"/>
        </w:rPr>
        <w:t xml:space="preserve">£35,845 to £39,152 per annum </w:t>
      </w:r>
      <w:r w:rsidR="00E855D2" w:rsidRPr="00DB4C3F">
        <w:rPr>
          <w:rFonts w:asciiTheme="minorHAnsi" w:hAnsiTheme="minorHAnsi" w:cstheme="minorHAnsi"/>
          <w:szCs w:val="24"/>
          <w:lang w:val="en-GB"/>
        </w:rPr>
        <w:t>and progress to the top of the scale is by annual increments payable on 1 September each year</w:t>
      </w:r>
      <w:r w:rsidRPr="00DB4C3F">
        <w:rPr>
          <w:rFonts w:asciiTheme="minorHAnsi" w:hAnsiTheme="minorHAnsi" w:cstheme="minorHAnsi"/>
          <w:szCs w:val="24"/>
          <w:lang w:val="en-GB"/>
        </w:rPr>
        <w:t>.</w:t>
      </w:r>
      <w:r w:rsidR="00F20D5B" w:rsidRPr="00DB4C3F">
        <w:rPr>
          <w:rFonts w:asciiTheme="minorHAnsi" w:hAnsiTheme="minorHAnsi" w:cstheme="minorHAnsi"/>
          <w:szCs w:val="24"/>
          <w:lang w:val="en-GB"/>
        </w:rPr>
        <w:t xml:space="preserve"> </w:t>
      </w:r>
      <w:r w:rsidRPr="00DB4C3F">
        <w:rPr>
          <w:rFonts w:asciiTheme="minorHAnsi" w:hAnsiTheme="minorHAnsi" w:cstheme="minorHAnsi"/>
          <w:szCs w:val="24"/>
          <w:lang w:val="en-GB"/>
        </w:rPr>
        <w:t>Salary is paid into a bank or building society monthly in arrears.</w:t>
      </w:r>
    </w:p>
    <w:p w14:paraId="15CE405F" w14:textId="24882BDE" w:rsidR="00706171" w:rsidRPr="00DB4C3F" w:rsidRDefault="00706171" w:rsidP="00DB4C3F">
      <w:pPr>
        <w:contextualSpacing/>
        <w:outlineLvl w:val="0"/>
        <w:rPr>
          <w:rFonts w:asciiTheme="minorHAnsi" w:hAnsiTheme="minorHAnsi" w:cstheme="minorHAnsi"/>
          <w:szCs w:val="24"/>
          <w:lang w:val="en-GB"/>
        </w:rPr>
      </w:pPr>
    </w:p>
    <w:p w14:paraId="1707B5B3" w14:textId="09255478" w:rsidR="00706171" w:rsidRPr="00DB4C3F" w:rsidRDefault="00706171" w:rsidP="00DB4C3F">
      <w:pPr>
        <w:contextualSpacing/>
        <w:rPr>
          <w:rFonts w:asciiTheme="minorHAnsi" w:hAnsiTheme="minorHAnsi" w:cstheme="minorHAnsi"/>
          <w:szCs w:val="24"/>
          <w:lang w:val="en-GB"/>
        </w:rPr>
      </w:pPr>
      <w:r w:rsidRPr="00DB4C3F">
        <w:rPr>
          <w:rFonts w:asciiTheme="minorHAnsi" w:hAnsiTheme="minorHAnsi" w:cstheme="minorHAnsi"/>
          <w:szCs w:val="24"/>
          <w:lang w:val="en-GB"/>
        </w:rPr>
        <w:t>Annual leave entitlement is 35 working days in a full leave year.</w:t>
      </w:r>
      <w:r w:rsidR="00F20D5B" w:rsidRPr="00DB4C3F">
        <w:rPr>
          <w:rFonts w:asciiTheme="minorHAnsi" w:hAnsiTheme="minorHAnsi" w:cstheme="minorHAnsi"/>
          <w:szCs w:val="24"/>
          <w:lang w:val="en-GB"/>
        </w:rPr>
        <w:t xml:space="preserve"> </w:t>
      </w:r>
      <w:r w:rsidRPr="00DB4C3F">
        <w:rPr>
          <w:rFonts w:asciiTheme="minorHAnsi" w:hAnsiTheme="minorHAnsi" w:cstheme="minorHAnsi"/>
          <w:szCs w:val="24"/>
          <w:lang w:val="en-GB"/>
        </w:rPr>
        <w:t>The leave year commences on 1 October and staff starting and leaving during that period accrue leave on a pro-rata basis.</w:t>
      </w:r>
      <w:r w:rsidR="00F20D5B" w:rsidRPr="00DB4C3F">
        <w:rPr>
          <w:rFonts w:asciiTheme="minorHAnsi" w:hAnsiTheme="minorHAnsi" w:cstheme="minorHAnsi"/>
          <w:szCs w:val="24"/>
          <w:lang w:val="en-GB"/>
        </w:rPr>
        <w:t xml:space="preserve"> </w:t>
      </w:r>
      <w:r w:rsidRPr="00DB4C3F">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DB4C3F" w:rsidRDefault="006B6C5D" w:rsidP="00DB4C3F">
      <w:pPr>
        <w:contextualSpacing/>
        <w:rPr>
          <w:rFonts w:asciiTheme="minorHAnsi" w:hAnsiTheme="minorHAnsi" w:cstheme="minorHAnsi"/>
          <w:szCs w:val="24"/>
          <w:lang w:val="en-GB"/>
        </w:rPr>
      </w:pPr>
    </w:p>
    <w:p w14:paraId="424568CA" w14:textId="1527C6B1" w:rsidR="00257921" w:rsidRPr="00DB4C3F" w:rsidRDefault="000C46E3" w:rsidP="00DB4C3F">
      <w:pPr>
        <w:contextualSpacing/>
        <w:rPr>
          <w:rFonts w:asciiTheme="minorHAnsi" w:hAnsiTheme="minorHAnsi" w:cstheme="minorHAnsi"/>
          <w:szCs w:val="24"/>
          <w:lang w:val="en-GB"/>
        </w:rPr>
      </w:pPr>
      <w:r w:rsidRPr="00DB4C3F">
        <w:rPr>
          <w:rFonts w:asciiTheme="minorHAnsi" w:hAnsiTheme="minorHAnsi" w:cstheme="minorHAnsi"/>
          <w:szCs w:val="24"/>
          <w:lang w:val="en-GB"/>
        </w:rPr>
        <w:t>There is a probationary period of one year during which new staff will be expected to demonstrate their suitability for the post.</w:t>
      </w:r>
      <w:r w:rsidR="00F20D5B" w:rsidRPr="00DB4C3F">
        <w:rPr>
          <w:rFonts w:asciiTheme="minorHAnsi" w:hAnsiTheme="minorHAnsi" w:cstheme="minorHAnsi"/>
          <w:szCs w:val="24"/>
          <w:lang w:val="en-GB"/>
        </w:rPr>
        <w:t xml:space="preserve"> </w:t>
      </w:r>
    </w:p>
    <w:p w14:paraId="4018D670" w14:textId="58EEA276" w:rsidR="00257921" w:rsidRPr="00DB4C3F" w:rsidRDefault="00257921" w:rsidP="00DB4C3F">
      <w:pPr>
        <w:contextualSpacing/>
        <w:rPr>
          <w:rFonts w:asciiTheme="minorHAnsi" w:hAnsiTheme="minorHAnsi" w:cstheme="minorHAnsi"/>
          <w:szCs w:val="24"/>
          <w:lang w:val="en-GB"/>
        </w:rPr>
      </w:pPr>
    </w:p>
    <w:p w14:paraId="55DB6DB8" w14:textId="579A21F2" w:rsidR="00257921" w:rsidRPr="00DB4C3F" w:rsidRDefault="00257921" w:rsidP="00DB4C3F">
      <w:pPr>
        <w:contextualSpacing/>
        <w:rPr>
          <w:rFonts w:asciiTheme="minorHAnsi" w:hAnsiTheme="minorHAnsi" w:cstheme="minorHAnsi"/>
          <w:szCs w:val="24"/>
          <w:lang w:val="en-GB"/>
        </w:rPr>
      </w:pPr>
      <w:r w:rsidRPr="00DB4C3F">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DB4C3F" w:rsidRDefault="00224FDA" w:rsidP="00DB4C3F">
      <w:pPr>
        <w:contextualSpacing/>
        <w:rPr>
          <w:rFonts w:asciiTheme="minorHAnsi" w:hAnsiTheme="minorHAnsi" w:cstheme="minorHAnsi"/>
          <w:szCs w:val="24"/>
          <w:lang w:val="en-GB"/>
        </w:rPr>
      </w:pPr>
    </w:p>
    <w:p w14:paraId="5F91842D" w14:textId="67134152" w:rsidR="000C46E3" w:rsidRPr="00DB4C3F" w:rsidRDefault="000C46E3" w:rsidP="00DB4C3F">
      <w:pPr>
        <w:contextualSpacing/>
        <w:rPr>
          <w:rFonts w:asciiTheme="minorHAnsi" w:hAnsiTheme="minorHAnsi" w:cstheme="minorHAnsi"/>
          <w:szCs w:val="24"/>
          <w:lang w:val="en-GB"/>
        </w:rPr>
      </w:pPr>
      <w:r w:rsidRPr="00DB4C3F">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w:t>
      </w:r>
      <w:r w:rsidR="00F20D5B" w:rsidRPr="00DB4C3F">
        <w:rPr>
          <w:rFonts w:asciiTheme="minorHAnsi" w:hAnsiTheme="minorHAnsi" w:cstheme="minorHAnsi"/>
          <w:szCs w:val="24"/>
          <w:lang w:val="en-GB"/>
        </w:rPr>
        <w:t xml:space="preserve"> </w:t>
      </w:r>
      <w:r w:rsidRPr="00DB4C3F">
        <w:rPr>
          <w:rFonts w:asciiTheme="minorHAnsi" w:hAnsiTheme="minorHAnsi" w:cstheme="minorHAnsi"/>
          <w:szCs w:val="24"/>
          <w:lang w:val="en-GB"/>
        </w:rPr>
        <w:t>This residential requirement will be expected to be fulfilled within twelve months of taking up the appointment.</w:t>
      </w:r>
      <w:r w:rsidR="00F20D5B" w:rsidRPr="00DB4C3F">
        <w:rPr>
          <w:rFonts w:asciiTheme="minorHAnsi" w:hAnsiTheme="minorHAnsi" w:cstheme="minorHAnsi"/>
          <w:szCs w:val="24"/>
          <w:lang w:val="en-GB"/>
        </w:rPr>
        <w:t xml:space="preserve"> </w:t>
      </w:r>
      <w:r w:rsidR="00727BEA" w:rsidRPr="00DB4C3F">
        <w:rPr>
          <w:rFonts w:asciiTheme="minorHAnsi" w:hAnsiTheme="minorHAnsi" w:cstheme="minorHAnsi"/>
          <w:szCs w:val="24"/>
          <w:lang w:val="en-GB"/>
        </w:rPr>
        <w:t>The University has a scheme of financial assistance towards the cost of relocation.</w:t>
      </w:r>
    </w:p>
    <w:p w14:paraId="6C88983F" w14:textId="77777777" w:rsidR="000C46E3" w:rsidRPr="00DB4C3F" w:rsidRDefault="000C46E3" w:rsidP="00DB4C3F">
      <w:pPr>
        <w:contextualSpacing/>
        <w:rPr>
          <w:rFonts w:asciiTheme="minorHAnsi" w:hAnsiTheme="minorHAnsi" w:cstheme="minorHAnsi"/>
          <w:szCs w:val="24"/>
          <w:lang w:val="en-GB"/>
        </w:rPr>
      </w:pPr>
    </w:p>
    <w:p w14:paraId="4F45AA4A" w14:textId="407513D6" w:rsidR="000C46E3" w:rsidRPr="00DB4C3F" w:rsidRDefault="000C46E3" w:rsidP="00DB4C3F">
      <w:pPr>
        <w:contextualSpacing/>
        <w:rPr>
          <w:rFonts w:asciiTheme="minorHAnsi" w:hAnsiTheme="minorHAnsi" w:cstheme="minorHAnsi"/>
          <w:szCs w:val="24"/>
          <w:lang w:val="en-GB"/>
        </w:rPr>
      </w:pPr>
      <w:r w:rsidRPr="00DB4C3F">
        <w:rPr>
          <w:rFonts w:asciiTheme="minorHAnsi" w:hAnsiTheme="minorHAnsi" w:cstheme="minorHAnsi"/>
          <w:szCs w:val="24"/>
          <w:lang w:val="en-GB"/>
        </w:rPr>
        <w:lastRenderedPageBreak/>
        <w:t>The appointee will be eligible to join the Teachers' Pension Scheme.</w:t>
      </w:r>
      <w:r w:rsidR="00F20D5B" w:rsidRPr="00DB4C3F">
        <w:rPr>
          <w:rFonts w:asciiTheme="minorHAnsi" w:hAnsiTheme="minorHAnsi" w:cstheme="minorHAnsi"/>
          <w:szCs w:val="24"/>
          <w:lang w:val="en-GB"/>
        </w:rPr>
        <w:t xml:space="preserve"> </w:t>
      </w:r>
      <w:r w:rsidRPr="00DB4C3F">
        <w:rPr>
          <w:rFonts w:asciiTheme="minorHAnsi" w:hAnsiTheme="minorHAnsi" w:cstheme="minorHAnsi"/>
          <w:szCs w:val="24"/>
          <w:lang w:val="en-GB"/>
        </w:rPr>
        <w:t>The scheme's provisions include a final salary based index-linked pension and a lump sum on retirement together with dependants’ benefits.</w:t>
      </w:r>
      <w:r w:rsidR="00F20D5B" w:rsidRPr="00DB4C3F">
        <w:rPr>
          <w:rFonts w:asciiTheme="minorHAnsi" w:hAnsiTheme="minorHAnsi" w:cstheme="minorHAnsi"/>
          <w:szCs w:val="24"/>
          <w:lang w:val="en-GB"/>
        </w:rPr>
        <w:t xml:space="preserve"> </w:t>
      </w:r>
    </w:p>
    <w:p w14:paraId="3EA2A709" w14:textId="77777777" w:rsidR="000C46E3" w:rsidRPr="00DB4C3F" w:rsidRDefault="000C46E3" w:rsidP="00DB4C3F">
      <w:pPr>
        <w:contextualSpacing/>
        <w:rPr>
          <w:rFonts w:asciiTheme="minorHAnsi" w:hAnsiTheme="minorHAnsi" w:cstheme="minorHAnsi"/>
          <w:szCs w:val="24"/>
          <w:lang w:val="en-GB"/>
        </w:rPr>
      </w:pPr>
    </w:p>
    <w:p w14:paraId="00EEC90F" w14:textId="77777777" w:rsidR="000C46E3" w:rsidRPr="00DB4C3F" w:rsidRDefault="000C46E3" w:rsidP="00DB4C3F">
      <w:pPr>
        <w:contextualSpacing/>
        <w:rPr>
          <w:rFonts w:asciiTheme="minorHAnsi" w:hAnsiTheme="minorHAnsi" w:cstheme="minorHAnsi"/>
          <w:szCs w:val="24"/>
          <w:lang w:val="en-GB"/>
        </w:rPr>
      </w:pPr>
      <w:r w:rsidRPr="00DB4C3F">
        <w:rPr>
          <w:rFonts w:asciiTheme="minorHAnsi" w:hAnsiTheme="minorHAnsi" w:cstheme="minorHAnsi"/>
          <w:szCs w:val="24"/>
          <w:lang w:val="en-GB"/>
        </w:rPr>
        <w:t>There is a comprehensive sickness and maternity benefits scheme.</w:t>
      </w:r>
    </w:p>
    <w:p w14:paraId="63A3EE2F" w14:textId="77777777" w:rsidR="000C46E3" w:rsidRPr="00DB4C3F" w:rsidRDefault="000C46E3" w:rsidP="00DB4C3F">
      <w:pPr>
        <w:contextualSpacing/>
        <w:rPr>
          <w:rStyle w:val="apple-converted-space"/>
          <w:rFonts w:asciiTheme="minorHAnsi" w:hAnsiTheme="minorHAnsi" w:cstheme="minorHAnsi"/>
          <w:bCs/>
          <w:color w:val="333333"/>
          <w:szCs w:val="24"/>
          <w:shd w:val="clear" w:color="auto" w:fill="FFFFFF"/>
        </w:rPr>
      </w:pPr>
      <w:r w:rsidRPr="00DB4C3F">
        <w:rPr>
          <w:rFonts w:asciiTheme="minorHAnsi" w:hAnsiTheme="minorHAnsi" w:cstheme="minorHAnsi"/>
          <w:color w:val="333333"/>
          <w:szCs w:val="24"/>
        </w:rPr>
        <w:br/>
      </w:r>
      <w:r w:rsidRPr="00DB4C3F">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DB4C3F">
        <w:rPr>
          <w:rStyle w:val="apple-converted-space"/>
          <w:rFonts w:asciiTheme="minorHAnsi" w:hAnsiTheme="minorHAnsi" w:cstheme="minorHAnsi"/>
          <w:b/>
          <w:bCs/>
          <w:color w:val="333333"/>
          <w:szCs w:val="24"/>
          <w:shd w:val="clear" w:color="auto" w:fill="FFFFFF"/>
        </w:rPr>
        <w:t> </w:t>
      </w:r>
      <w:r w:rsidRPr="00DB4C3F">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DB4C3F" w:rsidRDefault="000C46E3" w:rsidP="00DB4C3F">
      <w:pPr>
        <w:contextualSpacing/>
        <w:rPr>
          <w:rFonts w:asciiTheme="minorHAnsi" w:hAnsiTheme="minorHAnsi" w:cstheme="minorHAnsi"/>
          <w:szCs w:val="24"/>
          <w:lang w:val="en-GB"/>
        </w:rPr>
      </w:pPr>
    </w:p>
    <w:p w14:paraId="3AAD74A2" w14:textId="5CF333AE" w:rsidR="000C46E3" w:rsidRPr="00DB4C3F" w:rsidRDefault="000C46E3" w:rsidP="00DB4C3F">
      <w:pPr>
        <w:contextualSpacing/>
        <w:rPr>
          <w:rFonts w:asciiTheme="minorHAnsi" w:hAnsiTheme="minorHAnsi" w:cstheme="minorHAnsi"/>
          <w:szCs w:val="24"/>
        </w:rPr>
      </w:pPr>
      <w:r w:rsidRPr="00DB4C3F">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DB4C3F">
        <w:rPr>
          <w:rFonts w:asciiTheme="minorHAnsi" w:hAnsiTheme="minorHAnsi" w:cstheme="minorHAnsi"/>
          <w:szCs w:val="24"/>
        </w:rPr>
        <w:t>three-year</w:t>
      </w:r>
      <w:r w:rsidRPr="00DB4C3F">
        <w:rPr>
          <w:rFonts w:asciiTheme="minorHAnsi" w:hAnsiTheme="minorHAnsi" w:cstheme="minorHAnsi"/>
          <w:szCs w:val="24"/>
        </w:rPr>
        <w:t xml:space="preserve"> period of employment or study (where there has been no employment). One of your referees </w:t>
      </w:r>
      <w:r w:rsidRPr="00DB4C3F">
        <w:rPr>
          <w:rFonts w:asciiTheme="minorHAnsi" w:hAnsiTheme="minorHAnsi" w:cstheme="minorHAnsi"/>
          <w:bCs/>
          <w:szCs w:val="24"/>
        </w:rPr>
        <w:t xml:space="preserve">must </w:t>
      </w:r>
      <w:r w:rsidRPr="00DB4C3F">
        <w:rPr>
          <w:rFonts w:asciiTheme="minorHAnsi" w:hAnsiTheme="minorHAnsi" w:cstheme="minorHAnsi"/>
          <w:szCs w:val="24"/>
        </w:rPr>
        <w:t>be your current or most recent employer.</w:t>
      </w:r>
      <w:r w:rsidR="00F20D5B" w:rsidRPr="00DB4C3F">
        <w:rPr>
          <w:rFonts w:asciiTheme="minorHAnsi" w:hAnsiTheme="minorHAnsi" w:cstheme="minorHAnsi"/>
          <w:szCs w:val="24"/>
        </w:rPr>
        <w:t xml:space="preserve"> </w:t>
      </w:r>
    </w:p>
    <w:p w14:paraId="2B604D16" w14:textId="77777777" w:rsidR="000C46E3" w:rsidRPr="00DB4C3F" w:rsidRDefault="000C46E3" w:rsidP="00DB4C3F">
      <w:pPr>
        <w:contextualSpacing/>
        <w:rPr>
          <w:rFonts w:asciiTheme="minorHAnsi" w:hAnsiTheme="minorHAnsi" w:cstheme="minorHAnsi"/>
          <w:szCs w:val="24"/>
          <w:lang w:val="en-GB"/>
        </w:rPr>
      </w:pPr>
    </w:p>
    <w:p w14:paraId="2879FD7D" w14:textId="77777777" w:rsidR="000C46E3" w:rsidRPr="00DB4C3F" w:rsidRDefault="000C46E3" w:rsidP="00DB4C3F">
      <w:pPr>
        <w:contextualSpacing/>
        <w:rPr>
          <w:rFonts w:asciiTheme="minorHAnsi" w:hAnsiTheme="minorHAnsi" w:cstheme="minorHAnsi"/>
          <w:szCs w:val="24"/>
          <w:lang w:val="en-GB"/>
        </w:rPr>
      </w:pPr>
      <w:r w:rsidRPr="00DB4C3F">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DB4C3F" w:rsidRDefault="000C46E3" w:rsidP="00DB4C3F">
      <w:pPr>
        <w:contextualSpacing/>
        <w:rPr>
          <w:rFonts w:asciiTheme="minorHAnsi" w:hAnsiTheme="minorHAnsi" w:cstheme="minorHAnsi"/>
          <w:szCs w:val="24"/>
          <w:lang w:val="en-GB"/>
        </w:rPr>
      </w:pPr>
    </w:p>
    <w:p w14:paraId="4B78EF73" w14:textId="55315A6D" w:rsidR="00D97BA8" w:rsidRPr="00DB4C3F" w:rsidRDefault="00D97BA8" w:rsidP="00DB4C3F">
      <w:pPr>
        <w:contextualSpacing/>
        <w:rPr>
          <w:rFonts w:asciiTheme="minorHAnsi" w:hAnsiTheme="minorHAnsi" w:cstheme="minorHAnsi"/>
          <w:szCs w:val="24"/>
          <w:lang w:val="en-GB"/>
        </w:rPr>
      </w:pPr>
      <w:r w:rsidRPr="00DB4C3F">
        <w:rPr>
          <w:rFonts w:asciiTheme="minorHAnsi" w:hAnsiTheme="minorHAnsi" w:cstheme="minorHAnsi"/>
          <w:szCs w:val="24"/>
          <w:lang w:val="en-GB"/>
        </w:rPr>
        <w:t>If the position has a requirement for Disclosure and Barring Service check (DBS) or Non-Police Personnel Vetting (NPPV), this will be stated in the advert.</w:t>
      </w:r>
      <w:r w:rsidR="00F20D5B" w:rsidRPr="00DB4C3F">
        <w:rPr>
          <w:rFonts w:asciiTheme="minorHAnsi" w:hAnsiTheme="minorHAnsi" w:cstheme="minorHAnsi"/>
          <w:szCs w:val="24"/>
          <w:lang w:val="en-GB"/>
        </w:rPr>
        <w:t xml:space="preserve"> </w:t>
      </w:r>
      <w:r w:rsidRPr="00DB4C3F">
        <w:rPr>
          <w:rFonts w:asciiTheme="minorHAnsi" w:hAnsiTheme="minorHAnsi" w:cstheme="minorHAnsi"/>
          <w:szCs w:val="24"/>
          <w:lang w:val="en-GB"/>
        </w:rPr>
        <w:t>Further information will be provided once the selection process has been completed.</w:t>
      </w:r>
    </w:p>
    <w:p w14:paraId="35129ED5" w14:textId="77777777" w:rsidR="000C46E3" w:rsidRPr="00DB4C3F" w:rsidRDefault="000C46E3" w:rsidP="00DB4C3F">
      <w:pPr>
        <w:contextualSpacing/>
        <w:rPr>
          <w:rFonts w:asciiTheme="minorHAnsi" w:hAnsiTheme="minorHAnsi" w:cstheme="minorHAnsi"/>
          <w:szCs w:val="24"/>
          <w:lang w:val="en-GB"/>
        </w:rPr>
      </w:pPr>
    </w:p>
    <w:p w14:paraId="5DDCEBEF" w14:textId="77777777" w:rsidR="00E07C80" w:rsidRPr="00DB4C3F" w:rsidRDefault="00E07C80" w:rsidP="00DB4C3F">
      <w:pPr>
        <w:contextualSpacing/>
        <w:rPr>
          <w:rFonts w:asciiTheme="minorHAnsi" w:hAnsiTheme="minorHAnsi" w:cstheme="minorHAnsi"/>
          <w:szCs w:val="24"/>
          <w:lang w:val="en-GB"/>
        </w:rPr>
      </w:pPr>
      <w:r w:rsidRPr="00DB4C3F">
        <w:rPr>
          <w:rFonts w:asciiTheme="minorHAnsi" w:hAnsiTheme="minorHAnsi" w:cstheme="minorHAnsi"/>
          <w:szCs w:val="24"/>
          <w:lang w:val="en-GB"/>
        </w:rPr>
        <w:t xml:space="preserve">All applications must be submitted by 23:59 (UK time) on the closing date published. </w:t>
      </w:r>
    </w:p>
    <w:p w14:paraId="316AAFC5" w14:textId="77777777" w:rsidR="000C46E3" w:rsidRPr="00DB4C3F" w:rsidRDefault="000C46E3" w:rsidP="00DB4C3F">
      <w:pPr>
        <w:contextualSpacing/>
        <w:rPr>
          <w:rFonts w:asciiTheme="minorHAnsi" w:hAnsiTheme="minorHAnsi" w:cstheme="minorHAnsi"/>
          <w:szCs w:val="24"/>
          <w:lang w:val="en-GB"/>
        </w:rPr>
      </w:pPr>
    </w:p>
    <w:p w14:paraId="64E5D9E7" w14:textId="77777777" w:rsidR="000C46E3" w:rsidRPr="00DB4C3F" w:rsidRDefault="000C46E3" w:rsidP="00DB4C3F">
      <w:pPr>
        <w:contextualSpacing/>
        <w:rPr>
          <w:rFonts w:asciiTheme="minorHAnsi" w:hAnsiTheme="minorHAnsi" w:cstheme="minorHAnsi"/>
          <w:szCs w:val="24"/>
          <w:lang w:val="en-GB"/>
        </w:rPr>
      </w:pPr>
    </w:p>
    <w:p w14:paraId="60E55BBE" w14:textId="3688A4CB" w:rsidR="000C46E3" w:rsidRPr="00DB4C3F" w:rsidRDefault="00797D57" w:rsidP="00DB4C3F">
      <w:pPr>
        <w:contextualSpacing/>
        <w:rPr>
          <w:rFonts w:asciiTheme="minorHAnsi" w:hAnsiTheme="minorHAnsi" w:cstheme="minorHAnsi"/>
          <w:szCs w:val="24"/>
          <w:lang w:val="en-GB"/>
        </w:rPr>
      </w:pPr>
      <w:r w:rsidRPr="00DB4C3F">
        <w:rPr>
          <w:rFonts w:asciiTheme="minorHAnsi" w:hAnsiTheme="minorHAnsi" w:cstheme="minorHAnsi"/>
          <w:noProof/>
          <w:szCs w:val="24"/>
          <w:lang w:val="en-GB" w:eastAsia="en-GB"/>
        </w:rPr>
        <w:drawing>
          <wp:inline distT="0" distB="0" distL="0" distR="0" wp14:anchorId="3326CC2D" wp14:editId="453C02A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5019" t="12962" r="9096" b="25177"/>
                    <a:stretch/>
                  </pic:blipFill>
                  <pic:spPr bwMode="auto">
                    <a:xfrm>
                      <a:off x="0" y="0"/>
                      <a:ext cx="5976621" cy="4029075"/>
                    </a:xfrm>
                    <a:prstGeom prst="rect">
                      <a:avLst/>
                    </a:prstGeom>
                    <a:ln>
                      <a:noFill/>
                    </a:ln>
                    <a:extLst>
                      <a:ext uri="{53640926-AAD7-44D8-BBD7-CCE9431645EC}">
                        <a14:shadowObscured xmlns:a14="http://schemas.microsoft.com/office/drawing/2010/main"/>
                      </a:ext>
                    </a:extLst>
                  </pic:spPr>
                </pic:pic>
              </a:graphicData>
            </a:graphic>
          </wp:inline>
        </w:drawing>
      </w:r>
    </w:p>
    <w:p w14:paraId="08A2E43F" w14:textId="5BAAC6C4" w:rsidR="00C854F4" w:rsidRPr="00DB4C3F" w:rsidRDefault="00C854F4" w:rsidP="00DB4C3F">
      <w:pPr>
        <w:contextualSpacing/>
        <w:rPr>
          <w:rFonts w:asciiTheme="minorHAnsi" w:hAnsiTheme="minorHAnsi" w:cstheme="minorHAnsi"/>
          <w:b/>
          <w:snapToGrid/>
          <w:szCs w:val="24"/>
          <w:lang w:val="en-GB"/>
        </w:rPr>
      </w:pPr>
      <w:r w:rsidRPr="00DB4C3F">
        <w:rPr>
          <w:rFonts w:asciiTheme="minorHAnsi" w:hAnsiTheme="minorHAnsi" w:cstheme="minorHAnsi"/>
          <w:b/>
          <w:szCs w:val="24"/>
        </w:rPr>
        <w:lastRenderedPageBreak/>
        <w:t>UNIVERSITY OF PORTSMOUTH – RECRUITMENT PAPERWORK</w:t>
      </w:r>
    </w:p>
    <w:p w14:paraId="6C1AEA46" w14:textId="77777777" w:rsidR="00C854F4" w:rsidRPr="00DB4C3F" w:rsidRDefault="00C854F4" w:rsidP="00DB4C3F">
      <w:pPr>
        <w:pStyle w:val="ListParagraph"/>
        <w:numPr>
          <w:ilvl w:val="0"/>
          <w:numId w:val="19"/>
        </w:numPr>
        <w:spacing w:after="0"/>
        <w:rPr>
          <w:rFonts w:asciiTheme="minorHAnsi" w:hAnsiTheme="minorHAnsi" w:cstheme="minorHAnsi"/>
          <w:b/>
          <w:sz w:val="24"/>
          <w:szCs w:val="24"/>
        </w:rPr>
      </w:pPr>
      <w:r w:rsidRPr="00DB4C3F">
        <w:rPr>
          <w:rFonts w:asciiTheme="minorHAnsi" w:hAnsiTheme="minorHAnsi" w:cstheme="minorHAnsi"/>
          <w:b/>
          <w:sz w:val="24"/>
          <w:szCs w:val="24"/>
        </w:rPr>
        <w:t>JOB DESCRIPTION</w:t>
      </w:r>
    </w:p>
    <w:p w14:paraId="5F9A71C5" w14:textId="77777777" w:rsidR="00C854F4" w:rsidRPr="00DB4C3F" w:rsidRDefault="00C854F4" w:rsidP="00DB4C3F">
      <w:pPr>
        <w:pStyle w:val="ListParagraph"/>
        <w:spacing w:after="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307"/>
        <w:gridCol w:w="5709"/>
      </w:tblGrid>
      <w:tr w:rsidR="00DB4C3F" w:rsidRPr="00DB4C3F" w14:paraId="086DAD1A" w14:textId="77777777" w:rsidTr="00C854F4">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B8A2E"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Job Title:</w:t>
            </w:r>
          </w:p>
          <w:p w14:paraId="295E970A" w14:textId="77777777" w:rsidR="00DB4C3F" w:rsidRPr="00DB4C3F" w:rsidRDefault="00DB4C3F" w:rsidP="00DB4C3F">
            <w:pPr>
              <w:contextualSpacing/>
              <w:rPr>
                <w:rFonts w:asciiTheme="minorHAnsi" w:hAnsiTheme="minorHAnsi" w:cstheme="minorHAnsi"/>
                <w:b/>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52809" w14:textId="77777777" w:rsidR="00DB4C3F"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Learning Designer</w:t>
            </w:r>
          </w:p>
        </w:tc>
      </w:tr>
      <w:tr w:rsidR="00DB4C3F" w:rsidRPr="00DB4C3F" w14:paraId="623AC24B" w14:textId="77777777" w:rsidTr="00C854F4">
        <w:trPr>
          <w:trHeight w:val="19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1BCB9"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Grade:</w:t>
            </w:r>
          </w:p>
          <w:p w14:paraId="72966B06" w14:textId="7FA0ED6F" w:rsidR="00DB4C3F" w:rsidRPr="00DB4C3F" w:rsidRDefault="00DB4C3F" w:rsidP="00DB4C3F">
            <w:pPr>
              <w:contextualSpacing/>
              <w:rPr>
                <w:rFonts w:asciiTheme="minorHAnsi" w:hAnsiTheme="minorHAnsi" w:cstheme="minorHAnsi"/>
                <w:b/>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4C84F" w14:textId="77777777" w:rsidR="00DB4C3F"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 xml:space="preserve">7 </w:t>
            </w:r>
          </w:p>
          <w:p w14:paraId="59D52D61" w14:textId="77777777" w:rsidR="00DB4C3F" w:rsidRPr="00DB4C3F" w:rsidRDefault="00DB4C3F" w:rsidP="00DB4C3F">
            <w:pPr>
              <w:contextualSpacing/>
              <w:rPr>
                <w:rFonts w:asciiTheme="minorHAnsi" w:hAnsiTheme="minorHAnsi" w:cstheme="minorHAnsi"/>
                <w:szCs w:val="24"/>
              </w:rPr>
            </w:pPr>
          </w:p>
        </w:tc>
      </w:tr>
      <w:tr w:rsidR="00DB4C3F" w:rsidRPr="00DB4C3F" w14:paraId="560CED0D" w14:textId="77777777" w:rsidTr="00C854F4">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1F9B9"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Faculty/Centre:</w:t>
            </w:r>
          </w:p>
          <w:p w14:paraId="4A8D5180" w14:textId="6457B41C" w:rsidR="00DB4C3F" w:rsidRPr="00DB4C3F" w:rsidRDefault="00DB4C3F" w:rsidP="00DB4C3F">
            <w:pPr>
              <w:contextualSpacing/>
              <w:rPr>
                <w:rFonts w:asciiTheme="minorHAnsi" w:hAnsiTheme="minorHAnsi" w:cstheme="minorHAnsi"/>
                <w:b/>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C88D3" w14:textId="77777777" w:rsidR="00DB4C3F"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Technology</w:t>
            </w:r>
          </w:p>
          <w:p w14:paraId="0699D1A9" w14:textId="3BB53FB4" w:rsidR="00DB4C3F" w:rsidRPr="00DB4C3F" w:rsidRDefault="00DB4C3F" w:rsidP="00DB4C3F">
            <w:pPr>
              <w:contextualSpacing/>
              <w:rPr>
                <w:rFonts w:asciiTheme="minorHAnsi" w:hAnsiTheme="minorHAnsi" w:cstheme="minorHAnsi"/>
                <w:szCs w:val="24"/>
              </w:rPr>
            </w:pPr>
          </w:p>
        </w:tc>
      </w:tr>
      <w:tr w:rsidR="00DB4C3F" w:rsidRPr="00DB4C3F" w14:paraId="615C19F3" w14:textId="77777777" w:rsidTr="00C854F4">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7CA60"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Department/Service:</w:t>
            </w:r>
          </w:p>
          <w:p w14:paraId="7FA980FB" w14:textId="45AB7F05"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Location: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F3B64" w14:textId="77777777" w:rsidR="00DB4C3F"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Faculty Office</w:t>
            </w:r>
          </w:p>
          <w:p w14:paraId="24C62A93" w14:textId="0FF665B0" w:rsidR="00DB4C3F"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Portland Building</w:t>
            </w:r>
          </w:p>
        </w:tc>
      </w:tr>
      <w:tr w:rsidR="00DB4C3F" w:rsidRPr="00DB4C3F" w14:paraId="0F39922E" w14:textId="77777777" w:rsidTr="00C854F4">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4BADC"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Position Reference No:</w:t>
            </w:r>
          </w:p>
          <w:p w14:paraId="116505EB" w14:textId="77777777" w:rsidR="00DB4C3F" w:rsidRPr="00DB4C3F" w:rsidRDefault="00DB4C3F" w:rsidP="00DB4C3F">
            <w:pPr>
              <w:contextualSpacing/>
              <w:rPr>
                <w:rFonts w:asciiTheme="minorHAnsi" w:hAnsiTheme="minorHAnsi" w:cstheme="minorHAnsi"/>
                <w:b/>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0B480" w14:textId="22A0288E" w:rsidR="00DB4C3F"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ZZ00700</w:t>
            </w:r>
            <w:r w:rsidR="00345460">
              <w:rPr>
                <w:rFonts w:asciiTheme="minorHAnsi" w:hAnsiTheme="minorHAnsi" w:cstheme="minorHAnsi"/>
                <w:szCs w:val="24"/>
              </w:rPr>
              <w:t>5</w:t>
            </w:r>
          </w:p>
        </w:tc>
      </w:tr>
      <w:tr w:rsidR="00C854F4" w:rsidRPr="00DB4C3F" w14:paraId="37119F0B" w14:textId="77777777" w:rsidTr="00C854F4">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1214D"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Responsible to:</w:t>
            </w:r>
          </w:p>
          <w:p w14:paraId="39975ABE" w14:textId="77777777" w:rsidR="00C854F4" w:rsidRPr="00DB4C3F" w:rsidRDefault="00C854F4" w:rsidP="00DB4C3F">
            <w:pPr>
              <w:contextualSpacing/>
              <w:rPr>
                <w:rFonts w:asciiTheme="minorHAnsi" w:hAnsiTheme="minorHAnsi" w:cstheme="minorHAnsi"/>
                <w:b/>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107B5"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Associate Dean (Students)</w:t>
            </w:r>
          </w:p>
        </w:tc>
      </w:tr>
      <w:tr w:rsidR="00C854F4" w:rsidRPr="00DB4C3F" w14:paraId="64C3B01F" w14:textId="77777777" w:rsidTr="00C854F4">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F3F3D"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Responsible for:</w:t>
            </w:r>
          </w:p>
          <w:p w14:paraId="75F9E39E" w14:textId="77777777" w:rsidR="00C854F4" w:rsidRPr="00DB4C3F" w:rsidRDefault="00C854F4" w:rsidP="00DB4C3F">
            <w:pPr>
              <w:contextualSpacing/>
              <w:rPr>
                <w:rFonts w:asciiTheme="minorHAnsi" w:hAnsiTheme="minorHAnsi" w:cstheme="minorHAnsi"/>
                <w:b/>
                <w:szCs w:val="24"/>
              </w:rPr>
            </w:pP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E2A26"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 xml:space="preserve">N/A </w:t>
            </w:r>
          </w:p>
        </w:tc>
      </w:tr>
      <w:tr w:rsidR="00C854F4" w:rsidRPr="00DB4C3F" w14:paraId="77811E2B" w14:textId="77777777" w:rsidTr="00C854F4">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FDB80" w14:textId="113176D6"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Effective date of job description: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4B7EE" w14:textId="2BC9AB0B" w:rsidR="00C854F4" w:rsidRPr="00DB4C3F" w:rsidRDefault="00DB4C3F" w:rsidP="00DB4C3F">
            <w:pPr>
              <w:tabs>
                <w:tab w:val="left" w:pos="1800"/>
              </w:tabs>
              <w:contextualSpacing/>
              <w:rPr>
                <w:rFonts w:asciiTheme="minorHAnsi" w:hAnsiTheme="minorHAnsi" w:cstheme="minorHAnsi"/>
                <w:szCs w:val="24"/>
              </w:rPr>
            </w:pPr>
            <w:r w:rsidRPr="00DB4C3F">
              <w:rPr>
                <w:rFonts w:asciiTheme="minorHAnsi" w:hAnsiTheme="minorHAnsi" w:cstheme="minorHAnsi"/>
                <w:szCs w:val="24"/>
              </w:rPr>
              <w:t>August</w:t>
            </w:r>
            <w:r w:rsidR="00C854F4" w:rsidRPr="00DB4C3F">
              <w:rPr>
                <w:rFonts w:asciiTheme="minorHAnsi" w:hAnsiTheme="minorHAnsi" w:cstheme="minorHAnsi"/>
                <w:szCs w:val="24"/>
              </w:rPr>
              <w:t xml:space="preserve"> 2021</w:t>
            </w:r>
          </w:p>
        </w:tc>
      </w:tr>
    </w:tbl>
    <w:p w14:paraId="2F6F4970" w14:textId="77777777" w:rsidR="00C854F4" w:rsidRPr="00DB4C3F" w:rsidRDefault="00C854F4" w:rsidP="00DB4C3F">
      <w:pPr>
        <w:contextualSpacing/>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C854F4" w:rsidRPr="00DB4C3F" w14:paraId="38B7BD68" w14:textId="77777777" w:rsidTr="00DB4C3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1243A"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Purpose of Job:</w:t>
            </w:r>
          </w:p>
        </w:tc>
      </w:tr>
      <w:tr w:rsidR="00C854F4" w:rsidRPr="00DB4C3F" w14:paraId="4676204D" w14:textId="77777777" w:rsidTr="00DB4C3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A0DAD" w14:textId="77777777" w:rsidR="00C854F4" w:rsidRPr="00DB4C3F" w:rsidRDefault="00C854F4" w:rsidP="00DB4C3F">
            <w:pPr>
              <w:contextualSpacing/>
              <w:rPr>
                <w:rFonts w:asciiTheme="minorHAnsi" w:eastAsia="Open Sans" w:hAnsiTheme="minorHAnsi" w:cstheme="minorHAnsi"/>
                <w:szCs w:val="24"/>
              </w:rPr>
            </w:pPr>
            <w:r w:rsidRPr="00DB4C3F">
              <w:rPr>
                <w:rFonts w:asciiTheme="minorHAnsi" w:eastAsia="Open Sans" w:hAnsiTheme="minorHAnsi" w:cstheme="minorHAnsi"/>
                <w:szCs w:val="24"/>
              </w:rPr>
              <w:t xml:space="preserve">The University of Portsmouth is committed to sustaining and supporting curriculum (re)design for its portfolio for Blended and Connected Learning as well as online study. </w:t>
            </w:r>
          </w:p>
          <w:p w14:paraId="5D1BB050" w14:textId="77777777" w:rsidR="00C854F4" w:rsidRPr="00DB4C3F" w:rsidRDefault="00C854F4" w:rsidP="00DB4C3F">
            <w:pPr>
              <w:contextualSpacing/>
              <w:rPr>
                <w:rFonts w:asciiTheme="minorHAnsi" w:eastAsia="Open Sans" w:hAnsiTheme="minorHAnsi" w:cstheme="minorHAnsi"/>
                <w:szCs w:val="24"/>
              </w:rPr>
            </w:pPr>
          </w:p>
          <w:p w14:paraId="0A47E0AE" w14:textId="77777777" w:rsidR="00C854F4" w:rsidRPr="00DB4C3F" w:rsidRDefault="00C854F4" w:rsidP="00DB4C3F">
            <w:pPr>
              <w:contextualSpacing/>
              <w:rPr>
                <w:rFonts w:asciiTheme="minorHAnsi" w:eastAsia="Open Sans" w:hAnsiTheme="minorHAnsi" w:cstheme="minorHAnsi"/>
                <w:szCs w:val="24"/>
              </w:rPr>
            </w:pPr>
            <w:r w:rsidRPr="00DB4C3F">
              <w:rPr>
                <w:rFonts w:asciiTheme="minorHAnsi" w:eastAsia="Open Sans" w:hAnsiTheme="minorHAnsi" w:cstheme="minorHAnsi"/>
                <w:szCs w:val="24"/>
              </w:rPr>
              <w:t xml:space="preserve">The purpose of this post is to enable academic course teams and individual members of staff across all disciplines to (re)design and deliver their courses and modules for different modes of study, including Blended and Connected Learning and Online Learning. The post holder will support the relevant academic course and module teams from conceptualisation, design, institutional approval, all the way to teaching practice in line with Blended and Connected principles and evaluation.  </w:t>
            </w:r>
          </w:p>
          <w:p w14:paraId="0283311B" w14:textId="77777777" w:rsidR="00C854F4" w:rsidRPr="00DB4C3F" w:rsidRDefault="00C854F4" w:rsidP="00DB4C3F">
            <w:pPr>
              <w:contextualSpacing/>
              <w:rPr>
                <w:rFonts w:asciiTheme="minorHAnsi" w:eastAsia="Open Sans" w:hAnsiTheme="minorHAnsi" w:cstheme="minorHAnsi"/>
                <w:szCs w:val="24"/>
              </w:rPr>
            </w:pPr>
          </w:p>
          <w:p w14:paraId="4FE95BDD" w14:textId="79C75AE7"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szCs w:val="24"/>
              </w:rPr>
              <w:t>The post holder will support staff in achieving teaching excellence through, for example, the facilitation of workshops in collaboration with the Head of Academic Development and other key stakeholders.</w:t>
            </w:r>
          </w:p>
        </w:tc>
      </w:tr>
    </w:tbl>
    <w:p w14:paraId="17274C76" w14:textId="5B224163" w:rsidR="00DB4C3F" w:rsidRDefault="00DB4C3F" w:rsidP="00DB4C3F">
      <w:pPr>
        <w:contextualSpacing/>
      </w:pPr>
    </w:p>
    <w:tbl>
      <w:tblPr>
        <w:tblStyle w:val="TableGrid"/>
        <w:tblW w:w="0" w:type="auto"/>
        <w:tblLook w:val="04A0" w:firstRow="1" w:lastRow="0" w:firstColumn="1" w:lastColumn="0" w:noHBand="0" w:noVBand="1"/>
      </w:tblPr>
      <w:tblGrid>
        <w:gridCol w:w="9016"/>
      </w:tblGrid>
      <w:tr w:rsidR="00CF772E" w:rsidRPr="00DB4C3F" w14:paraId="15E49630" w14:textId="77777777" w:rsidTr="00BA2C5D">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CAF0F" w14:textId="77777777" w:rsidR="00CF772E" w:rsidRPr="00DB4C3F" w:rsidRDefault="00CF772E" w:rsidP="00BA2C5D">
            <w:pPr>
              <w:contextualSpacing/>
              <w:rPr>
                <w:rFonts w:asciiTheme="minorHAnsi" w:hAnsiTheme="minorHAnsi" w:cstheme="minorHAnsi"/>
                <w:b/>
                <w:szCs w:val="24"/>
              </w:rPr>
            </w:pPr>
            <w:r w:rsidRPr="00DB4C3F">
              <w:rPr>
                <w:rFonts w:asciiTheme="minorHAnsi" w:hAnsiTheme="minorHAnsi" w:cstheme="minorHAnsi"/>
                <w:b/>
                <w:szCs w:val="24"/>
              </w:rPr>
              <w:t>Key Responsibilities</w:t>
            </w:r>
          </w:p>
        </w:tc>
      </w:tr>
      <w:tr w:rsidR="00CF772E" w:rsidRPr="00DB4C3F" w14:paraId="4EBF66E8" w14:textId="77777777" w:rsidTr="00BA2C5D">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26AB4" w14:textId="77777777" w:rsidR="00CF772E" w:rsidRPr="00CF772E" w:rsidRDefault="00CF772E" w:rsidP="00CF772E">
            <w:pPr>
              <w:pStyle w:val="ListParagraph"/>
              <w:numPr>
                <w:ilvl w:val="0"/>
                <w:numId w:val="22"/>
              </w:numPr>
              <w:shd w:val="clear" w:color="auto" w:fill="FFFFFF"/>
              <w:spacing w:after="0"/>
              <w:rPr>
                <w:rFonts w:asciiTheme="minorHAnsi" w:eastAsia="Open Sans" w:hAnsiTheme="minorHAnsi" w:cstheme="minorHAnsi"/>
                <w:sz w:val="24"/>
                <w:szCs w:val="24"/>
              </w:rPr>
            </w:pPr>
            <w:r w:rsidRPr="00CF772E">
              <w:rPr>
                <w:rFonts w:asciiTheme="minorHAnsi" w:eastAsia="Open Sans" w:hAnsiTheme="minorHAnsi" w:cstheme="minorHAnsi"/>
                <w:sz w:val="24"/>
                <w:szCs w:val="24"/>
              </w:rPr>
              <w:t>To facilitate targeted, high-impact interventions for staff, including appropriate and institutionally agreed Learning Design workshops to design or re-design effective, flexible, interactive and student-centred modules and courses</w:t>
            </w:r>
            <w:r w:rsidRPr="00CF772E">
              <w:rPr>
                <w:rFonts w:asciiTheme="minorHAnsi" w:eastAsia="Open Sans" w:hAnsiTheme="minorHAnsi" w:cstheme="minorHAnsi"/>
                <w:color w:val="000000"/>
                <w:sz w:val="24"/>
                <w:szCs w:val="24"/>
              </w:rPr>
              <w:t xml:space="preserve">, in line with the principles of Blended and Connected Learning. </w:t>
            </w:r>
          </w:p>
          <w:p w14:paraId="43A46F3B" w14:textId="77777777" w:rsidR="00CF772E" w:rsidRPr="00CF772E" w:rsidRDefault="00CF772E" w:rsidP="00BA2C5D">
            <w:pPr>
              <w:pStyle w:val="ListParagraph"/>
              <w:shd w:val="clear" w:color="auto" w:fill="FFFFFF"/>
              <w:spacing w:after="0"/>
              <w:rPr>
                <w:rFonts w:asciiTheme="minorHAnsi" w:eastAsia="Open Sans" w:hAnsiTheme="minorHAnsi" w:cstheme="minorHAnsi"/>
                <w:sz w:val="24"/>
                <w:szCs w:val="24"/>
              </w:rPr>
            </w:pPr>
          </w:p>
          <w:p w14:paraId="164BFD62" w14:textId="77777777" w:rsidR="00CF772E" w:rsidRPr="00CF772E" w:rsidRDefault="00CF772E" w:rsidP="00CF772E">
            <w:pPr>
              <w:pStyle w:val="ListParagraph"/>
              <w:numPr>
                <w:ilvl w:val="0"/>
                <w:numId w:val="22"/>
              </w:numPr>
              <w:shd w:val="clear" w:color="auto" w:fill="FFFFFF"/>
              <w:spacing w:after="0"/>
              <w:rPr>
                <w:rFonts w:asciiTheme="minorHAnsi" w:eastAsia="Open Sans" w:hAnsiTheme="minorHAnsi" w:cstheme="minorHAnsi"/>
                <w:sz w:val="24"/>
                <w:szCs w:val="24"/>
              </w:rPr>
            </w:pPr>
            <w:r w:rsidRPr="00CF772E">
              <w:rPr>
                <w:rFonts w:asciiTheme="minorHAnsi" w:eastAsia="Open Sans" w:hAnsiTheme="minorHAnsi" w:cstheme="minorHAnsi"/>
                <w:color w:val="000000"/>
                <w:sz w:val="24"/>
                <w:szCs w:val="24"/>
              </w:rPr>
              <w:t>To collaborate with academic and support staff, students and other stakeholders, such as employers, in order to implement the University’s Learning and Teaching and Digital Success Plans.</w:t>
            </w:r>
          </w:p>
          <w:p w14:paraId="7C444EFF" w14:textId="77777777" w:rsidR="00CF772E" w:rsidRPr="00CF772E" w:rsidRDefault="00CF772E" w:rsidP="00BA2C5D">
            <w:pPr>
              <w:shd w:val="clear" w:color="auto" w:fill="FFFFFF"/>
              <w:rPr>
                <w:rFonts w:asciiTheme="minorHAnsi" w:eastAsia="Open Sans" w:hAnsiTheme="minorHAnsi" w:cstheme="minorHAnsi"/>
                <w:szCs w:val="24"/>
              </w:rPr>
            </w:pPr>
          </w:p>
          <w:p w14:paraId="639787E4" w14:textId="77777777" w:rsidR="00CF772E" w:rsidRPr="00CF772E" w:rsidRDefault="00CF772E" w:rsidP="00CF772E">
            <w:pPr>
              <w:pStyle w:val="ListParagraph"/>
              <w:numPr>
                <w:ilvl w:val="0"/>
                <w:numId w:val="22"/>
              </w:numPr>
              <w:shd w:val="clear" w:color="auto" w:fill="FFFFFF"/>
              <w:spacing w:after="0"/>
              <w:rPr>
                <w:rFonts w:asciiTheme="minorHAnsi" w:eastAsia="Open Sans" w:hAnsiTheme="minorHAnsi" w:cstheme="minorHAnsi"/>
                <w:color w:val="000000"/>
                <w:sz w:val="24"/>
                <w:szCs w:val="24"/>
              </w:rPr>
            </w:pPr>
            <w:r w:rsidRPr="00CF772E">
              <w:rPr>
                <w:rFonts w:asciiTheme="minorHAnsi" w:eastAsia="Open Sans" w:hAnsiTheme="minorHAnsi" w:cstheme="minorHAnsi"/>
                <w:color w:val="000000"/>
                <w:sz w:val="24"/>
                <w:szCs w:val="24"/>
              </w:rPr>
              <w:t xml:space="preserve">To lead on the application of appropriate, context-sensitive pedagogic design to develop innovative, engaging and successful </w:t>
            </w:r>
            <w:r w:rsidRPr="00CF772E">
              <w:rPr>
                <w:rFonts w:asciiTheme="minorHAnsi" w:eastAsia="Open Sans" w:hAnsiTheme="minorHAnsi" w:cstheme="minorHAnsi"/>
                <w:sz w:val="24"/>
                <w:szCs w:val="24"/>
              </w:rPr>
              <w:t xml:space="preserve">courses </w:t>
            </w:r>
            <w:r w:rsidRPr="00CF772E">
              <w:rPr>
                <w:rFonts w:asciiTheme="minorHAnsi" w:eastAsia="Open Sans" w:hAnsiTheme="minorHAnsi" w:cstheme="minorHAnsi"/>
                <w:color w:val="000000"/>
                <w:sz w:val="24"/>
                <w:szCs w:val="24"/>
              </w:rPr>
              <w:t>and modules.</w:t>
            </w:r>
          </w:p>
          <w:p w14:paraId="47452E63" w14:textId="77777777" w:rsidR="00CF772E" w:rsidRPr="00CF772E" w:rsidRDefault="00CF772E" w:rsidP="00BA2C5D">
            <w:pPr>
              <w:shd w:val="clear" w:color="auto" w:fill="FFFFFF"/>
              <w:rPr>
                <w:rFonts w:asciiTheme="minorHAnsi" w:eastAsia="Open Sans" w:hAnsiTheme="minorHAnsi" w:cstheme="minorHAnsi"/>
                <w:color w:val="000000"/>
                <w:szCs w:val="24"/>
              </w:rPr>
            </w:pPr>
            <w:r w:rsidRPr="00CF772E">
              <w:rPr>
                <w:rFonts w:asciiTheme="minorHAnsi" w:eastAsia="Open Sans" w:hAnsiTheme="minorHAnsi" w:cstheme="minorHAnsi"/>
                <w:color w:val="000000"/>
                <w:szCs w:val="24"/>
              </w:rPr>
              <w:t xml:space="preserve"> </w:t>
            </w:r>
          </w:p>
          <w:p w14:paraId="088EEE99" w14:textId="69AA2A00" w:rsidR="00CF772E" w:rsidRDefault="00CF772E" w:rsidP="00CF772E">
            <w:pPr>
              <w:pStyle w:val="ListParagraph"/>
              <w:numPr>
                <w:ilvl w:val="0"/>
                <w:numId w:val="22"/>
              </w:numPr>
              <w:shd w:val="clear" w:color="auto" w:fill="FFFFFF"/>
              <w:spacing w:after="0"/>
              <w:rPr>
                <w:rFonts w:asciiTheme="minorHAnsi" w:eastAsia="Open Sans" w:hAnsiTheme="minorHAnsi" w:cstheme="minorHAnsi"/>
                <w:color w:val="000000"/>
                <w:sz w:val="24"/>
                <w:szCs w:val="24"/>
              </w:rPr>
            </w:pPr>
            <w:r w:rsidRPr="00CF772E">
              <w:rPr>
                <w:rFonts w:asciiTheme="minorHAnsi" w:eastAsia="Open Sans" w:hAnsiTheme="minorHAnsi" w:cstheme="minorHAnsi"/>
                <w:color w:val="000000"/>
                <w:sz w:val="24"/>
                <w:szCs w:val="24"/>
              </w:rPr>
              <w:lastRenderedPageBreak/>
              <w:t xml:space="preserve">To conduct research into the impact of </w:t>
            </w:r>
            <w:r w:rsidRPr="00CF772E">
              <w:rPr>
                <w:rFonts w:asciiTheme="minorHAnsi" w:eastAsia="Open Sans" w:hAnsiTheme="minorHAnsi" w:cstheme="minorHAnsi"/>
                <w:sz w:val="24"/>
                <w:szCs w:val="24"/>
              </w:rPr>
              <w:t xml:space="preserve">course </w:t>
            </w:r>
            <w:r w:rsidRPr="00CF772E">
              <w:rPr>
                <w:rFonts w:asciiTheme="minorHAnsi" w:eastAsia="Open Sans" w:hAnsiTheme="minorHAnsi" w:cstheme="minorHAnsi"/>
                <w:color w:val="000000"/>
                <w:sz w:val="24"/>
                <w:szCs w:val="24"/>
              </w:rPr>
              <w:t xml:space="preserve">and module (re)design and associated </w:t>
            </w:r>
            <w:r w:rsidRPr="00CF772E">
              <w:rPr>
                <w:rFonts w:asciiTheme="minorHAnsi" w:eastAsia="Open Sans" w:hAnsiTheme="minorHAnsi" w:cstheme="minorHAnsi"/>
                <w:sz w:val="24"/>
                <w:szCs w:val="24"/>
              </w:rPr>
              <w:t xml:space="preserve">teaching practice </w:t>
            </w:r>
            <w:r w:rsidRPr="00CF772E">
              <w:rPr>
                <w:rFonts w:asciiTheme="minorHAnsi" w:eastAsia="Open Sans" w:hAnsiTheme="minorHAnsi" w:cstheme="minorHAnsi"/>
                <w:color w:val="000000"/>
                <w:sz w:val="24"/>
                <w:szCs w:val="24"/>
              </w:rPr>
              <w:t xml:space="preserve">on student learning in different modes of study. </w:t>
            </w:r>
          </w:p>
          <w:p w14:paraId="401A2BCD" w14:textId="63ECC2E2" w:rsidR="00CF772E" w:rsidRPr="00CF772E" w:rsidRDefault="00CF772E" w:rsidP="00CF772E">
            <w:pPr>
              <w:shd w:val="clear" w:color="auto" w:fill="FFFFFF"/>
              <w:rPr>
                <w:rFonts w:asciiTheme="minorHAnsi" w:eastAsia="Open Sans" w:hAnsiTheme="minorHAnsi" w:cstheme="minorHAnsi"/>
                <w:color w:val="000000"/>
                <w:szCs w:val="24"/>
              </w:rPr>
            </w:pPr>
          </w:p>
          <w:p w14:paraId="6BF9B04E" w14:textId="77777777" w:rsidR="00CF772E" w:rsidRPr="00CF772E" w:rsidRDefault="00CF772E" w:rsidP="00CF772E">
            <w:pPr>
              <w:pStyle w:val="ListParagraph"/>
              <w:numPr>
                <w:ilvl w:val="0"/>
                <w:numId w:val="22"/>
              </w:numPr>
              <w:shd w:val="clear" w:color="auto" w:fill="FFFFFF"/>
              <w:spacing w:after="0"/>
              <w:rPr>
                <w:rFonts w:asciiTheme="minorHAnsi" w:eastAsia="Open Sans" w:hAnsiTheme="minorHAnsi" w:cstheme="minorHAnsi"/>
                <w:color w:val="000000"/>
                <w:sz w:val="24"/>
                <w:szCs w:val="24"/>
              </w:rPr>
            </w:pPr>
            <w:r w:rsidRPr="00CF772E">
              <w:rPr>
                <w:rFonts w:asciiTheme="minorHAnsi" w:eastAsia="Open Sans" w:hAnsiTheme="minorHAnsi" w:cstheme="minorHAnsi"/>
                <w:color w:val="000000"/>
                <w:sz w:val="24"/>
                <w:szCs w:val="24"/>
              </w:rPr>
              <w:t xml:space="preserve">To disseminate and transfer understanding of research and practice into </w:t>
            </w:r>
            <w:r w:rsidRPr="00CF772E">
              <w:rPr>
                <w:rFonts w:asciiTheme="minorHAnsi" w:eastAsia="Open Sans" w:hAnsiTheme="minorHAnsi" w:cstheme="minorHAnsi"/>
                <w:sz w:val="24"/>
                <w:szCs w:val="24"/>
              </w:rPr>
              <w:t xml:space="preserve">schools </w:t>
            </w:r>
            <w:r w:rsidRPr="00CF772E">
              <w:rPr>
                <w:rFonts w:asciiTheme="minorHAnsi" w:eastAsia="Open Sans" w:hAnsiTheme="minorHAnsi" w:cstheme="minorHAnsi"/>
                <w:color w:val="000000"/>
                <w:sz w:val="24"/>
                <w:szCs w:val="24"/>
              </w:rPr>
              <w:t xml:space="preserve">and faculties across the institution and </w:t>
            </w:r>
            <w:r w:rsidRPr="00CF772E">
              <w:rPr>
                <w:rFonts w:asciiTheme="minorHAnsi" w:eastAsia="Open Sans" w:hAnsiTheme="minorHAnsi" w:cstheme="minorHAnsi"/>
                <w:sz w:val="24"/>
                <w:szCs w:val="24"/>
              </w:rPr>
              <w:t>externally</w:t>
            </w:r>
            <w:r w:rsidRPr="00CF772E">
              <w:rPr>
                <w:rFonts w:asciiTheme="minorHAnsi" w:eastAsia="Open Sans" w:hAnsiTheme="minorHAnsi" w:cstheme="minorHAnsi"/>
                <w:color w:val="000000"/>
                <w:sz w:val="24"/>
                <w:szCs w:val="24"/>
              </w:rPr>
              <w:t>.</w:t>
            </w:r>
          </w:p>
          <w:p w14:paraId="64ED9513" w14:textId="77777777" w:rsidR="00CF772E" w:rsidRPr="00CF772E" w:rsidRDefault="00CF772E" w:rsidP="00BA2C5D">
            <w:pPr>
              <w:pStyle w:val="ListParagraph"/>
              <w:shd w:val="clear" w:color="auto" w:fill="FFFFFF"/>
              <w:spacing w:after="0"/>
              <w:rPr>
                <w:rFonts w:asciiTheme="minorHAnsi" w:eastAsia="Open Sans" w:hAnsiTheme="minorHAnsi" w:cstheme="minorHAnsi"/>
                <w:color w:val="000000"/>
                <w:sz w:val="24"/>
                <w:szCs w:val="24"/>
              </w:rPr>
            </w:pPr>
          </w:p>
          <w:p w14:paraId="097CD3BF" w14:textId="65583911" w:rsidR="00CF772E" w:rsidRPr="00CF772E" w:rsidRDefault="00CF772E" w:rsidP="00CF772E">
            <w:pPr>
              <w:pStyle w:val="ListParagraph"/>
              <w:numPr>
                <w:ilvl w:val="0"/>
                <w:numId w:val="22"/>
              </w:numPr>
              <w:shd w:val="clear" w:color="auto" w:fill="FFFFFF"/>
              <w:spacing w:after="0"/>
              <w:rPr>
                <w:rFonts w:asciiTheme="minorHAnsi" w:eastAsia="Open Sans" w:hAnsiTheme="minorHAnsi" w:cstheme="minorHAnsi"/>
                <w:color w:val="000000"/>
                <w:sz w:val="24"/>
                <w:szCs w:val="24"/>
              </w:rPr>
            </w:pPr>
            <w:r w:rsidRPr="00CF772E">
              <w:rPr>
                <w:rFonts w:asciiTheme="minorHAnsi" w:eastAsia="Open Sans" w:hAnsiTheme="minorHAnsi" w:cstheme="minorHAnsi"/>
                <w:color w:val="000000"/>
                <w:sz w:val="24"/>
                <w:szCs w:val="24"/>
              </w:rPr>
              <w:t xml:space="preserve">To represent the </w:t>
            </w:r>
            <w:r w:rsidRPr="00CF772E">
              <w:rPr>
                <w:rFonts w:asciiTheme="minorHAnsi" w:eastAsia="Open Sans" w:hAnsiTheme="minorHAnsi" w:cstheme="minorHAnsi"/>
                <w:sz w:val="24"/>
                <w:szCs w:val="24"/>
              </w:rPr>
              <w:t xml:space="preserve">Faculty </w:t>
            </w:r>
            <w:r w:rsidRPr="00CF772E">
              <w:rPr>
                <w:rFonts w:asciiTheme="minorHAnsi" w:eastAsia="Open Sans" w:hAnsiTheme="minorHAnsi" w:cstheme="minorHAnsi"/>
                <w:color w:val="000000"/>
                <w:sz w:val="24"/>
                <w:szCs w:val="24"/>
              </w:rPr>
              <w:t xml:space="preserve">within and outside the University on meetings, events </w:t>
            </w:r>
            <w:r>
              <w:rPr>
                <w:rFonts w:asciiTheme="minorHAnsi" w:eastAsia="Open Sans" w:hAnsiTheme="minorHAnsi" w:cstheme="minorHAnsi"/>
                <w:color w:val="000000"/>
                <w:sz w:val="24"/>
                <w:szCs w:val="24"/>
              </w:rPr>
              <w:t>and committees appropriate for Learning D</w:t>
            </w:r>
            <w:r w:rsidRPr="00CF772E">
              <w:rPr>
                <w:rFonts w:asciiTheme="minorHAnsi" w:eastAsia="Open Sans" w:hAnsiTheme="minorHAnsi" w:cstheme="minorHAnsi"/>
                <w:color w:val="000000"/>
                <w:sz w:val="24"/>
                <w:szCs w:val="24"/>
              </w:rPr>
              <w:t xml:space="preserve">esigners. </w:t>
            </w:r>
          </w:p>
          <w:p w14:paraId="14D3F1B3" w14:textId="77777777" w:rsidR="00CF772E" w:rsidRPr="00CF772E" w:rsidRDefault="00CF772E" w:rsidP="00BA2C5D">
            <w:pPr>
              <w:shd w:val="clear" w:color="auto" w:fill="FFFFFF"/>
              <w:rPr>
                <w:rFonts w:asciiTheme="minorHAnsi" w:eastAsia="Open Sans" w:hAnsiTheme="minorHAnsi" w:cstheme="minorHAnsi"/>
                <w:color w:val="000000"/>
                <w:szCs w:val="24"/>
              </w:rPr>
            </w:pPr>
          </w:p>
          <w:p w14:paraId="21EC130E" w14:textId="77777777" w:rsidR="00CF772E" w:rsidRPr="00CF772E" w:rsidRDefault="00CF772E" w:rsidP="00CF772E">
            <w:pPr>
              <w:pStyle w:val="ListParagraph"/>
              <w:numPr>
                <w:ilvl w:val="0"/>
                <w:numId w:val="22"/>
              </w:numPr>
              <w:shd w:val="clear" w:color="auto" w:fill="FFFFFF"/>
              <w:spacing w:after="0"/>
              <w:rPr>
                <w:rFonts w:asciiTheme="minorHAnsi" w:eastAsia="Open Sans" w:hAnsiTheme="minorHAnsi" w:cstheme="minorHAnsi"/>
                <w:color w:val="000000"/>
                <w:sz w:val="24"/>
                <w:szCs w:val="24"/>
              </w:rPr>
            </w:pPr>
            <w:r w:rsidRPr="00CF772E">
              <w:rPr>
                <w:rFonts w:asciiTheme="minorHAnsi" w:eastAsia="Open Sans" w:hAnsiTheme="minorHAnsi" w:cstheme="minorHAnsi"/>
                <w:color w:val="000000"/>
                <w:sz w:val="24"/>
                <w:szCs w:val="24"/>
              </w:rPr>
              <w:t>To bid for research funds, undertake and publish research into designing for effective learning and pedagogic change processes in HE.</w:t>
            </w:r>
          </w:p>
          <w:p w14:paraId="78A3CE4F" w14:textId="77777777" w:rsidR="00CF772E" w:rsidRPr="00CF772E" w:rsidRDefault="00CF772E" w:rsidP="00BA2C5D">
            <w:pPr>
              <w:shd w:val="clear" w:color="auto" w:fill="FFFFFF"/>
              <w:rPr>
                <w:rFonts w:asciiTheme="minorHAnsi" w:eastAsia="Open Sans" w:hAnsiTheme="minorHAnsi" w:cstheme="minorHAnsi"/>
                <w:color w:val="000000"/>
                <w:szCs w:val="24"/>
              </w:rPr>
            </w:pPr>
          </w:p>
          <w:p w14:paraId="3F2E9ED1" w14:textId="77777777" w:rsidR="00CF772E" w:rsidRPr="00CF772E" w:rsidRDefault="00CF772E" w:rsidP="00CF772E">
            <w:pPr>
              <w:pStyle w:val="ListParagraph"/>
              <w:numPr>
                <w:ilvl w:val="0"/>
                <w:numId w:val="22"/>
              </w:numPr>
              <w:shd w:val="clear" w:color="auto" w:fill="FFFFFF"/>
              <w:spacing w:after="0"/>
              <w:rPr>
                <w:rFonts w:asciiTheme="minorHAnsi" w:eastAsia="Open Sans" w:hAnsiTheme="minorHAnsi" w:cstheme="minorHAnsi"/>
                <w:color w:val="000000"/>
                <w:sz w:val="24"/>
                <w:szCs w:val="24"/>
              </w:rPr>
            </w:pPr>
            <w:r w:rsidRPr="00CF772E">
              <w:rPr>
                <w:rFonts w:asciiTheme="minorHAnsi" w:eastAsia="Open Sans" w:hAnsiTheme="minorHAnsi" w:cstheme="minorHAnsi"/>
                <w:color w:val="000000"/>
                <w:sz w:val="24"/>
                <w:szCs w:val="24"/>
              </w:rPr>
              <w:t>To undertake other teaching, training, research and administrative activities commensurate with this grade as required.</w:t>
            </w:r>
          </w:p>
          <w:p w14:paraId="7A8F83FA" w14:textId="77777777" w:rsidR="00CF772E" w:rsidRPr="00CF772E" w:rsidRDefault="00CF772E" w:rsidP="00BA2C5D">
            <w:pPr>
              <w:widowControl/>
              <w:shd w:val="clear" w:color="auto" w:fill="FFFFFF"/>
              <w:ind w:left="284"/>
              <w:contextualSpacing/>
              <w:rPr>
                <w:rFonts w:asciiTheme="minorHAnsi" w:eastAsia="Open Sans" w:hAnsiTheme="minorHAnsi" w:cstheme="minorHAnsi"/>
                <w:color w:val="000000"/>
                <w:szCs w:val="24"/>
              </w:rPr>
            </w:pPr>
          </w:p>
          <w:p w14:paraId="6EC6F5AB" w14:textId="77777777" w:rsidR="00CF772E" w:rsidRPr="00CF772E" w:rsidRDefault="00CF772E" w:rsidP="00BA2C5D">
            <w:pPr>
              <w:pStyle w:val="Heading1"/>
              <w:ind w:right="8"/>
              <w:contextualSpacing/>
              <w:outlineLvl w:val="0"/>
              <w:rPr>
                <w:rFonts w:asciiTheme="minorHAnsi" w:eastAsia="Open Sans" w:hAnsiTheme="minorHAnsi" w:cstheme="minorHAnsi"/>
                <w:b w:val="0"/>
                <w:szCs w:val="24"/>
              </w:rPr>
            </w:pPr>
            <w:r w:rsidRPr="00CF772E">
              <w:rPr>
                <w:rFonts w:asciiTheme="minorHAnsi" w:eastAsia="Open Sans" w:hAnsiTheme="minorHAnsi" w:cstheme="minorHAnsi"/>
                <w:b w:val="0"/>
                <w:szCs w:val="24"/>
              </w:rPr>
              <w:t xml:space="preserve">In consultation with the line manager, the post holder will be expected to undertake other responsibilities and tasks as reasonably requested by the Dean of Digital and Distributed Learning and the Dean of Learning and Teaching. </w:t>
            </w:r>
          </w:p>
          <w:p w14:paraId="61CB9808" w14:textId="77777777" w:rsidR="00CF772E" w:rsidRPr="00CF772E" w:rsidRDefault="00CF772E" w:rsidP="00BA2C5D">
            <w:pPr>
              <w:pStyle w:val="Heading1"/>
              <w:ind w:right="8"/>
              <w:contextualSpacing/>
              <w:outlineLvl w:val="0"/>
              <w:rPr>
                <w:rFonts w:asciiTheme="minorHAnsi" w:eastAsia="Open Sans" w:hAnsiTheme="minorHAnsi" w:cstheme="minorHAnsi"/>
                <w:b w:val="0"/>
                <w:szCs w:val="24"/>
              </w:rPr>
            </w:pPr>
          </w:p>
          <w:p w14:paraId="5A944EEF" w14:textId="77777777" w:rsidR="00CF772E" w:rsidRPr="00CF772E" w:rsidRDefault="00CF772E" w:rsidP="00BA2C5D">
            <w:pPr>
              <w:pStyle w:val="Heading1"/>
              <w:ind w:right="8"/>
              <w:contextualSpacing/>
              <w:outlineLvl w:val="0"/>
              <w:rPr>
                <w:rFonts w:asciiTheme="minorHAnsi" w:eastAsia="Open Sans" w:hAnsiTheme="minorHAnsi" w:cstheme="minorHAnsi"/>
                <w:b w:val="0"/>
                <w:szCs w:val="24"/>
              </w:rPr>
            </w:pPr>
            <w:r w:rsidRPr="00CF772E">
              <w:rPr>
                <w:rFonts w:asciiTheme="minorHAnsi" w:eastAsia="Open Sans" w:hAnsiTheme="minorHAnsi" w:cstheme="minorHAnsi"/>
                <w:b w:val="0"/>
                <w:szCs w:val="24"/>
              </w:rPr>
              <w:t>The post holder will be responsible and accountable for ensuring all employment legislative requirements are adhered to including equality and diversity and health and safety issues.</w:t>
            </w:r>
          </w:p>
          <w:p w14:paraId="06A51379" w14:textId="77777777" w:rsidR="00CF772E" w:rsidRPr="00CF772E" w:rsidRDefault="00CF772E" w:rsidP="00BA2C5D">
            <w:pPr>
              <w:pStyle w:val="Heading1"/>
              <w:ind w:right="8"/>
              <w:contextualSpacing/>
              <w:outlineLvl w:val="0"/>
              <w:rPr>
                <w:rFonts w:asciiTheme="minorHAnsi" w:eastAsia="Open Sans" w:hAnsiTheme="minorHAnsi" w:cstheme="minorHAnsi"/>
                <w:b w:val="0"/>
                <w:szCs w:val="24"/>
              </w:rPr>
            </w:pPr>
          </w:p>
          <w:p w14:paraId="05E8CAF9" w14:textId="77777777" w:rsidR="00CF772E" w:rsidRPr="00DB4C3F" w:rsidRDefault="00CF772E" w:rsidP="00BA2C5D">
            <w:pPr>
              <w:contextualSpacing/>
              <w:rPr>
                <w:rFonts w:asciiTheme="minorHAnsi" w:hAnsiTheme="minorHAnsi" w:cstheme="minorHAnsi"/>
                <w:szCs w:val="24"/>
              </w:rPr>
            </w:pPr>
            <w:r w:rsidRPr="00CF772E">
              <w:rPr>
                <w:rFonts w:asciiTheme="minorHAnsi" w:eastAsia="Open Sans" w:hAnsiTheme="minorHAnsi" w:cstheme="minorHAnsi"/>
                <w:szCs w:val="24"/>
              </w:rPr>
              <w:t>The job description may be altered at any time in the future in line with the level of the post to meet changing institutional requirements, but only in full consultation with the post holder.</w:t>
            </w:r>
          </w:p>
        </w:tc>
      </w:tr>
    </w:tbl>
    <w:p w14:paraId="6560425A" w14:textId="77777777" w:rsidR="00CF772E" w:rsidRDefault="00CF772E" w:rsidP="00DB4C3F">
      <w:pPr>
        <w:contextualSpacing/>
      </w:pPr>
    </w:p>
    <w:tbl>
      <w:tblPr>
        <w:tblStyle w:val="TableGrid"/>
        <w:tblW w:w="0" w:type="auto"/>
        <w:tblLook w:val="04A0" w:firstRow="1" w:lastRow="0" w:firstColumn="1" w:lastColumn="0" w:noHBand="0" w:noVBand="1"/>
      </w:tblPr>
      <w:tblGrid>
        <w:gridCol w:w="9016"/>
      </w:tblGrid>
      <w:tr w:rsidR="00C854F4" w:rsidRPr="00DB4C3F" w14:paraId="39F1BF20" w14:textId="77777777" w:rsidTr="00DB4C3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FA173"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Working Relationships:</w:t>
            </w:r>
          </w:p>
        </w:tc>
      </w:tr>
      <w:tr w:rsidR="00C854F4" w:rsidRPr="00DB4C3F" w14:paraId="0E559123" w14:textId="77777777" w:rsidTr="00DB4C3F">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DFC54" w14:textId="77777777" w:rsidR="00C854F4" w:rsidRPr="00CF772E" w:rsidRDefault="00C854F4" w:rsidP="00DB4C3F">
            <w:pPr>
              <w:pStyle w:val="ListParagraph"/>
              <w:numPr>
                <w:ilvl w:val="0"/>
                <w:numId w:val="21"/>
              </w:numPr>
              <w:spacing w:after="0"/>
              <w:rPr>
                <w:rFonts w:asciiTheme="minorHAnsi" w:hAnsiTheme="minorHAnsi" w:cstheme="minorHAnsi"/>
                <w:sz w:val="24"/>
                <w:szCs w:val="24"/>
              </w:rPr>
            </w:pPr>
            <w:r w:rsidRPr="00CF772E">
              <w:rPr>
                <w:rFonts w:asciiTheme="minorHAnsi" w:hAnsiTheme="minorHAnsi" w:cstheme="minorHAnsi"/>
                <w:sz w:val="24"/>
                <w:szCs w:val="24"/>
              </w:rPr>
              <w:t>Associate Dean (Students)</w:t>
            </w:r>
          </w:p>
          <w:p w14:paraId="0705E3DB" w14:textId="77777777" w:rsidR="00C854F4" w:rsidRPr="00CF772E" w:rsidRDefault="00C854F4" w:rsidP="00DB4C3F">
            <w:pPr>
              <w:pStyle w:val="ListParagraph"/>
              <w:numPr>
                <w:ilvl w:val="0"/>
                <w:numId w:val="21"/>
              </w:numPr>
              <w:spacing w:after="0"/>
              <w:rPr>
                <w:rFonts w:asciiTheme="minorHAnsi" w:hAnsiTheme="minorHAnsi" w:cstheme="minorHAnsi"/>
                <w:sz w:val="24"/>
                <w:szCs w:val="24"/>
              </w:rPr>
            </w:pPr>
            <w:r w:rsidRPr="00CF772E">
              <w:rPr>
                <w:rFonts w:asciiTheme="minorHAnsi" w:hAnsiTheme="minorHAnsi" w:cstheme="minorHAnsi"/>
                <w:sz w:val="24"/>
                <w:szCs w:val="24"/>
              </w:rPr>
              <w:t>Dean of Digital and Distributed Learning</w:t>
            </w:r>
          </w:p>
          <w:p w14:paraId="08030B06" w14:textId="77777777" w:rsidR="00C854F4" w:rsidRPr="00CF772E" w:rsidRDefault="00C854F4" w:rsidP="00DB4C3F">
            <w:pPr>
              <w:pStyle w:val="ListParagraph"/>
              <w:numPr>
                <w:ilvl w:val="0"/>
                <w:numId w:val="21"/>
              </w:numPr>
              <w:spacing w:after="0"/>
              <w:rPr>
                <w:rFonts w:asciiTheme="minorHAnsi" w:hAnsiTheme="minorHAnsi" w:cstheme="minorHAnsi"/>
                <w:sz w:val="24"/>
                <w:szCs w:val="24"/>
              </w:rPr>
            </w:pPr>
            <w:r w:rsidRPr="00CF772E">
              <w:rPr>
                <w:rFonts w:asciiTheme="minorHAnsi" w:hAnsiTheme="minorHAnsi" w:cstheme="minorHAnsi"/>
                <w:sz w:val="24"/>
                <w:szCs w:val="24"/>
              </w:rPr>
              <w:t>Dean of Learning and Teaching</w:t>
            </w:r>
          </w:p>
          <w:p w14:paraId="77CA9D13" w14:textId="77777777" w:rsidR="00C854F4" w:rsidRPr="00CF772E" w:rsidRDefault="00C854F4" w:rsidP="00DB4C3F">
            <w:pPr>
              <w:pStyle w:val="ListParagraph"/>
              <w:numPr>
                <w:ilvl w:val="0"/>
                <w:numId w:val="21"/>
              </w:numPr>
              <w:spacing w:after="0"/>
              <w:rPr>
                <w:rFonts w:asciiTheme="minorHAnsi" w:hAnsiTheme="minorHAnsi" w:cstheme="minorHAnsi"/>
                <w:sz w:val="24"/>
                <w:szCs w:val="24"/>
              </w:rPr>
            </w:pPr>
            <w:r w:rsidRPr="00CF772E">
              <w:rPr>
                <w:rFonts w:asciiTheme="minorHAnsi" w:hAnsiTheme="minorHAnsi" w:cstheme="minorHAnsi"/>
                <w:sz w:val="24"/>
                <w:szCs w:val="24"/>
              </w:rPr>
              <w:t xml:space="preserve">Executive Dean </w:t>
            </w:r>
          </w:p>
          <w:p w14:paraId="32F8CF13" w14:textId="77777777" w:rsidR="00C854F4" w:rsidRPr="00CF772E" w:rsidRDefault="00C854F4" w:rsidP="00DB4C3F">
            <w:pPr>
              <w:pStyle w:val="ListParagraph"/>
              <w:numPr>
                <w:ilvl w:val="0"/>
                <w:numId w:val="21"/>
              </w:numPr>
              <w:spacing w:after="0"/>
              <w:rPr>
                <w:rFonts w:asciiTheme="minorHAnsi" w:hAnsiTheme="minorHAnsi" w:cstheme="minorHAnsi"/>
                <w:sz w:val="24"/>
                <w:szCs w:val="24"/>
              </w:rPr>
            </w:pPr>
            <w:r w:rsidRPr="00CF772E">
              <w:rPr>
                <w:rFonts w:asciiTheme="minorHAnsi" w:hAnsiTheme="minorHAnsi" w:cstheme="minorHAnsi"/>
                <w:sz w:val="24"/>
                <w:szCs w:val="24"/>
              </w:rPr>
              <w:t>Associate Dean Academic</w:t>
            </w:r>
          </w:p>
          <w:p w14:paraId="0E2CD868" w14:textId="77777777" w:rsidR="00C854F4" w:rsidRPr="00CF772E" w:rsidRDefault="00C854F4" w:rsidP="00DB4C3F">
            <w:pPr>
              <w:pStyle w:val="ListParagraph"/>
              <w:numPr>
                <w:ilvl w:val="0"/>
                <w:numId w:val="21"/>
              </w:numPr>
              <w:spacing w:after="0"/>
              <w:rPr>
                <w:rFonts w:asciiTheme="minorHAnsi" w:hAnsiTheme="minorHAnsi" w:cstheme="minorHAnsi"/>
                <w:sz w:val="24"/>
                <w:szCs w:val="24"/>
              </w:rPr>
            </w:pPr>
            <w:r w:rsidRPr="00CF772E">
              <w:rPr>
                <w:rFonts w:asciiTheme="minorHAnsi" w:hAnsiTheme="minorHAnsi" w:cstheme="minorHAnsi"/>
                <w:color w:val="222222"/>
                <w:sz w:val="24"/>
                <w:szCs w:val="24"/>
                <w:lang w:eastAsia="en-GB"/>
              </w:rPr>
              <w:t>Head of Academic Development</w:t>
            </w:r>
          </w:p>
          <w:p w14:paraId="6976D2B7" w14:textId="77777777" w:rsidR="00C854F4" w:rsidRPr="00CF772E" w:rsidRDefault="00C854F4" w:rsidP="00DB4C3F">
            <w:pPr>
              <w:pStyle w:val="ListParagraph"/>
              <w:numPr>
                <w:ilvl w:val="0"/>
                <w:numId w:val="21"/>
              </w:numPr>
              <w:spacing w:after="0"/>
              <w:rPr>
                <w:rFonts w:asciiTheme="minorHAnsi" w:hAnsiTheme="minorHAnsi" w:cstheme="minorHAnsi"/>
                <w:sz w:val="24"/>
                <w:szCs w:val="24"/>
              </w:rPr>
            </w:pPr>
            <w:r w:rsidRPr="00CF772E">
              <w:rPr>
                <w:rFonts w:asciiTheme="minorHAnsi" w:hAnsiTheme="minorHAnsi" w:cstheme="minorHAnsi"/>
                <w:sz w:val="24"/>
                <w:szCs w:val="24"/>
              </w:rPr>
              <w:t>Faculty Manager</w:t>
            </w:r>
          </w:p>
          <w:p w14:paraId="0E7E9485" w14:textId="77777777" w:rsidR="00C854F4" w:rsidRPr="00CF772E" w:rsidRDefault="00C854F4" w:rsidP="00DB4C3F">
            <w:pPr>
              <w:pStyle w:val="ListParagraph"/>
              <w:numPr>
                <w:ilvl w:val="0"/>
                <w:numId w:val="21"/>
              </w:numPr>
              <w:spacing w:after="0"/>
              <w:rPr>
                <w:rFonts w:asciiTheme="minorHAnsi" w:hAnsiTheme="minorHAnsi" w:cstheme="minorHAnsi"/>
                <w:sz w:val="24"/>
                <w:szCs w:val="24"/>
              </w:rPr>
            </w:pPr>
            <w:r w:rsidRPr="00CF772E">
              <w:rPr>
                <w:rFonts w:asciiTheme="minorHAnsi" w:hAnsiTheme="minorHAnsi" w:cstheme="minorHAnsi"/>
                <w:sz w:val="24"/>
                <w:szCs w:val="24"/>
              </w:rPr>
              <w:t xml:space="preserve">Heads of School </w:t>
            </w:r>
          </w:p>
          <w:p w14:paraId="29146438" w14:textId="6C5627A3" w:rsidR="00C854F4" w:rsidRPr="00DB4C3F" w:rsidRDefault="00CF772E" w:rsidP="00DB4C3F">
            <w:pPr>
              <w:pStyle w:val="ListParagraph"/>
              <w:numPr>
                <w:ilvl w:val="0"/>
                <w:numId w:val="21"/>
              </w:numPr>
              <w:spacing w:after="0"/>
              <w:rPr>
                <w:rFonts w:asciiTheme="minorHAnsi" w:hAnsiTheme="minorHAnsi" w:cstheme="minorHAnsi"/>
                <w:szCs w:val="24"/>
              </w:rPr>
            </w:pPr>
            <w:r>
              <w:rPr>
                <w:rFonts w:asciiTheme="minorHAnsi" w:hAnsiTheme="minorHAnsi" w:cstheme="minorHAnsi"/>
                <w:sz w:val="24"/>
                <w:szCs w:val="24"/>
              </w:rPr>
              <w:t>On</w:t>
            </w:r>
            <w:r w:rsidR="00C854F4" w:rsidRPr="00CF772E">
              <w:rPr>
                <w:rFonts w:asciiTheme="minorHAnsi" w:hAnsiTheme="minorHAnsi" w:cstheme="minorHAnsi"/>
                <w:sz w:val="24"/>
                <w:szCs w:val="24"/>
              </w:rPr>
              <w:t>line Course Developers</w:t>
            </w:r>
          </w:p>
        </w:tc>
      </w:tr>
    </w:tbl>
    <w:p w14:paraId="03ADA890" w14:textId="77777777" w:rsidR="00C854F4" w:rsidRPr="00DB4C3F" w:rsidRDefault="00C854F4" w:rsidP="00DB4C3F">
      <w:pPr>
        <w:contextualSpacing/>
        <w:rPr>
          <w:rFonts w:asciiTheme="minorHAnsi" w:hAnsiTheme="minorHAnsi" w:cstheme="minorHAnsi"/>
          <w:szCs w:val="24"/>
        </w:rPr>
      </w:pPr>
    </w:p>
    <w:p w14:paraId="38283C4F" w14:textId="77777777" w:rsidR="00C854F4" w:rsidRPr="00DB4C3F" w:rsidRDefault="00C854F4" w:rsidP="00DB4C3F">
      <w:pPr>
        <w:contextualSpacing/>
        <w:rPr>
          <w:rFonts w:asciiTheme="minorHAnsi" w:hAnsiTheme="minorHAnsi" w:cstheme="minorHAnsi"/>
          <w:szCs w:val="24"/>
        </w:rPr>
      </w:pPr>
    </w:p>
    <w:p w14:paraId="7A9E6BAD" w14:textId="77777777" w:rsidR="00C854F4" w:rsidRPr="00DB4C3F" w:rsidRDefault="00C854F4" w:rsidP="00DB4C3F">
      <w:pPr>
        <w:contextualSpacing/>
        <w:rPr>
          <w:rFonts w:asciiTheme="minorHAnsi" w:hAnsiTheme="minorHAnsi" w:cstheme="minorHAnsi"/>
          <w:szCs w:val="24"/>
        </w:rPr>
      </w:pPr>
    </w:p>
    <w:p w14:paraId="2A95C8E8" w14:textId="77777777" w:rsidR="00C854F4" w:rsidRPr="00DB4C3F" w:rsidRDefault="00C854F4" w:rsidP="00DB4C3F">
      <w:pPr>
        <w:contextualSpacing/>
        <w:rPr>
          <w:rFonts w:asciiTheme="minorHAnsi" w:hAnsiTheme="minorHAnsi" w:cstheme="minorHAnsi"/>
          <w:szCs w:val="24"/>
        </w:rPr>
      </w:pPr>
    </w:p>
    <w:p w14:paraId="4F4925E7" w14:textId="77777777" w:rsidR="00C854F4" w:rsidRPr="00DB4C3F" w:rsidRDefault="00C854F4" w:rsidP="00DB4C3F">
      <w:pPr>
        <w:contextualSpacing/>
        <w:rPr>
          <w:rFonts w:asciiTheme="minorHAnsi" w:hAnsiTheme="minorHAnsi" w:cstheme="minorHAnsi"/>
          <w:szCs w:val="24"/>
        </w:rPr>
      </w:pPr>
    </w:p>
    <w:p w14:paraId="443FDC8B" w14:textId="77777777" w:rsidR="00C854F4" w:rsidRPr="00DB4C3F" w:rsidRDefault="00C854F4" w:rsidP="00DB4C3F">
      <w:pPr>
        <w:contextualSpacing/>
        <w:rPr>
          <w:rFonts w:asciiTheme="minorHAnsi" w:hAnsiTheme="minorHAnsi" w:cstheme="minorHAnsi"/>
          <w:szCs w:val="24"/>
        </w:rPr>
      </w:pPr>
    </w:p>
    <w:p w14:paraId="60FCA13A" w14:textId="77777777" w:rsidR="00C854F4" w:rsidRPr="00DB4C3F" w:rsidRDefault="00C854F4" w:rsidP="00DB4C3F">
      <w:pPr>
        <w:contextualSpacing/>
        <w:rPr>
          <w:rFonts w:asciiTheme="minorHAnsi" w:hAnsiTheme="minorHAnsi" w:cstheme="minorHAnsi"/>
          <w:szCs w:val="24"/>
        </w:rPr>
      </w:pPr>
    </w:p>
    <w:p w14:paraId="56C21B04" w14:textId="77777777" w:rsidR="00C854F4" w:rsidRPr="00DB4C3F" w:rsidRDefault="00C854F4" w:rsidP="00DB4C3F">
      <w:pPr>
        <w:contextualSpacing/>
        <w:rPr>
          <w:rFonts w:asciiTheme="minorHAnsi" w:hAnsiTheme="minorHAnsi" w:cstheme="minorHAnsi"/>
          <w:szCs w:val="24"/>
        </w:rPr>
      </w:pPr>
    </w:p>
    <w:p w14:paraId="6F934656" w14:textId="77777777" w:rsidR="00C854F4" w:rsidRPr="00DB4C3F" w:rsidRDefault="00C854F4" w:rsidP="00DB4C3F">
      <w:pPr>
        <w:contextualSpacing/>
        <w:rPr>
          <w:rFonts w:asciiTheme="minorHAnsi" w:hAnsiTheme="minorHAnsi" w:cstheme="minorHAnsi"/>
          <w:szCs w:val="24"/>
        </w:rPr>
      </w:pPr>
    </w:p>
    <w:p w14:paraId="7FFE41EE" w14:textId="77777777" w:rsidR="00C854F4" w:rsidRPr="00DB4C3F" w:rsidRDefault="00C854F4" w:rsidP="00DB4C3F">
      <w:pPr>
        <w:contextualSpacing/>
        <w:rPr>
          <w:rFonts w:asciiTheme="minorHAnsi" w:hAnsiTheme="minorHAnsi" w:cstheme="minorHAnsi"/>
          <w:szCs w:val="24"/>
        </w:rPr>
      </w:pPr>
    </w:p>
    <w:p w14:paraId="58344EDB" w14:textId="77777777" w:rsidR="00C854F4" w:rsidRPr="00DB4C3F" w:rsidRDefault="00C854F4" w:rsidP="00DB4C3F">
      <w:pPr>
        <w:contextualSpacing/>
        <w:rPr>
          <w:rFonts w:asciiTheme="minorHAnsi" w:hAnsiTheme="minorHAnsi" w:cstheme="minorHAnsi"/>
          <w:szCs w:val="24"/>
        </w:rPr>
      </w:pPr>
    </w:p>
    <w:p w14:paraId="69C20A16" w14:textId="77777777" w:rsidR="00C854F4" w:rsidRPr="00DB4C3F" w:rsidRDefault="00C854F4" w:rsidP="00DB4C3F">
      <w:pPr>
        <w:contextualSpacing/>
        <w:rPr>
          <w:rFonts w:asciiTheme="minorHAnsi" w:hAnsiTheme="minorHAnsi" w:cstheme="minorHAnsi"/>
          <w:szCs w:val="24"/>
        </w:rPr>
      </w:pPr>
    </w:p>
    <w:p w14:paraId="5409E8B9" w14:textId="77777777" w:rsidR="00C854F4" w:rsidRPr="00DB4C3F" w:rsidRDefault="00C854F4" w:rsidP="00DB4C3F">
      <w:pPr>
        <w:contextualSpacing/>
        <w:rPr>
          <w:rFonts w:asciiTheme="minorHAnsi" w:hAnsiTheme="minorHAnsi" w:cstheme="minorHAnsi"/>
          <w:szCs w:val="24"/>
        </w:rPr>
      </w:pPr>
    </w:p>
    <w:p w14:paraId="65B54A1C" w14:textId="071E4BA7" w:rsidR="00C854F4" w:rsidRDefault="00C854F4" w:rsidP="00DB4C3F">
      <w:pPr>
        <w:pStyle w:val="ListParagraph"/>
        <w:numPr>
          <w:ilvl w:val="0"/>
          <w:numId w:val="19"/>
        </w:numPr>
        <w:spacing w:after="0"/>
        <w:rPr>
          <w:rFonts w:asciiTheme="minorHAnsi" w:hAnsiTheme="minorHAnsi" w:cstheme="minorHAnsi"/>
          <w:b/>
          <w:sz w:val="24"/>
          <w:szCs w:val="24"/>
        </w:rPr>
      </w:pPr>
      <w:r w:rsidRPr="00DB4C3F">
        <w:rPr>
          <w:rFonts w:asciiTheme="minorHAnsi" w:hAnsiTheme="minorHAnsi" w:cstheme="minorHAnsi"/>
          <w:b/>
          <w:sz w:val="24"/>
          <w:szCs w:val="24"/>
        </w:rPr>
        <w:lastRenderedPageBreak/>
        <w:t>PERSON SPECIFICATION</w:t>
      </w:r>
    </w:p>
    <w:p w14:paraId="3048F40D" w14:textId="77777777" w:rsidR="00DB4C3F" w:rsidRPr="00DB4C3F" w:rsidRDefault="00DB4C3F" w:rsidP="00DB4C3F">
      <w:pPr>
        <w:pStyle w:val="ListParagraph"/>
        <w:spacing w:after="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6579"/>
        <w:gridCol w:w="855"/>
        <w:gridCol w:w="940"/>
      </w:tblGrid>
      <w:tr w:rsidR="00C854F4" w:rsidRPr="00DB4C3F" w14:paraId="5F56A9E7"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76E913C6"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No</w:t>
            </w:r>
          </w:p>
        </w:tc>
        <w:tc>
          <w:tcPr>
            <w:tcW w:w="6579" w:type="dxa"/>
            <w:tcBorders>
              <w:top w:val="single" w:sz="4" w:space="0" w:color="000000"/>
              <w:left w:val="single" w:sz="4" w:space="0" w:color="000000"/>
              <w:bottom w:val="single" w:sz="4" w:space="0" w:color="000000"/>
              <w:right w:val="single" w:sz="4" w:space="0" w:color="000000"/>
            </w:tcBorders>
            <w:hideMark/>
          </w:tcPr>
          <w:p w14:paraId="66A87994"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Attributes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684D1D45" w14:textId="77777777" w:rsidR="00C854F4" w:rsidRPr="00DB4C3F" w:rsidRDefault="00C854F4" w:rsidP="00DB4C3F">
            <w:pPr>
              <w:contextualSpacing/>
              <w:jc w:val="center"/>
              <w:rPr>
                <w:rFonts w:asciiTheme="minorHAnsi" w:hAnsiTheme="minorHAnsi" w:cstheme="minorHAnsi"/>
                <w:b/>
                <w:szCs w:val="24"/>
              </w:rPr>
            </w:pPr>
            <w:r w:rsidRPr="00DB4C3F">
              <w:rPr>
                <w:rFonts w:asciiTheme="minorHAnsi" w:hAnsiTheme="minorHAnsi" w:cstheme="minorHAnsi"/>
                <w:b/>
                <w:szCs w:val="24"/>
              </w:rPr>
              <w:t>Rating</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7168DF97" w14:textId="77777777" w:rsidR="00C854F4" w:rsidRPr="00DB4C3F" w:rsidRDefault="00C854F4" w:rsidP="00DB4C3F">
            <w:pPr>
              <w:contextualSpacing/>
              <w:jc w:val="center"/>
              <w:rPr>
                <w:rFonts w:asciiTheme="minorHAnsi" w:hAnsiTheme="minorHAnsi" w:cstheme="minorHAnsi"/>
                <w:b/>
                <w:szCs w:val="24"/>
              </w:rPr>
            </w:pPr>
            <w:r w:rsidRPr="00DB4C3F">
              <w:rPr>
                <w:rFonts w:asciiTheme="minorHAnsi" w:hAnsiTheme="minorHAnsi" w:cstheme="minorHAnsi"/>
                <w:b/>
                <w:szCs w:val="24"/>
              </w:rPr>
              <w:t>Source</w:t>
            </w:r>
          </w:p>
        </w:tc>
      </w:tr>
      <w:tr w:rsidR="00C854F4" w:rsidRPr="00DB4C3F" w14:paraId="280AF4D6"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1AC0DB1C"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1.</w:t>
            </w:r>
          </w:p>
        </w:tc>
        <w:tc>
          <w:tcPr>
            <w:tcW w:w="6579" w:type="dxa"/>
            <w:tcBorders>
              <w:top w:val="single" w:sz="4" w:space="0" w:color="000000"/>
              <w:left w:val="single" w:sz="4" w:space="0" w:color="000000"/>
              <w:bottom w:val="single" w:sz="4" w:space="0" w:color="000000"/>
              <w:right w:val="single" w:sz="4" w:space="0" w:color="000000"/>
            </w:tcBorders>
            <w:hideMark/>
          </w:tcPr>
          <w:p w14:paraId="73A292FE"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Specific Knowledge &amp; Experience</w:t>
            </w:r>
          </w:p>
        </w:tc>
        <w:tc>
          <w:tcPr>
            <w:tcW w:w="855" w:type="dxa"/>
            <w:tcBorders>
              <w:top w:val="single" w:sz="4" w:space="0" w:color="000000"/>
              <w:left w:val="single" w:sz="4" w:space="0" w:color="000000"/>
              <w:bottom w:val="single" w:sz="4" w:space="0" w:color="000000"/>
              <w:right w:val="single" w:sz="4" w:space="0" w:color="000000"/>
            </w:tcBorders>
            <w:vAlign w:val="center"/>
          </w:tcPr>
          <w:p w14:paraId="3EEE019A" w14:textId="77777777" w:rsidR="00C854F4" w:rsidRPr="00DB4C3F" w:rsidRDefault="00C854F4" w:rsidP="00DB4C3F">
            <w:pPr>
              <w:contextualSpacing/>
              <w:jc w:val="center"/>
              <w:rPr>
                <w:rFonts w:asciiTheme="minorHAnsi" w:hAnsiTheme="minorHAnsi" w:cstheme="minorHAnsi"/>
                <w:szCs w:val="24"/>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4BC03701" w14:textId="77777777" w:rsidR="00C854F4" w:rsidRPr="00DB4C3F" w:rsidRDefault="00C854F4" w:rsidP="00DB4C3F">
            <w:pPr>
              <w:contextualSpacing/>
              <w:jc w:val="center"/>
              <w:rPr>
                <w:rFonts w:asciiTheme="minorHAnsi" w:hAnsiTheme="minorHAnsi" w:cstheme="minorHAnsi"/>
                <w:szCs w:val="24"/>
              </w:rPr>
            </w:pPr>
          </w:p>
        </w:tc>
      </w:tr>
      <w:tr w:rsidR="00C854F4" w:rsidRPr="00DB4C3F" w14:paraId="67647D19"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475F768E"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1.1</w:t>
            </w:r>
          </w:p>
        </w:tc>
        <w:tc>
          <w:tcPr>
            <w:tcW w:w="6579" w:type="dxa"/>
            <w:tcBorders>
              <w:top w:val="single" w:sz="4" w:space="0" w:color="000000"/>
              <w:left w:val="single" w:sz="4" w:space="0" w:color="000000"/>
              <w:bottom w:val="single" w:sz="4" w:space="0" w:color="000000"/>
              <w:right w:val="single" w:sz="4" w:space="0" w:color="000000"/>
            </w:tcBorders>
            <w:hideMark/>
          </w:tcPr>
          <w:p w14:paraId="345403FF" w14:textId="77777777" w:rsidR="00C854F4" w:rsidRPr="00DB4C3F" w:rsidRDefault="00C854F4" w:rsidP="00DB4C3F">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heme="minorHAnsi" w:hAnsiTheme="minorHAnsi" w:cstheme="minorHAnsi"/>
                <w:szCs w:val="24"/>
              </w:rPr>
            </w:pPr>
            <w:r w:rsidRPr="00DB4C3F">
              <w:rPr>
                <w:rFonts w:asciiTheme="minorHAnsi" w:eastAsia="Open Sans" w:hAnsiTheme="minorHAnsi" w:cstheme="minorHAnsi"/>
                <w:color w:val="000000"/>
                <w:szCs w:val="24"/>
              </w:rPr>
              <w:t>Learning, teaching and support experience at different levels, including CPD and staff development</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162A2262"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6975CDC9" w14:textId="543457D9"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046A21B9"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15200333"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1.2</w:t>
            </w:r>
          </w:p>
        </w:tc>
        <w:tc>
          <w:tcPr>
            <w:tcW w:w="6579" w:type="dxa"/>
            <w:tcBorders>
              <w:top w:val="single" w:sz="4" w:space="0" w:color="000000"/>
              <w:left w:val="single" w:sz="4" w:space="0" w:color="000000"/>
              <w:bottom w:val="single" w:sz="4" w:space="0" w:color="000000"/>
              <w:right w:val="single" w:sz="4" w:space="0" w:color="000000"/>
            </w:tcBorders>
            <w:hideMark/>
          </w:tcPr>
          <w:p w14:paraId="08276A36" w14:textId="001B2C19"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color w:val="000000"/>
                <w:szCs w:val="24"/>
              </w:rPr>
              <w:t xml:space="preserve">Successful record of supporting collaborative programme and module design and </w:t>
            </w:r>
            <w:r w:rsidRPr="00DB4C3F">
              <w:rPr>
                <w:rFonts w:asciiTheme="minorHAnsi" w:eastAsia="Open Sans" w:hAnsiTheme="minorHAnsi" w:cstheme="minorHAnsi"/>
                <w:szCs w:val="24"/>
              </w:rPr>
              <w:t xml:space="preserve">teaching practice </w:t>
            </w:r>
            <w:r w:rsidRPr="00DB4C3F">
              <w:rPr>
                <w:rFonts w:asciiTheme="minorHAnsi" w:eastAsia="Open Sans" w:hAnsiTheme="minorHAnsi" w:cstheme="minorHAnsi"/>
                <w:color w:val="000000"/>
                <w:szCs w:val="24"/>
              </w:rPr>
              <w:t>for blend</w:t>
            </w:r>
            <w:r w:rsidR="00CF772E">
              <w:rPr>
                <w:rFonts w:asciiTheme="minorHAnsi" w:eastAsia="Open Sans" w:hAnsiTheme="minorHAnsi" w:cstheme="minorHAnsi"/>
                <w:color w:val="000000"/>
                <w:szCs w:val="24"/>
              </w:rPr>
              <w:t>ed learning and online learning</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6B22534F"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1EE2F8A9" w14:textId="5FDDB92F"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2A4CA5CA"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769C5DC4"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1.3</w:t>
            </w:r>
          </w:p>
        </w:tc>
        <w:tc>
          <w:tcPr>
            <w:tcW w:w="6579" w:type="dxa"/>
            <w:tcBorders>
              <w:top w:val="single" w:sz="4" w:space="0" w:color="000000"/>
              <w:left w:val="single" w:sz="4" w:space="0" w:color="000000"/>
              <w:bottom w:val="single" w:sz="4" w:space="0" w:color="000000"/>
              <w:right w:val="single" w:sz="4" w:space="0" w:color="000000"/>
            </w:tcBorders>
            <w:hideMark/>
          </w:tcPr>
          <w:p w14:paraId="67C624CF" w14:textId="5BC1DFA3" w:rsidR="00C854F4" w:rsidRPr="00DB4C3F" w:rsidRDefault="00C854F4" w:rsidP="00DB4C3F">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ontextualSpacing/>
              <w:rPr>
                <w:rFonts w:asciiTheme="minorHAnsi" w:hAnsiTheme="minorHAnsi" w:cstheme="minorHAnsi"/>
                <w:szCs w:val="24"/>
              </w:rPr>
            </w:pPr>
            <w:r w:rsidRPr="00DB4C3F">
              <w:rPr>
                <w:rFonts w:asciiTheme="minorHAnsi" w:eastAsia="Open Sans" w:hAnsiTheme="minorHAnsi" w:cstheme="minorHAnsi"/>
                <w:szCs w:val="24"/>
              </w:rPr>
              <w:t xml:space="preserve">A solid understanding and practical experience of facilitating established team-based learning design workshops, such as Carpe Diem, ABC and </w:t>
            </w:r>
            <w:r w:rsidR="00CF772E">
              <w:rPr>
                <w:rFonts w:asciiTheme="minorHAnsi" w:eastAsia="Open Sans" w:hAnsiTheme="minorHAnsi" w:cstheme="minorHAnsi"/>
                <w:szCs w:val="24"/>
              </w:rPr>
              <w:t>others, face to face and online</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377EF5BD"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1CA613A7" w14:textId="62D038F9"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418E8475"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59811218"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1.4</w:t>
            </w:r>
          </w:p>
        </w:tc>
        <w:tc>
          <w:tcPr>
            <w:tcW w:w="6579" w:type="dxa"/>
            <w:tcBorders>
              <w:top w:val="single" w:sz="4" w:space="0" w:color="000000"/>
              <w:left w:val="single" w:sz="4" w:space="0" w:color="000000"/>
              <w:bottom w:val="single" w:sz="4" w:space="0" w:color="000000"/>
              <w:right w:val="single" w:sz="4" w:space="0" w:color="000000"/>
            </w:tcBorders>
            <w:hideMark/>
          </w:tcPr>
          <w:p w14:paraId="47A00925" w14:textId="77777777"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color w:val="000000"/>
                <w:szCs w:val="24"/>
              </w:rPr>
              <w:t>Well-evidenced knowledge and understanding of the design of assessment processes in HE</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618BB5E5"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47CDE9C8"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S</w:t>
            </w:r>
          </w:p>
        </w:tc>
      </w:tr>
      <w:tr w:rsidR="00C854F4" w:rsidRPr="00DB4C3F" w14:paraId="126F1065"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137C5E70"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1.5</w:t>
            </w:r>
          </w:p>
        </w:tc>
        <w:tc>
          <w:tcPr>
            <w:tcW w:w="6579" w:type="dxa"/>
            <w:tcBorders>
              <w:top w:val="single" w:sz="4" w:space="0" w:color="000000"/>
              <w:left w:val="single" w:sz="4" w:space="0" w:color="000000"/>
              <w:bottom w:val="single" w:sz="4" w:space="0" w:color="000000"/>
              <w:right w:val="single" w:sz="4" w:space="0" w:color="000000"/>
            </w:tcBorders>
            <w:hideMark/>
          </w:tcPr>
          <w:p w14:paraId="253FB1AD" w14:textId="0E944609"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color w:val="000000"/>
                <w:szCs w:val="24"/>
              </w:rPr>
              <w:t>An excellent, evidence-based track record of using appropriate learning technologies in learning and teaching</w:t>
            </w:r>
            <w:r w:rsidRPr="00DB4C3F">
              <w:rPr>
                <w:rFonts w:asciiTheme="minorHAnsi" w:eastAsia="Open Sans" w:hAnsiTheme="minorHAnsi" w:cstheme="minorHAnsi"/>
                <w:szCs w:val="24"/>
              </w:rPr>
              <w:t xml:space="preserve"> and their application in </w:t>
            </w:r>
            <w:r w:rsidRPr="00DB4C3F">
              <w:rPr>
                <w:rFonts w:asciiTheme="minorHAnsi" w:eastAsia="Open Sans" w:hAnsiTheme="minorHAnsi" w:cstheme="minorHAnsi"/>
                <w:color w:val="000000"/>
                <w:szCs w:val="24"/>
              </w:rPr>
              <w:t>blended and connected learning, as well</w:t>
            </w:r>
            <w:r w:rsidR="00CF772E">
              <w:rPr>
                <w:rFonts w:asciiTheme="minorHAnsi" w:eastAsia="Open Sans" w:hAnsiTheme="minorHAnsi" w:cstheme="minorHAnsi"/>
                <w:color w:val="000000"/>
                <w:szCs w:val="24"/>
              </w:rPr>
              <w:t xml:space="preserve"> as in online learning settings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178FFC29"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09C98139"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S</w:t>
            </w:r>
          </w:p>
        </w:tc>
      </w:tr>
      <w:tr w:rsidR="00C854F4" w:rsidRPr="00DB4C3F" w14:paraId="359B0C74"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49D4BE5E"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1.6</w:t>
            </w:r>
          </w:p>
        </w:tc>
        <w:tc>
          <w:tcPr>
            <w:tcW w:w="6579" w:type="dxa"/>
            <w:tcBorders>
              <w:top w:val="single" w:sz="4" w:space="0" w:color="000000"/>
              <w:left w:val="single" w:sz="4" w:space="0" w:color="000000"/>
              <w:bottom w:val="single" w:sz="4" w:space="0" w:color="000000"/>
              <w:right w:val="single" w:sz="4" w:space="0" w:color="000000"/>
            </w:tcBorders>
            <w:hideMark/>
          </w:tcPr>
          <w:p w14:paraId="01980786" w14:textId="2B74E86B"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color w:val="000000"/>
                <w:szCs w:val="24"/>
              </w:rPr>
              <w:t xml:space="preserve">Experience of working in multi-professional and interdisciplinary teams to develop online and blended learning </w:t>
            </w:r>
            <w:r w:rsidRPr="00DB4C3F">
              <w:rPr>
                <w:rFonts w:asciiTheme="minorHAnsi" w:eastAsia="Open Sans" w:hAnsiTheme="minorHAnsi" w:cstheme="minorHAnsi"/>
                <w:szCs w:val="24"/>
              </w:rPr>
              <w:t>courses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40655E52"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0BE043F0" w14:textId="05BD6B26"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5826F9EA"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183995CF"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1.7</w:t>
            </w:r>
          </w:p>
        </w:tc>
        <w:tc>
          <w:tcPr>
            <w:tcW w:w="6579" w:type="dxa"/>
            <w:tcBorders>
              <w:top w:val="single" w:sz="4" w:space="0" w:color="000000"/>
              <w:left w:val="single" w:sz="4" w:space="0" w:color="000000"/>
              <w:bottom w:val="single" w:sz="4" w:space="0" w:color="000000"/>
              <w:right w:val="single" w:sz="4" w:space="0" w:color="000000"/>
            </w:tcBorders>
            <w:hideMark/>
          </w:tcPr>
          <w:p w14:paraId="7434ED9A" w14:textId="4375631A"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szCs w:val="24"/>
              </w:rPr>
              <w:t>Experience of teaching online with Moodle or simila</w:t>
            </w:r>
            <w:r w:rsidR="00CF772E">
              <w:rPr>
                <w:rFonts w:asciiTheme="minorHAnsi" w:eastAsia="Open Sans" w:hAnsiTheme="minorHAnsi" w:cstheme="minorHAnsi"/>
                <w:szCs w:val="24"/>
              </w:rPr>
              <w:t>r virtual learning environments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2D8C311F"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7645359F" w14:textId="57E72D92"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18DF1730"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6A4E683D"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1.8</w:t>
            </w:r>
          </w:p>
        </w:tc>
        <w:tc>
          <w:tcPr>
            <w:tcW w:w="6579" w:type="dxa"/>
            <w:tcBorders>
              <w:top w:val="single" w:sz="4" w:space="0" w:color="000000"/>
              <w:left w:val="single" w:sz="4" w:space="0" w:color="000000"/>
              <w:bottom w:val="single" w:sz="4" w:space="0" w:color="000000"/>
              <w:right w:val="single" w:sz="4" w:space="0" w:color="000000"/>
            </w:tcBorders>
            <w:hideMark/>
          </w:tcPr>
          <w:p w14:paraId="5D01CB05" w14:textId="6930B28E"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color w:val="000000"/>
                <w:szCs w:val="24"/>
              </w:rPr>
              <w:t>Demonstration of understanding of current thinking and developments in and professional recognition of learnin</w:t>
            </w:r>
            <w:r w:rsidR="00CF772E">
              <w:rPr>
                <w:rFonts w:asciiTheme="minorHAnsi" w:eastAsia="Open Sans" w:hAnsiTheme="minorHAnsi" w:cstheme="minorHAnsi"/>
                <w:color w:val="000000"/>
                <w:szCs w:val="24"/>
              </w:rPr>
              <w:t>g and teaching practice (UKPSF)</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28D65702"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41D4B98C" w14:textId="6622C25E"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21886EE2" w14:textId="77777777" w:rsidTr="00DB4C3F">
        <w:trPr>
          <w:trHeight w:val="554"/>
        </w:trPr>
        <w:tc>
          <w:tcPr>
            <w:tcW w:w="642" w:type="dxa"/>
            <w:tcBorders>
              <w:top w:val="single" w:sz="4" w:space="0" w:color="000000"/>
              <w:left w:val="single" w:sz="4" w:space="0" w:color="000000"/>
              <w:bottom w:val="single" w:sz="4" w:space="0" w:color="000000"/>
              <w:right w:val="single" w:sz="4" w:space="0" w:color="000000"/>
            </w:tcBorders>
            <w:hideMark/>
          </w:tcPr>
          <w:p w14:paraId="4189526C"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1.9</w:t>
            </w:r>
          </w:p>
        </w:tc>
        <w:tc>
          <w:tcPr>
            <w:tcW w:w="6579" w:type="dxa"/>
            <w:tcBorders>
              <w:top w:val="single" w:sz="4" w:space="0" w:color="000000"/>
              <w:left w:val="single" w:sz="4" w:space="0" w:color="000000"/>
              <w:bottom w:val="single" w:sz="4" w:space="0" w:color="000000"/>
              <w:right w:val="single" w:sz="4" w:space="0" w:color="000000"/>
            </w:tcBorders>
            <w:hideMark/>
          </w:tcPr>
          <w:p w14:paraId="4C2BC5BC" w14:textId="20C008E6" w:rsidR="00C854F4" w:rsidRPr="00DB4C3F" w:rsidRDefault="00C854F4" w:rsidP="00DB4C3F">
            <w:pPr>
              <w:tabs>
                <w:tab w:val="left" w:pos="360"/>
                <w:tab w:val="left" w:pos="720"/>
                <w:tab w:val="left" w:pos="3600"/>
              </w:tabs>
              <w:contextualSpacing/>
              <w:rPr>
                <w:rFonts w:asciiTheme="minorHAnsi" w:hAnsiTheme="minorHAnsi" w:cstheme="minorHAnsi"/>
                <w:szCs w:val="24"/>
              </w:rPr>
            </w:pPr>
            <w:r w:rsidRPr="00DB4C3F">
              <w:rPr>
                <w:rFonts w:asciiTheme="minorHAnsi" w:eastAsia="Open Sans" w:hAnsiTheme="minorHAnsi" w:cstheme="minorHAnsi"/>
                <w:szCs w:val="24"/>
              </w:rPr>
              <w:t xml:space="preserve">Evidence of contributing to established networks in the area of Learning and Teaching, both </w:t>
            </w:r>
            <w:r w:rsidR="00CF772E">
              <w:rPr>
                <w:rFonts w:asciiTheme="minorHAnsi" w:eastAsia="Open Sans" w:hAnsiTheme="minorHAnsi" w:cstheme="minorHAnsi"/>
                <w:szCs w:val="24"/>
              </w:rPr>
              <w:t>nationally and internationally</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464DA898"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D</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2C49AD41" w14:textId="1043EF2F"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0DB5C383" w14:textId="77777777" w:rsidTr="00DB4C3F">
        <w:trPr>
          <w:trHeight w:val="450"/>
        </w:trPr>
        <w:tc>
          <w:tcPr>
            <w:tcW w:w="642" w:type="dxa"/>
            <w:tcBorders>
              <w:top w:val="single" w:sz="4" w:space="0" w:color="000000"/>
              <w:left w:val="single" w:sz="4" w:space="0" w:color="000000"/>
              <w:bottom w:val="single" w:sz="4" w:space="0" w:color="000000"/>
              <w:right w:val="single" w:sz="4" w:space="0" w:color="000000"/>
            </w:tcBorders>
            <w:hideMark/>
          </w:tcPr>
          <w:p w14:paraId="0A128688"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1.10</w:t>
            </w:r>
          </w:p>
        </w:tc>
        <w:tc>
          <w:tcPr>
            <w:tcW w:w="6579" w:type="dxa"/>
            <w:tcBorders>
              <w:top w:val="single" w:sz="4" w:space="0" w:color="000000"/>
              <w:left w:val="single" w:sz="4" w:space="0" w:color="000000"/>
              <w:bottom w:val="single" w:sz="4" w:space="0" w:color="000000"/>
              <w:right w:val="single" w:sz="4" w:space="0" w:color="000000"/>
            </w:tcBorders>
            <w:vAlign w:val="center"/>
            <w:hideMark/>
          </w:tcPr>
          <w:p w14:paraId="03BFCC41" w14:textId="5380BD51" w:rsidR="00C854F4" w:rsidRPr="00DB4C3F" w:rsidRDefault="00C854F4" w:rsidP="00DB4C3F">
            <w:pPr>
              <w:tabs>
                <w:tab w:val="left" w:pos="360"/>
                <w:tab w:val="left" w:pos="720"/>
                <w:tab w:val="left" w:pos="3600"/>
              </w:tabs>
              <w:contextualSpacing/>
              <w:rPr>
                <w:rFonts w:asciiTheme="minorHAnsi" w:eastAsia="Open Sans" w:hAnsiTheme="minorHAnsi" w:cstheme="minorHAnsi"/>
                <w:szCs w:val="24"/>
              </w:rPr>
            </w:pPr>
            <w:r w:rsidRPr="00DB4C3F">
              <w:rPr>
                <w:rFonts w:asciiTheme="minorHAnsi" w:eastAsia="Open Sans" w:hAnsiTheme="minorHAnsi" w:cstheme="minorHAnsi"/>
                <w:color w:val="000000"/>
                <w:szCs w:val="24"/>
              </w:rPr>
              <w:t>Experience of ability to communicate and liaise effectively both internally and externally – verbally and in wr</w:t>
            </w:r>
            <w:r w:rsidR="00CF772E">
              <w:rPr>
                <w:rFonts w:asciiTheme="minorHAnsi" w:eastAsia="Open Sans" w:hAnsiTheme="minorHAnsi" w:cstheme="minorHAnsi"/>
                <w:color w:val="000000"/>
                <w:szCs w:val="24"/>
              </w:rPr>
              <w:t>iting, face-to-face and online</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700B799B" w14:textId="77777777" w:rsidR="00C854F4" w:rsidRPr="00DB4C3F" w:rsidRDefault="00C854F4" w:rsidP="00DB4C3F">
            <w:pPr>
              <w:contextualSpacing/>
              <w:jc w:val="center"/>
              <w:rPr>
                <w:rFonts w:asciiTheme="minorHAnsi" w:eastAsia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03451EA8"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S</w:t>
            </w:r>
          </w:p>
        </w:tc>
      </w:tr>
      <w:tr w:rsidR="00C854F4" w:rsidRPr="00DB4C3F" w14:paraId="1F51ED5A"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111A4014"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1.11</w:t>
            </w:r>
          </w:p>
        </w:tc>
        <w:tc>
          <w:tcPr>
            <w:tcW w:w="6579" w:type="dxa"/>
            <w:tcBorders>
              <w:top w:val="single" w:sz="4" w:space="0" w:color="000000"/>
              <w:left w:val="single" w:sz="4" w:space="0" w:color="000000"/>
              <w:bottom w:val="single" w:sz="4" w:space="0" w:color="000000"/>
              <w:right w:val="single" w:sz="4" w:space="0" w:color="000000"/>
            </w:tcBorders>
            <w:vAlign w:val="center"/>
            <w:hideMark/>
          </w:tcPr>
          <w:p w14:paraId="3718EE52" w14:textId="466A9AFB" w:rsidR="00C854F4" w:rsidRPr="00DB4C3F" w:rsidRDefault="00C854F4" w:rsidP="00DB4C3F">
            <w:pPr>
              <w:tabs>
                <w:tab w:val="left" w:pos="360"/>
                <w:tab w:val="left" w:pos="720"/>
                <w:tab w:val="left" w:pos="3600"/>
              </w:tabs>
              <w:contextualSpacing/>
              <w:rPr>
                <w:rFonts w:asciiTheme="minorHAnsi" w:eastAsia="Open Sans" w:hAnsiTheme="minorHAnsi" w:cstheme="minorHAnsi"/>
                <w:color w:val="000000"/>
                <w:szCs w:val="24"/>
              </w:rPr>
            </w:pPr>
            <w:r w:rsidRPr="00DB4C3F">
              <w:rPr>
                <w:rFonts w:asciiTheme="minorHAnsi" w:eastAsia="Open Sans" w:hAnsiTheme="minorHAnsi" w:cstheme="minorHAnsi"/>
                <w:color w:val="000000"/>
                <w:szCs w:val="24"/>
              </w:rPr>
              <w:t xml:space="preserve">Own </w:t>
            </w:r>
            <w:r w:rsidR="00CF772E">
              <w:rPr>
                <w:rFonts w:asciiTheme="minorHAnsi" w:eastAsia="Open Sans" w:hAnsiTheme="minorHAnsi" w:cstheme="minorHAnsi"/>
                <w:color w:val="000000"/>
                <w:szCs w:val="24"/>
              </w:rPr>
              <w:t>experience as an online learner</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527B9C53" w14:textId="77777777" w:rsidR="00C854F4" w:rsidRPr="00DB4C3F" w:rsidRDefault="00C854F4" w:rsidP="00DB4C3F">
            <w:pPr>
              <w:contextualSpacing/>
              <w:jc w:val="center"/>
              <w:rPr>
                <w:rFonts w:asciiTheme="minorHAnsi" w:eastAsiaTheme="minorHAnsi" w:hAnsiTheme="minorHAnsi" w:cstheme="minorHAnsi"/>
                <w:szCs w:val="24"/>
              </w:rPr>
            </w:pPr>
            <w:r w:rsidRPr="00DB4C3F">
              <w:rPr>
                <w:rFonts w:asciiTheme="minorHAnsi" w:hAnsiTheme="minorHAnsi" w:cstheme="minorHAnsi"/>
                <w:szCs w:val="24"/>
              </w:rPr>
              <w:t>D</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6B290281" w14:textId="1D06A300"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70D19F36"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250B4B1F"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2.</w:t>
            </w:r>
          </w:p>
        </w:tc>
        <w:tc>
          <w:tcPr>
            <w:tcW w:w="6579" w:type="dxa"/>
            <w:tcBorders>
              <w:top w:val="single" w:sz="4" w:space="0" w:color="000000"/>
              <w:left w:val="single" w:sz="4" w:space="0" w:color="000000"/>
              <w:bottom w:val="single" w:sz="4" w:space="0" w:color="000000"/>
              <w:right w:val="single" w:sz="4" w:space="0" w:color="000000"/>
            </w:tcBorders>
            <w:hideMark/>
          </w:tcPr>
          <w:p w14:paraId="3D4DAB4B"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Skills &amp; Abilities</w:t>
            </w:r>
          </w:p>
        </w:tc>
        <w:tc>
          <w:tcPr>
            <w:tcW w:w="855" w:type="dxa"/>
            <w:tcBorders>
              <w:top w:val="single" w:sz="4" w:space="0" w:color="000000"/>
              <w:left w:val="single" w:sz="4" w:space="0" w:color="000000"/>
              <w:bottom w:val="single" w:sz="4" w:space="0" w:color="000000"/>
              <w:right w:val="single" w:sz="4" w:space="0" w:color="000000"/>
            </w:tcBorders>
            <w:vAlign w:val="center"/>
          </w:tcPr>
          <w:p w14:paraId="67B13D93" w14:textId="77777777" w:rsidR="00C854F4" w:rsidRPr="00DB4C3F" w:rsidRDefault="00C854F4" w:rsidP="00DB4C3F">
            <w:pPr>
              <w:contextualSpacing/>
              <w:jc w:val="center"/>
              <w:rPr>
                <w:rFonts w:asciiTheme="minorHAnsi" w:hAnsiTheme="minorHAnsi" w:cstheme="minorHAnsi"/>
                <w:szCs w:val="24"/>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15942EBC" w14:textId="77777777" w:rsidR="00C854F4" w:rsidRPr="00DB4C3F" w:rsidRDefault="00C854F4" w:rsidP="00DB4C3F">
            <w:pPr>
              <w:contextualSpacing/>
              <w:jc w:val="center"/>
              <w:rPr>
                <w:rFonts w:asciiTheme="minorHAnsi" w:hAnsiTheme="minorHAnsi" w:cstheme="minorHAnsi"/>
                <w:szCs w:val="24"/>
              </w:rPr>
            </w:pPr>
          </w:p>
        </w:tc>
      </w:tr>
      <w:tr w:rsidR="00C854F4" w:rsidRPr="00DB4C3F" w14:paraId="6E49F385"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34D5CE4F"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2.1</w:t>
            </w:r>
          </w:p>
        </w:tc>
        <w:tc>
          <w:tcPr>
            <w:tcW w:w="6579" w:type="dxa"/>
            <w:tcBorders>
              <w:top w:val="single" w:sz="4" w:space="0" w:color="000000"/>
              <w:left w:val="single" w:sz="4" w:space="0" w:color="000000"/>
              <w:bottom w:val="single" w:sz="4" w:space="0" w:color="000000"/>
              <w:right w:val="single" w:sz="4" w:space="0" w:color="000000"/>
            </w:tcBorders>
            <w:hideMark/>
          </w:tcPr>
          <w:p w14:paraId="09587190" w14:textId="5C46EA4D"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szCs w:val="24"/>
              </w:rPr>
              <w:t xml:space="preserve">Excellent </w:t>
            </w:r>
            <w:r w:rsidR="00CF772E">
              <w:rPr>
                <w:rFonts w:asciiTheme="minorHAnsi" w:eastAsia="Open Sans" w:hAnsiTheme="minorHAnsi" w:cstheme="minorHAnsi"/>
                <w:szCs w:val="24"/>
              </w:rPr>
              <w:t>digital capability skills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21095205"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7D9C3FD6" w14:textId="221CB67D"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59E6CA06"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26101C0C"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2.2</w:t>
            </w:r>
          </w:p>
        </w:tc>
        <w:tc>
          <w:tcPr>
            <w:tcW w:w="6579" w:type="dxa"/>
            <w:tcBorders>
              <w:top w:val="single" w:sz="4" w:space="0" w:color="000000"/>
              <w:left w:val="single" w:sz="4" w:space="0" w:color="000000"/>
              <w:bottom w:val="single" w:sz="4" w:space="0" w:color="000000"/>
              <w:right w:val="single" w:sz="4" w:space="0" w:color="000000"/>
            </w:tcBorders>
            <w:hideMark/>
          </w:tcPr>
          <w:p w14:paraId="5310AD08" w14:textId="77157AA1"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szCs w:val="24"/>
              </w:rPr>
              <w:t xml:space="preserve">High level of skill in presenting complex ideas about blended learning and pedagogic </w:t>
            </w:r>
            <w:r w:rsidR="00CF772E">
              <w:rPr>
                <w:rFonts w:asciiTheme="minorHAnsi" w:eastAsia="Open Sans" w:hAnsiTheme="minorHAnsi" w:cstheme="minorHAnsi"/>
                <w:szCs w:val="24"/>
              </w:rPr>
              <w:t>innovation to diverse audiences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41CB0058"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23D91426" w14:textId="69A4FAC8"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69B7C2C6"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05E12851"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2.3</w:t>
            </w:r>
          </w:p>
        </w:tc>
        <w:tc>
          <w:tcPr>
            <w:tcW w:w="6579" w:type="dxa"/>
            <w:tcBorders>
              <w:top w:val="single" w:sz="4" w:space="0" w:color="000000"/>
              <w:left w:val="single" w:sz="4" w:space="0" w:color="000000"/>
              <w:bottom w:val="single" w:sz="4" w:space="0" w:color="000000"/>
              <w:right w:val="single" w:sz="4" w:space="0" w:color="000000"/>
            </w:tcBorders>
            <w:hideMark/>
          </w:tcPr>
          <w:p w14:paraId="29D460A0" w14:textId="5AFF65DF"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szCs w:val="24"/>
              </w:rPr>
              <w:t>Excellent admin</w:t>
            </w:r>
            <w:r w:rsidR="00CF772E">
              <w:rPr>
                <w:rFonts w:asciiTheme="minorHAnsi" w:eastAsia="Open Sans" w:hAnsiTheme="minorHAnsi" w:cstheme="minorHAnsi"/>
                <w:szCs w:val="24"/>
              </w:rPr>
              <w:t>istration and organising skills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538BB29D"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31501EBB" w14:textId="1FC56AD2"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1455010E"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49B813C6"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2.4</w:t>
            </w:r>
          </w:p>
        </w:tc>
        <w:tc>
          <w:tcPr>
            <w:tcW w:w="6579" w:type="dxa"/>
            <w:tcBorders>
              <w:top w:val="single" w:sz="4" w:space="0" w:color="000000"/>
              <w:left w:val="single" w:sz="4" w:space="0" w:color="000000"/>
              <w:bottom w:val="single" w:sz="4" w:space="0" w:color="000000"/>
              <w:right w:val="single" w:sz="4" w:space="0" w:color="000000"/>
            </w:tcBorders>
            <w:hideMark/>
          </w:tcPr>
          <w:p w14:paraId="35DB77B6" w14:textId="36DA7EF6"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szCs w:val="24"/>
              </w:rPr>
              <w:t xml:space="preserve">Strong project </w:t>
            </w:r>
            <w:r w:rsidR="00CF772E">
              <w:rPr>
                <w:rFonts w:asciiTheme="minorHAnsi" w:eastAsia="Open Sans" w:hAnsiTheme="minorHAnsi" w:cstheme="minorHAnsi"/>
                <w:szCs w:val="24"/>
              </w:rPr>
              <w:t>management skills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3F8C405B"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D</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028DC897" w14:textId="51D3F31D"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75CCA10C"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1C163268"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2.5</w:t>
            </w:r>
          </w:p>
        </w:tc>
        <w:tc>
          <w:tcPr>
            <w:tcW w:w="6579" w:type="dxa"/>
            <w:tcBorders>
              <w:top w:val="single" w:sz="4" w:space="0" w:color="000000"/>
              <w:left w:val="single" w:sz="4" w:space="0" w:color="000000"/>
              <w:bottom w:val="single" w:sz="4" w:space="0" w:color="000000"/>
              <w:right w:val="single" w:sz="4" w:space="0" w:color="000000"/>
            </w:tcBorders>
            <w:hideMark/>
          </w:tcPr>
          <w:p w14:paraId="1A9892BB" w14:textId="3BF03952"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szCs w:val="24"/>
              </w:rPr>
              <w:t>Evidence of current and relevant research activity in the fields of designing for learning, learning in</w:t>
            </w:r>
            <w:r w:rsidR="00CF772E">
              <w:rPr>
                <w:rFonts w:asciiTheme="minorHAnsi" w:eastAsia="Open Sans" w:hAnsiTheme="minorHAnsi" w:cstheme="minorHAnsi"/>
                <w:szCs w:val="24"/>
              </w:rPr>
              <w:t>novation or learning technology</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6A41C654"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D</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78627FC5" w14:textId="0515A3DC"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54D24439"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464B4C8F"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 xml:space="preserve">3. </w:t>
            </w:r>
          </w:p>
        </w:tc>
        <w:tc>
          <w:tcPr>
            <w:tcW w:w="6579" w:type="dxa"/>
            <w:tcBorders>
              <w:top w:val="single" w:sz="4" w:space="0" w:color="000000"/>
              <w:left w:val="single" w:sz="4" w:space="0" w:color="000000"/>
              <w:bottom w:val="single" w:sz="4" w:space="0" w:color="000000"/>
              <w:right w:val="single" w:sz="4" w:space="0" w:color="000000"/>
            </w:tcBorders>
            <w:hideMark/>
          </w:tcPr>
          <w:p w14:paraId="51C4E5E3" w14:textId="05F79BDC" w:rsidR="00C854F4"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Qualifications, Education &amp; Training</w:t>
            </w:r>
          </w:p>
        </w:tc>
        <w:tc>
          <w:tcPr>
            <w:tcW w:w="855" w:type="dxa"/>
            <w:tcBorders>
              <w:top w:val="single" w:sz="4" w:space="0" w:color="000000"/>
              <w:left w:val="single" w:sz="4" w:space="0" w:color="000000"/>
              <w:bottom w:val="single" w:sz="4" w:space="0" w:color="000000"/>
              <w:right w:val="single" w:sz="4" w:space="0" w:color="000000"/>
            </w:tcBorders>
            <w:vAlign w:val="center"/>
          </w:tcPr>
          <w:p w14:paraId="09B40A70" w14:textId="77777777" w:rsidR="00C854F4" w:rsidRPr="00DB4C3F" w:rsidRDefault="00C854F4" w:rsidP="00DB4C3F">
            <w:pPr>
              <w:contextualSpacing/>
              <w:jc w:val="center"/>
              <w:rPr>
                <w:rFonts w:asciiTheme="minorHAnsi" w:hAnsiTheme="minorHAnsi" w:cstheme="minorHAnsi"/>
                <w:szCs w:val="24"/>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5B011D6A" w14:textId="77777777" w:rsidR="00C854F4" w:rsidRPr="00DB4C3F" w:rsidRDefault="00C854F4" w:rsidP="00DB4C3F">
            <w:pPr>
              <w:contextualSpacing/>
              <w:jc w:val="center"/>
              <w:rPr>
                <w:rFonts w:asciiTheme="minorHAnsi" w:hAnsiTheme="minorHAnsi" w:cstheme="minorHAnsi"/>
                <w:szCs w:val="24"/>
              </w:rPr>
            </w:pPr>
          </w:p>
        </w:tc>
      </w:tr>
      <w:tr w:rsidR="00C854F4" w:rsidRPr="00DB4C3F" w14:paraId="4C7398CD"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21901AF2"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3.1</w:t>
            </w:r>
          </w:p>
        </w:tc>
        <w:tc>
          <w:tcPr>
            <w:tcW w:w="6579" w:type="dxa"/>
            <w:tcBorders>
              <w:top w:val="single" w:sz="4" w:space="0" w:color="000000"/>
              <w:left w:val="single" w:sz="4" w:space="0" w:color="000000"/>
              <w:bottom w:val="single" w:sz="4" w:space="0" w:color="000000"/>
              <w:right w:val="single" w:sz="4" w:space="0" w:color="000000"/>
            </w:tcBorders>
            <w:vAlign w:val="center"/>
            <w:hideMark/>
          </w:tcPr>
          <w:p w14:paraId="30668065" w14:textId="064EF958" w:rsidR="00C854F4" w:rsidRPr="00DB4C3F" w:rsidRDefault="00CF772E" w:rsidP="00DB4C3F">
            <w:pPr>
              <w:contextualSpacing/>
              <w:rPr>
                <w:rFonts w:asciiTheme="minorHAnsi" w:hAnsiTheme="minorHAnsi" w:cstheme="minorHAnsi"/>
                <w:szCs w:val="24"/>
              </w:rPr>
            </w:pPr>
            <w:r>
              <w:rPr>
                <w:rFonts w:asciiTheme="minorHAnsi" w:eastAsia="Open Sans" w:hAnsiTheme="minorHAnsi" w:cstheme="minorHAnsi"/>
                <w:color w:val="000000"/>
                <w:szCs w:val="24"/>
              </w:rPr>
              <w:t>First degree or equivalent</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67586B4B"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46191CD3"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AF</w:t>
            </w:r>
          </w:p>
        </w:tc>
      </w:tr>
      <w:tr w:rsidR="00C854F4" w:rsidRPr="00DB4C3F" w14:paraId="3E8B0040"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09B9DBA0"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3.2</w:t>
            </w:r>
          </w:p>
        </w:tc>
        <w:tc>
          <w:tcPr>
            <w:tcW w:w="6579" w:type="dxa"/>
            <w:tcBorders>
              <w:top w:val="single" w:sz="4" w:space="0" w:color="000000"/>
              <w:left w:val="single" w:sz="4" w:space="0" w:color="000000"/>
              <w:bottom w:val="single" w:sz="4" w:space="0" w:color="000000"/>
              <w:right w:val="single" w:sz="4" w:space="0" w:color="000000"/>
            </w:tcBorders>
            <w:hideMark/>
          </w:tcPr>
          <w:p w14:paraId="3A2B32DC" w14:textId="550DB393"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color w:val="000000"/>
                <w:szCs w:val="24"/>
              </w:rPr>
              <w:t>Higher degree (e.g. a Master</w:t>
            </w:r>
            <w:r w:rsidRPr="00DB4C3F">
              <w:rPr>
                <w:rFonts w:asciiTheme="minorHAnsi" w:eastAsia="Open Sans" w:hAnsiTheme="minorHAnsi" w:cstheme="minorHAnsi"/>
                <w:szCs w:val="24"/>
              </w:rPr>
              <w:t xml:space="preserve">’s) </w:t>
            </w:r>
            <w:r w:rsidR="00CF772E">
              <w:rPr>
                <w:rFonts w:asciiTheme="minorHAnsi" w:eastAsia="Open Sans" w:hAnsiTheme="minorHAnsi" w:cstheme="minorHAnsi"/>
                <w:color w:val="000000"/>
                <w:szCs w:val="24"/>
              </w:rPr>
              <w:t>in a relevant subject</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264B026E"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26A90E01"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AF</w:t>
            </w:r>
          </w:p>
        </w:tc>
      </w:tr>
      <w:tr w:rsidR="00C854F4" w:rsidRPr="00DB4C3F" w14:paraId="56BDFF6E"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75956074"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3.3</w:t>
            </w:r>
          </w:p>
        </w:tc>
        <w:tc>
          <w:tcPr>
            <w:tcW w:w="6579" w:type="dxa"/>
            <w:tcBorders>
              <w:top w:val="single" w:sz="4" w:space="0" w:color="000000"/>
              <w:left w:val="single" w:sz="4" w:space="0" w:color="000000"/>
              <w:bottom w:val="single" w:sz="4" w:space="0" w:color="000000"/>
              <w:right w:val="single" w:sz="4" w:space="0" w:color="000000"/>
            </w:tcBorders>
            <w:hideMark/>
          </w:tcPr>
          <w:p w14:paraId="7EA22DBC" w14:textId="77777777" w:rsidR="00C854F4" w:rsidRPr="00DB4C3F" w:rsidRDefault="00C854F4" w:rsidP="00DB4C3F">
            <w:pPr>
              <w:contextualSpacing/>
              <w:rPr>
                <w:rFonts w:asciiTheme="minorHAnsi" w:eastAsia="Open Sans" w:hAnsiTheme="minorHAnsi" w:cstheme="minorHAnsi"/>
                <w:color w:val="000000"/>
                <w:szCs w:val="24"/>
              </w:rPr>
            </w:pPr>
            <w:r w:rsidRPr="00DB4C3F">
              <w:rPr>
                <w:rFonts w:asciiTheme="minorHAnsi" w:eastAsia="Open Sans" w:hAnsiTheme="minorHAnsi" w:cstheme="minorHAnsi"/>
                <w:szCs w:val="24"/>
              </w:rPr>
              <w:t>A teaching qualification, such as a PGCE or PGCertHE</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2EC17F35" w14:textId="77777777" w:rsidR="00C854F4" w:rsidRPr="00DB4C3F" w:rsidRDefault="00C854F4" w:rsidP="00DB4C3F">
            <w:pPr>
              <w:contextualSpacing/>
              <w:jc w:val="center"/>
              <w:rPr>
                <w:rFonts w:asciiTheme="minorHAnsi" w:eastAsiaTheme="minorHAnsi" w:hAnsiTheme="minorHAnsi" w:cstheme="minorHAnsi"/>
                <w:szCs w:val="24"/>
              </w:rPr>
            </w:pPr>
            <w:r w:rsidRPr="00DB4C3F">
              <w:rPr>
                <w:rFonts w:asciiTheme="minorHAnsi" w:hAnsiTheme="minorHAnsi" w:cstheme="minorHAnsi"/>
                <w:szCs w:val="24"/>
              </w:rPr>
              <w:t>D</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5039DC1C"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AF</w:t>
            </w:r>
          </w:p>
        </w:tc>
      </w:tr>
      <w:tr w:rsidR="00C854F4" w:rsidRPr="00DB4C3F" w14:paraId="01F58365"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51FCEFF5"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3.4</w:t>
            </w:r>
          </w:p>
        </w:tc>
        <w:tc>
          <w:tcPr>
            <w:tcW w:w="6579" w:type="dxa"/>
            <w:tcBorders>
              <w:top w:val="single" w:sz="4" w:space="0" w:color="000000"/>
              <w:left w:val="single" w:sz="4" w:space="0" w:color="000000"/>
              <w:bottom w:val="single" w:sz="4" w:space="0" w:color="000000"/>
              <w:right w:val="single" w:sz="4" w:space="0" w:color="000000"/>
            </w:tcBorders>
            <w:hideMark/>
          </w:tcPr>
          <w:p w14:paraId="6F8E7167" w14:textId="1885E7E0" w:rsidR="00C854F4" w:rsidRPr="00DB4C3F" w:rsidRDefault="00C854F4" w:rsidP="00DB4C3F">
            <w:pPr>
              <w:contextualSpacing/>
              <w:rPr>
                <w:rFonts w:asciiTheme="minorHAnsi" w:eastAsia="Open Sans" w:hAnsiTheme="minorHAnsi" w:cstheme="minorHAnsi"/>
                <w:color w:val="000000"/>
                <w:szCs w:val="24"/>
              </w:rPr>
            </w:pPr>
            <w:r w:rsidRPr="00DB4C3F">
              <w:rPr>
                <w:rFonts w:asciiTheme="minorHAnsi" w:eastAsia="Open Sans" w:hAnsiTheme="minorHAnsi" w:cstheme="minorHAnsi"/>
                <w:szCs w:val="24"/>
              </w:rPr>
              <w:t>Professional recognition of teaching in HE at</w:t>
            </w:r>
            <w:r w:rsidR="00CF772E">
              <w:rPr>
                <w:rFonts w:asciiTheme="minorHAnsi" w:eastAsia="Open Sans" w:hAnsiTheme="minorHAnsi" w:cstheme="minorHAnsi"/>
                <w:szCs w:val="24"/>
              </w:rPr>
              <w:t xml:space="preserve"> Fellowship level (D2) or above</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46A16FBC" w14:textId="77777777" w:rsidR="00C854F4" w:rsidRPr="00DB4C3F" w:rsidRDefault="00C854F4" w:rsidP="00DB4C3F">
            <w:pPr>
              <w:contextualSpacing/>
              <w:jc w:val="center"/>
              <w:rPr>
                <w:rFonts w:asciiTheme="minorHAnsi" w:eastAsia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3A4847C1"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AF</w:t>
            </w:r>
          </w:p>
        </w:tc>
      </w:tr>
      <w:tr w:rsidR="00C854F4" w:rsidRPr="00DB4C3F" w14:paraId="0C220544"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42BE69B8"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3.5</w:t>
            </w:r>
          </w:p>
        </w:tc>
        <w:tc>
          <w:tcPr>
            <w:tcW w:w="6579" w:type="dxa"/>
            <w:tcBorders>
              <w:top w:val="single" w:sz="4" w:space="0" w:color="000000"/>
              <w:left w:val="single" w:sz="4" w:space="0" w:color="000000"/>
              <w:bottom w:val="single" w:sz="4" w:space="0" w:color="000000"/>
              <w:right w:val="single" w:sz="4" w:space="0" w:color="000000"/>
            </w:tcBorders>
            <w:hideMark/>
          </w:tcPr>
          <w:p w14:paraId="1DEAA23F" w14:textId="77777777" w:rsidR="00C854F4" w:rsidRPr="00DB4C3F" w:rsidRDefault="00C854F4" w:rsidP="00DB4C3F">
            <w:pPr>
              <w:contextualSpacing/>
              <w:rPr>
                <w:rFonts w:asciiTheme="minorHAnsi" w:eastAsia="Open Sans" w:hAnsiTheme="minorHAnsi" w:cstheme="minorHAnsi"/>
                <w:color w:val="000000"/>
                <w:szCs w:val="24"/>
              </w:rPr>
            </w:pPr>
            <w:r w:rsidRPr="00DB4C3F">
              <w:rPr>
                <w:rFonts w:asciiTheme="minorHAnsi" w:eastAsia="Open Sans" w:hAnsiTheme="minorHAnsi" w:cstheme="minorHAnsi"/>
                <w:szCs w:val="24"/>
              </w:rPr>
              <w:t>Doctorate in a relevant discipline</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4D5F12AB" w14:textId="77777777" w:rsidR="00C854F4" w:rsidRPr="00DB4C3F" w:rsidRDefault="00C854F4" w:rsidP="00DB4C3F">
            <w:pPr>
              <w:contextualSpacing/>
              <w:jc w:val="center"/>
              <w:rPr>
                <w:rFonts w:asciiTheme="minorHAnsi" w:eastAsiaTheme="minorHAnsi" w:hAnsiTheme="minorHAnsi" w:cstheme="minorHAnsi"/>
                <w:szCs w:val="24"/>
              </w:rPr>
            </w:pPr>
            <w:r w:rsidRPr="00DB4C3F">
              <w:rPr>
                <w:rFonts w:asciiTheme="minorHAnsi" w:hAnsiTheme="minorHAnsi" w:cstheme="minorHAnsi"/>
                <w:szCs w:val="24"/>
              </w:rPr>
              <w:t>D</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535C0469"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AF</w:t>
            </w:r>
          </w:p>
        </w:tc>
      </w:tr>
    </w:tbl>
    <w:p w14:paraId="628A8F7E" w14:textId="77777777" w:rsidR="00DB4C3F" w:rsidRDefault="00DB4C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6579"/>
        <w:gridCol w:w="855"/>
        <w:gridCol w:w="940"/>
      </w:tblGrid>
      <w:tr w:rsidR="00C854F4" w:rsidRPr="00DB4C3F" w14:paraId="0C51CC33"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1030C25F"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lastRenderedPageBreak/>
              <w:t>4.</w:t>
            </w:r>
          </w:p>
        </w:tc>
        <w:tc>
          <w:tcPr>
            <w:tcW w:w="6579" w:type="dxa"/>
            <w:tcBorders>
              <w:top w:val="single" w:sz="4" w:space="0" w:color="000000"/>
              <w:left w:val="single" w:sz="4" w:space="0" w:color="000000"/>
              <w:bottom w:val="single" w:sz="4" w:space="0" w:color="000000"/>
              <w:right w:val="single" w:sz="4" w:space="0" w:color="000000"/>
            </w:tcBorders>
            <w:hideMark/>
          </w:tcPr>
          <w:p w14:paraId="399D609F" w14:textId="77777777" w:rsidR="00C854F4" w:rsidRPr="00DB4C3F" w:rsidRDefault="00C854F4" w:rsidP="00DB4C3F">
            <w:pPr>
              <w:contextualSpacing/>
              <w:rPr>
                <w:rFonts w:asciiTheme="minorHAnsi" w:hAnsiTheme="minorHAnsi" w:cstheme="minorHAnsi"/>
                <w:b/>
                <w:szCs w:val="24"/>
              </w:rPr>
            </w:pPr>
            <w:r w:rsidRPr="00DB4C3F">
              <w:rPr>
                <w:rFonts w:asciiTheme="minorHAnsi" w:hAnsiTheme="minorHAnsi" w:cstheme="minorHAnsi"/>
                <w:b/>
                <w:szCs w:val="24"/>
              </w:rPr>
              <w:t>Other Requirements</w:t>
            </w:r>
          </w:p>
        </w:tc>
        <w:tc>
          <w:tcPr>
            <w:tcW w:w="855" w:type="dxa"/>
            <w:tcBorders>
              <w:top w:val="single" w:sz="4" w:space="0" w:color="000000"/>
              <w:left w:val="single" w:sz="4" w:space="0" w:color="000000"/>
              <w:bottom w:val="single" w:sz="4" w:space="0" w:color="000000"/>
              <w:right w:val="single" w:sz="4" w:space="0" w:color="000000"/>
            </w:tcBorders>
            <w:vAlign w:val="center"/>
          </w:tcPr>
          <w:p w14:paraId="659090BF" w14:textId="77777777" w:rsidR="00C854F4" w:rsidRPr="00DB4C3F" w:rsidRDefault="00C854F4" w:rsidP="00DB4C3F">
            <w:pPr>
              <w:contextualSpacing/>
              <w:jc w:val="center"/>
              <w:rPr>
                <w:rFonts w:asciiTheme="minorHAnsi" w:hAnsiTheme="minorHAnsi" w:cstheme="minorHAnsi"/>
                <w:szCs w:val="24"/>
              </w:rPr>
            </w:pPr>
          </w:p>
        </w:tc>
        <w:tc>
          <w:tcPr>
            <w:tcW w:w="940" w:type="dxa"/>
            <w:tcBorders>
              <w:top w:val="single" w:sz="4" w:space="0" w:color="000000"/>
              <w:left w:val="single" w:sz="4" w:space="0" w:color="000000"/>
              <w:bottom w:val="single" w:sz="4" w:space="0" w:color="000000"/>
              <w:right w:val="single" w:sz="4" w:space="0" w:color="000000"/>
            </w:tcBorders>
            <w:vAlign w:val="center"/>
          </w:tcPr>
          <w:p w14:paraId="760DD92F" w14:textId="77777777" w:rsidR="00C854F4" w:rsidRPr="00DB4C3F" w:rsidRDefault="00C854F4" w:rsidP="00DB4C3F">
            <w:pPr>
              <w:contextualSpacing/>
              <w:jc w:val="center"/>
              <w:rPr>
                <w:rFonts w:asciiTheme="minorHAnsi" w:hAnsiTheme="minorHAnsi" w:cstheme="minorHAnsi"/>
                <w:szCs w:val="24"/>
              </w:rPr>
            </w:pPr>
          </w:p>
        </w:tc>
      </w:tr>
      <w:tr w:rsidR="00C854F4" w:rsidRPr="00DB4C3F" w14:paraId="18B1872E"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39137833"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4.1</w:t>
            </w:r>
          </w:p>
        </w:tc>
        <w:tc>
          <w:tcPr>
            <w:tcW w:w="6579" w:type="dxa"/>
            <w:tcBorders>
              <w:top w:val="single" w:sz="4" w:space="0" w:color="000000"/>
              <w:left w:val="single" w:sz="4" w:space="0" w:color="000000"/>
              <w:bottom w:val="single" w:sz="4" w:space="0" w:color="000000"/>
              <w:right w:val="single" w:sz="4" w:space="0" w:color="000000"/>
            </w:tcBorders>
            <w:hideMark/>
          </w:tcPr>
          <w:p w14:paraId="3AF714CB" w14:textId="516AD137"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color w:val="000000"/>
                <w:szCs w:val="24"/>
              </w:rPr>
              <w:t>Excellent interp</w:t>
            </w:r>
            <w:r w:rsidR="00CF772E">
              <w:rPr>
                <w:rFonts w:asciiTheme="minorHAnsi" w:eastAsia="Open Sans" w:hAnsiTheme="minorHAnsi" w:cstheme="minorHAnsi"/>
                <w:color w:val="000000"/>
                <w:szCs w:val="24"/>
              </w:rPr>
              <w:t>ersonal and team working skills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33E5888A"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07B3D2FA"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S</w:t>
            </w:r>
          </w:p>
        </w:tc>
      </w:tr>
      <w:tr w:rsidR="00C854F4" w:rsidRPr="00DB4C3F" w14:paraId="15A4B5AE"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6D9BB8B0"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4.2</w:t>
            </w:r>
          </w:p>
        </w:tc>
        <w:tc>
          <w:tcPr>
            <w:tcW w:w="6579" w:type="dxa"/>
            <w:tcBorders>
              <w:top w:val="single" w:sz="4" w:space="0" w:color="000000"/>
              <w:left w:val="single" w:sz="4" w:space="0" w:color="000000"/>
              <w:bottom w:val="single" w:sz="4" w:space="0" w:color="000000"/>
              <w:right w:val="single" w:sz="4" w:space="0" w:color="000000"/>
            </w:tcBorders>
            <w:hideMark/>
          </w:tcPr>
          <w:p w14:paraId="0A0934FF" w14:textId="4E75BAEA"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color w:val="000000"/>
                <w:szCs w:val="24"/>
              </w:rPr>
              <w:t>Good knowledge of</w:t>
            </w:r>
            <w:r w:rsidR="00CF772E">
              <w:rPr>
                <w:rFonts w:asciiTheme="minorHAnsi" w:eastAsia="Open Sans" w:hAnsiTheme="minorHAnsi" w:cstheme="minorHAnsi"/>
                <w:color w:val="000000"/>
                <w:szCs w:val="24"/>
              </w:rPr>
              <w:t xml:space="preserve"> systems and processes in UK HE</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1E42D442"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D</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04D5B59B" w14:textId="57EA6365"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1FD1D65F"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6ADA9ACB"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4.3</w:t>
            </w:r>
          </w:p>
        </w:tc>
        <w:tc>
          <w:tcPr>
            <w:tcW w:w="6579" w:type="dxa"/>
            <w:tcBorders>
              <w:top w:val="single" w:sz="4" w:space="0" w:color="000000"/>
              <w:left w:val="single" w:sz="4" w:space="0" w:color="000000"/>
              <w:bottom w:val="single" w:sz="4" w:space="0" w:color="000000"/>
              <w:right w:val="single" w:sz="4" w:space="0" w:color="000000"/>
            </w:tcBorders>
            <w:hideMark/>
          </w:tcPr>
          <w:p w14:paraId="5F713BA1" w14:textId="625D4AA6"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color w:val="000000"/>
                <w:szCs w:val="24"/>
              </w:rPr>
              <w:t>Good communication, ne</w:t>
            </w:r>
            <w:r w:rsidR="00CF772E">
              <w:rPr>
                <w:rFonts w:asciiTheme="minorHAnsi" w:eastAsia="Open Sans" w:hAnsiTheme="minorHAnsi" w:cstheme="minorHAnsi"/>
                <w:color w:val="000000"/>
                <w:szCs w:val="24"/>
              </w:rPr>
              <w:t>gotiation and persuasion skills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16098042"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058A259E"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S</w:t>
            </w:r>
          </w:p>
        </w:tc>
      </w:tr>
      <w:tr w:rsidR="00C854F4" w:rsidRPr="00DB4C3F" w14:paraId="66F36FC4"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5019C849"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4.4</w:t>
            </w:r>
          </w:p>
        </w:tc>
        <w:tc>
          <w:tcPr>
            <w:tcW w:w="6579" w:type="dxa"/>
            <w:tcBorders>
              <w:top w:val="single" w:sz="4" w:space="0" w:color="000000"/>
              <w:left w:val="single" w:sz="4" w:space="0" w:color="000000"/>
              <w:bottom w:val="single" w:sz="4" w:space="0" w:color="000000"/>
              <w:right w:val="single" w:sz="4" w:space="0" w:color="000000"/>
            </w:tcBorders>
            <w:hideMark/>
          </w:tcPr>
          <w:p w14:paraId="08258731" w14:textId="669C7710" w:rsidR="00C854F4" w:rsidRPr="00DB4C3F" w:rsidRDefault="00C854F4" w:rsidP="00DB4C3F">
            <w:pPr>
              <w:tabs>
                <w:tab w:val="left" w:pos="-1440"/>
              </w:tabs>
              <w:contextualSpacing/>
              <w:rPr>
                <w:rFonts w:asciiTheme="minorHAnsi" w:hAnsiTheme="minorHAnsi" w:cstheme="minorHAnsi"/>
                <w:szCs w:val="24"/>
              </w:rPr>
            </w:pPr>
            <w:r w:rsidRPr="00DB4C3F">
              <w:rPr>
                <w:rFonts w:asciiTheme="minorHAnsi" w:eastAsia="Open Sans" w:hAnsiTheme="minorHAnsi" w:cstheme="minorHAnsi"/>
                <w:color w:val="000000"/>
                <w:szCs w:val="24"/>
              </w:rPr>
              <w:t xml:space="preserve">A commitment to the delivery </w:t>
            </w:r>
            <w:r w:rsidR="00CF772E">
              <w:rPr>
                <w:rFonts w:asciiTheme="minorHAnsi" w:eastAsia="Open Sans" w:hAnsiTheme="minorHAnsi" w:cstheme="minorHAnsi"/>
                <w:color w:val="000000"/>
                <w:szCs w:val="24"/>
              </w:rPr>
              <w:t>of a quality student experience</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22C02125"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3FC440B7" w14:textId="0E3C52C4"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00F2DC16"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24139064"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4.5</w:t>
            </w:r>
          </w:p>
        </w:tc>
        <w:tc>
          <w:tcPr>
            <w:tcW w:w="6579" w:type="dxa"/>
            <w:tcBorders>
              <w:top w:val="single" w:sz="4" w:space="0" w:color="000000"/>
              <w:left w:val="single" w:sz="4" w:space="0" w:color="000000"/>
              <w:bottom w:val="single" w:sz="4" w:space="0" w:color="000000"/>
              <w:right w:val="single" w:sz="4" w:space="0" w:color="000000"/>
            </w:tcBorders>
            <w:vAlign w:val="center"/>
            <w:hideMark/>
          </w:tcPr>
          <w:p w14:paraId="1D970C2B" w14:textId="2B013FB5"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color w:val="000000"/>
                <w:szCs w:val="24"/>
              </w:rPr>
              <w:t>Ability to work independently, to successfully manage multiple prioriti</w:t>
            </w:r>
            <w:r w:rsidR="00CF772E">
              <w:rPr>
                <w:rFonts w:asciiTheme="minorHAnsi" w:eastAsia="Open Sans" w:hAnsiTheme="minorHAnsi" w:cstheme="minorHAnsi"/>
                <w:color w:val="000000"/>
                <w:szCs w:val="24"/>
              </w:rPr>
              <w:t>es and to meet tight deadlines</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46BA9E2B"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0052BB94" w14:textId="1DEA7AE6"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4D90CAE0"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7FF1D7C2"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4.6</w:t>
            </w:r>
          </w:p>
        </w:tc>
        <w:tc>
          <w:tcPr>
            <w:tcW w:w="6579" w:type="dxa"/>
            <w:tcBorders>
              <w:top w:val="single" w:sz="4" w:space="0" w:color="000000"/>
              <w:left w:val="single" w:sz="4" w:space="0" w:color="000000"/>
              <w:bottom w:val="single" w:sz="4" w:space="0" w:color="000000"/>
              <w:right w:val="single" w:sz="4" w:space="0" w:color="000000"/>
            </w:tcBorders>
            <w:hideMark/>
          </w:tcPr>
          <w:p w14:paraId="7BEF3CA6" w14:textId="16D4D3A3"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szCs w:val="24"/>
              </w:rPr>
              <w:t>Ability to</w:t>
            </w:r>
            <w:r w:rsidR="00CF772E">
              <w:rPr>
                <w:rFonts w:asciiTheme="minorHAnsi" w:eastAsia="Open Sans" w:hAnsiTheme="minorHAnsi" w:cstheme="minorHAnsi"/>
                <w:szCs w:val="24"/>
              </w:rPr>
              <w:t xml:space="preserve"> adapt to organisational change</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23F6A59E"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483C54DF" w14:textId="1EEBBD79"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r w:rsidR="00C854F4" w:rsidRPr="00DB4C3F" w14:paraId="00DB0D4E" w14:textId="77777777" w:rsidTr="00DB4C3F">
        <w:tc>
          <w:tcPr>
            <w:tcW w:w="642" w:type="dxa"/>
            <w:tcBorders>
              <w:top w:val="single" w:sz="4" w:space="0" w:color="000000"/>
              <w:left w:val="single" w:sz="4" w:space="0" w:color="000000"/>
              <w:bottom w:val="single" w:sz="4" w:space="0" w:color="000000"/>
              <w:right w:val="single" w:sz="4" w:space="0" w:color="000000"/>
            </w:tcBorders>
            <w:hideMark/>
          </w:tcPr>
          <w:p w14:paraId="46C3C160" w14:textId="77777777" w:rsidR="00C854F4" w:rsidRPr="00DB4C3F" w:rsidRDefault="00C854F4" w:rsidP="00DB4C3F">
            <w:pPr>
              <w:contextualSpacing/>
              <w:rPr>
                <w:rFonts w:asciiTheme="minorHAnsi" w:hAnsiTheme="minorHAnsi" w:cstheme="minorHAnsi"/>
                <w:szCs w:val="24"/>
              </w:rPr>
            </w:pPr>
            <w:r w:rsidRPr="00DB4C3F">
              <w:rPr>
                <w:rFonts w:asciiTheme="minorHAnsi" w:hAnsiTheme="minorHAnsi" w:cstheme="minorHAnsi"/>
                <w:szCs w:val="24"/>
              </w:rPr>
              <w:t>4.7</w:t>
            </w:r>
          </w:p>
        </w:tc>
        <w:tc>
          <w:tcPr>
            <w:tcW w:w="6579" w:type="dxa"/>
            <w:tcBorders>
              <w:top w:val="single" w:sz="4" w:space="0" w:color="000000"/>
              <w:left w:val="single" w:sz="4" w:space="0" w:color="000000"/>
              <w:bottom w:val="single" w:sz="4" w:space="0" w:color="000000"/>
              <w:right w:val="single" w:sz="4" w:space="0" w:color="000000"/>
            </w:tcBorders>
            <w:vAlign w:val="center"/>
            <w:hideMark/>
          </w:tcPr>
          <w:p w14:paraId="5EDE5D16" w14:textId="759D9373" w:rsidR="00C854F4" w:rsidRPr="00DB4C3F" w:rsidRDefault="00C854F4" w:rsidP="00DB4C3F">
            <w:pPr>
              <w:contextualSpacing/>
              <w:rPr>
                <w:rFonts w:asciiTheme="minorHAnsi" w:hAnsiTheme="minorHAnsi" w:cstheme="minorHAnsi"/>
                <w:szCs w:val="24"/>
              </w:rPr>
            </w:pPr>
            <w:r w:rsidRPr="00DB4C3F">
              <w:rPr>
                <w:rFonts w:asciiTheme="minorHAnsi" w:eastAsia="Open Sans" w:hAnsiTheme="minorHAnsi" w:cstheme="minorHAnsi"/>
                <w:szCs w:val="24"/>
              </w:rPr>
              <w:t>Ability to adapt to technolo</w:t>
            </w:r>
            <w:r w:rsidR="00CF772E">
              <w:rPr>
                <w:rFonts w:asciiTheme="minorHAnsi" w:eastAsia="Open Sans" w:hAnsiTheme="minorHAnsi" w:cstheme="minorHAnsi"/>
                <w:szCs w:val="24"/>
              </w:rPr>
              <w:t>gical advances in the workplace</w:t>
            </w:r>
          </w:p>
        </w:tc>
        <w:tc>
          <w:tcPr>
            <w:tcW w:w="855" w:type="dxa"/>
            <w:tcBorders>
              <w:top w:val="single" w:sz="4" w:space="0" w:color="000000"/>
              <w:left w:val="single" w:sz="4" w:space="0" w:color="000000"/>
              <w:bottom w:val="single" w:sz="4" w:space="0" w:color="000000"/>
              <w:right w:val="single" w:sz="4" w:space="0" w:color="000000"/>
            </w:tcBorders>
            <w:vAlign w:val="center"/>
            <w:hideMark/>
          </w:tcPr>
          <w:p w14:paraId="13A5ED56" w14:textId="77777777" w:rsidR="00C854F4" w:rsidRPr="00DB4C3F" w:rsidRDefault="00C854F4" w:rsidP="00DB4C3F">
            <w:pPr>
              <w:contextualSpacing/>
              <w:jc w:val="center"/>
              <w:rPr>
                <w:rFonts w:asciiTheme="minorHAnsi" w:hAnsiTheme="minorHAnsi" w:cstheme="minorHAnsi"/>
                <w:szCs w:val="24"/>
              </w:rPr>
            </w:pPr>
            <w:r w:rsidRPr="00DB4C3F">
              <w:rPr>
                <w:rFonts w:asciiTheme="minorHAnsi" w:hAnsiTheme="minorHAnsi" w:cstheme="minorHAnsi"/>
                <w:szCs w:val="24"/>
              </w:rPr>
              <w: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14:paraId="5F8EB5A3" w14:textId="5DB7782F" w:rsidR="00C854F4" w:rsidRPr="00DB4C3F" w:rsidRDefault="00DB4C3F" w:rsidP="00DB4C3F">
            <w:pPr>
              <w:contextualSpacing/>
              <w:jc w:val="center"/>
              <w:rPr>
                <w:rFonts w:asciiTheme="minorHAnsi" w:hAnsiTheme="minorHAnsi" w:cstheme="minorHAnsi"/>
                <w:szCs w:val="24"/>
              </w:rPr>
            </w:pPr>
            <w:r>
              <w:rPr>
                <w:rFonts w:asciiTheme="minorHAnsi" w:hAnsiTheme="minorHAnsi" w:cstheme="minorHAnsi"/>
                <w:szCs w:val="24"/>
              </w:rPr>
              <w:t>AF, S</w:t>
            </w:r>
          </w:p>
        </w:tc>
      </w:tr>
    </w:tbl>
    <w:p w14:paraId="6757CCEA" w14:textId="77777777" w:rsidR="00DB4C3F" w:rsidRPr="00DB4C3F" w:rsidRDefault="00DB4C3F" w:rsidP="00DB4C3F">
      <w:pPr>
        <w:contextualSpacing/>
        <w:rPr>
          <w:rFonts w:asciiTheme="minorHAnsi" w:hAnsiTheme="minorHAnsi" w:cstheme="minorHAnsi"/>
          <w:b/>
          <w:szCs w:val="24"/>
        </w:rPr>
      </w:pPr>
    </w:p>
    <w:p w14:paraId="508E2774" w14:textId="67B35F31"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 xml:space="preserve">Legend  </w:t>
      </w:r>
    </w:p>
    <w:p w14:paraId="788C652E" w14:textId="77777777" w:rsidR="00DB4C3F"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 xml:space="preserve">Rating of attribute: E = Essential; D = Desirable </w:t>
      </w:r>
    </w:p>
    <w:p w14:paraId="3D127FF6"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szCs w:val="24"/>
        </w:rPr>
        <w:t>Source of evidence: AF = Application Form; S = Selection Programme (Including Interview, Test, Presentation)</w:t>
      </w:r>
      <w:r w:rsidRPr="00DB4C3F">
        <w:rPr>
          <w:rFonts w:asciiTheme="minorHAnsi" w:hAnsiTheme="minorHAnsi" w:cstheme="minorHAnsi"/>
          <w:b/>
          <w:szCs w:val="24"/>
        </w:rPr>
        <w:br w:type="page"/>
      </w:r>
    </w:p>
    <w:p w14:paraId="09C3C9BA"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lastRenderedPageBreak/>
        <w:t>JOB HAZARD IDENTIFICATION FORM</w:t>
      </w:r>
    </w:p>
    <w:p w14:paraId="371E9161" w14:textId="77777777" w:rsidR="00DB4C3F" w:rsidRPr="00DB4C3F" w:rsidRDefault="00DB4C3F" w:rsidP="00DB4C3F">
      <w:pPr>
        <w:ind w:left="360"/>
        <w:contextualSpacing/>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B4C3F" w:rsidRPr="00DB4C3F" w14:paraId="0993FA08" w14:textId="77777777" w:rsidTr="00FC7172">
        <w:trPr>
          <w:cantSplit/>
        </w:trPr>
        <w:tc>
          <w:tcPr>
            <w:tcW w:w="9214" w:type="dxa"/>
            <w:gridSpan w:val="4"/>
          </w:tcPr>
          <w:p w14:paraId="2ABC018B" w14:textId="77777777" w:rsidR="00DB4C3F" w:rsidRPr="00DB4C3F" w:rsidRDefault="00DB4C3F" w:rsidP="00DB4C3F">
            <w:pPr>
              <w:pStyle w:val="Closing"/>
              <w:spacing w:line="240" w:lineRule="auto"/>
              <w:ind w:left="0"/>
              <w:contextualSpacing/>
              <w:rPr>
                <w:rFonts w:asciiTheme="minorHAnsi" w:hAnsiTheme="minorHAnsi" w:cstheme="minorHAnsi"/>
                <w:b/>
                <w:bCs/>
                <w:sz w:val="24"/>
                <w:szCs w:val="24"/>
              </w:rPr>
            </w:pPr>
            <w:r w:rsidRPr="00DB4C3F">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DB4C3F">
                <w:rPr>
                  <w:rStyle w:val="Hyperlink"/>
                  <w:rFonts w:asciiTheme="minorHAnsi" w:hAnsiTheme="minorHAnsi" w:cstheme="minorHAnsi"/>
                  <w:sz w:val="24"/>
                  <w:szCs w:val="24"/>
                </w:rPr>
                <w:t>Job Hazard Information</w:t>
              </w:r>
            </w:hyperlink>
            <w:r w:rsidRPr="00DB4C3F">
              <w:rPr>
                <w:rFonts w:asciiTheme="minorHAnsi" w:hAnsiTheme="minorHAnsi" w:cstheme="minorHAnsi"/>
                <w:b/>
                <w:bCs/>
                <w:sz w:val="24"/>
                <w:szCs w:val="24"/>
              </w:rPr>
              <w:t xml:space="preserve"> document in order to do this. </w:t>
            </w:r>
          </w:p>
        </w:tc>
      </w:tr>
      <w:tr w:rsidR="00DB4C3F" w:rsidRPr="00DB4C3F" w14:paraId="29EB3C3C" w14:textId="77777777" w:rsidTr="00FC7172">
        <w:trPr>
          <w:trHeight w:val="560"/>
        </w:trPr>
        <w:tc>
          <w:tcPr>
            <w:tcW w:w="4114" w:type="dxa"/>
            <w:tcBorders>
              <w:right w:val="nil"/>
            </w:tcBorders>
          </w:tcPr>
          <w:p w14:paraId="0CEBB1CB"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491064A7" w14:textId="77777777" w:rsidR="00DB4C3F" w:rsidRPr="00DB4C3F" w:rsidRDefault="00DB4C3F" w:rsidP="00DB4C3F">
            <w:pPr>
              <w:pStyle w:val="Closing"/>
              <w:spacing w:line="240" w:lineRule="auto"/>
              <w:ind w:left="318" w:hanging="318"/>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94080" behindDoc="0" locked="0" layoutInCell="1" allowOverlap="1" wp14:anchorId="5A04D2A7" wp14:editId="061241BD">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892E29"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4D2A7"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36892E29" w14:textId="77777777" w:rsidR="00DB4C3F" w:rsidRDefault="00DB4C3F" w:rsidP="00DB4C3F"/>
                        </w:txbxContent>
                      </v:textbox>
                    </v:shape>
                  </w:pict>
                </mc:Fallback>
              </mc:AlternateContent>
            </w:r>
          </w:p>
        </w:tc>
        <w:tc>
          <w:tcPr>
            <w:tcW w:w="4074" w:type="dxa"/>
            <w:tcBorders>
              <w:left w:val="single" w:sz="4" w:space="0" w:color="auto"/>
              <w:right w:val="nil"/>
            </w:tcBorders>
          </w:tcPr>
          <w:p w14:paraId="14F24572"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D5ED3AC"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97152" behindDoc="0" locked="0" layoutInCell="1" allowOverlap="1" wp14:anchorId="0570B246" wp14:editId="4F73ED43">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695045"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0B246" id="Text Box 71" o:spid="_x0000_s1027" type="#_x0000_t202" style="position:absolute;margin-left:-3.95pt;margin-top:6.3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29695045" w14:textId="77777777" w:rsidR="00DB4C3F" w:rsidRDefault="00DB4C3F" w:rsidP="00DB4C3F"/>
                        </w:txbxContent>
                      </v:textbox>
                    </v:shape>
                  </w:pict>
                </mc:Fallback>
              </mc:AlternateContent>
            </w:r>
          </w:p>
        </w:tc>
      </w:tr>
      <w:tr w:rsidR="00DB4C3F" w:rsidRPr="00DB4C3F" w14:paraId="26D942B1" w14:textId="77777777" w:rsidTr="00FC7172">
        <w:trPr>
          <w:trHeight w:val="560"/>
        </w:trPr>
        <w:tc>
          <w:tcPr>
            <w:tcW w:w="4114" w:type="dxa"/>
            <w:tcBorders>
              <w:right w:val="nil"/>
            </w:tcBorders>
          </w:tcPr>
          <w:p w14:paraId="40729FF7"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14:paraId="086F9C3A" w14:textId="77777777" w:rsidR="00DB4C3F" w:rsidRPr="00DB4C3F" w:rsidRDefault="00DB4C3F" w:rsidP="00DB4C3F">
            <w:pPr>
              <w:pStyle w:val="Closing"/>
              <w:spacing w:line="240" w:lineRule="auto"/>
              <w:ind w:left="318" w:hanging="318"/>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87936" behindDoc="0" locked="0" layoutInCell="1" allowOverlap="1" wp14:anchorId="2D620845" wp14:editId="24E40C3F">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4B7AAE"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20845" id="Text Box 70" o:spid="_x0000_s1028"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544B7AAE" w14:textId="77777777" w:rsidR="00DB4C3F" w:rsidRDefault="00DB4C3F" w:rsidP="00DB4C3F"/>
                        </w:txbxContent>
                      </v:textbox>
                    </v:shape>
                  </w:pict>
                </mc:Fallback>
              </mc:AlternateContent>
            </w:r>
          </w:p>
        </w:tc>
        <w:tc>
          <w:tcPr>
            <w:tcW w:w="4074" w:type="dxa"/>
            <w:tcBorders>
              <w:left w:val="single" w:sz="4" w:space="0" w:color="auto"/>
              <w:right w:val="nil"/>
            </w:tcBorders>
          </w:tcPr>
          <w:p w14:paraId="3CC91A36"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09FF6BDA"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98176" behindDoc="0" locked="0" layoutInCell="1" allowOverlap="1" wp14:anchorId="5BB683CF" wp14:editId="03EB7B83">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8FC68C"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683CF" id="Text Box 69" o:spid="_x0000_s1029" type="#_x0000_t202" style="position:absolute;margin-left:-3.95pt;margin-top:3.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308FC68C" w14:textId="77777777" w:rsidR="00DB4C3F" w:rsidRDefault="00DB4C3F" w:rsidP="00DB4C3F"/>
                        </w:txbxContent>
                      </v:textbox>
                    </v:shape>
                  </w:pict>
                </mc:Fallback>
              </mc:AlternateContent>
            </w:r>
          </w:p>
        </w:tc>
      </w:tr>
      <w:tr w:rsidR="00DB4C3F" w:rsidRPr="00DB4C3F" w14:paraId="6772BFD7" w14:textId="77777777" w:rsidTr="00FC7172">
        <w:trPr>
          <w:trHeight w:val="560"/>
        </w:trPr>
        <w:tc>
          <w:tcPr>
            <w:tcW w:w="4114" w:type="dxa"/>
            <w:tcBorders>
              <w:right w:val="nil"/>
            </w:tcBorders>
          </w:tcPr>
          <w:p w14:paraId="77E0587D" w14:textId="77777777" w:rsidR="00DB4C3F" w:rsidRPr="00DB4C3F" w:rsidRDefault="00DB4C3F" w:rsidP="00DB4C3F">
            <w:pPr>
              <w:pStyle w:val="Closing"/>
              <w:spacing w:line="240" w:lineRule="auto"/>
              <w:ind w:left="0"/>
              <w:contextualSpacing/>
              <w:rPr>
                <w:rFonts w:asciiTheme="minorHAnsi" w:hAnsiTheme="minorHAnsi" w:cstheme="minorHAnsi"/>
                <w:iCs/>
                <w:sz w:val="24"/>
                <w:szCs w:val="24"/>
              </w:rPr>
            </w:pPr>
            <w:r w:rsidRPr="00DB4C3F">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4AFAB98" w14:textId="77777777" w:rsidR="00DB4C3F" w:rsidRPr="00DB4C3F" w:rsidRDefault="00DB4C3F" w:rsidP="00DB4C3F">
            <w:pPr>
              <w:pStyle w:val="Closing"/>
              <w:spacing w:line="240" w:lineRule="auto"/>
              <w:ind w:left="318" w:hanging="318"/>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88960" behindDoc="0" locked="0" layoutInCell="1" allowOverlap="1" wp14:anchorId="7BEE05DC" wp14:editId="7563CEBE">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45325A"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E05DC" id="Text Box 68" o:spid="_x0000_s1030"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7A45325A" w14:textId="77777777" w:rsidR="00DB4C3F" w:rsidRDefault="00DB4C3F" w:rsidP="00DB4C3F"/>
                        </w:txbxContent>
                      </v:textbox>
                    </v:shape>
                  </w:pict>
                </mc:Fallback>
              </mc:AlternateContent>
            </w:r>
          </w:p>
        </w:tc>
        <w:tc>
          <w:tcPr>
            <w:tcW w:w="4074" w:type="dxa"/>
            <w:tcBorders>
              <w:left w:val="single" w:sz="4" w:space="0" w:color="auto"/>
              <w:right w:val="nil"/>
            </w:tcBorders>
          </w:tcPr>
          <w:p w14:paraId="1256CD8C"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71839EB"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99200" behindDoc="0" locked="0" layoutInCell="1" allowOverlap="1" wp14:anchorId="10FF38C0" wp14:editId="2A30DC9E">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46425A"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F38C0" id="Text Box 67" o:spid="_x0000_s1031" type="#_x0000_t202" style="position:absolute;margin-left:-3.95pt;margin-top:4.6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4846425A" w14:textId="77777777" w:rsidR="00DB4C3F" w:rsidRDefault="00DB4C3F" w:rsidP="00DB4C3F"/>
                        </w:txbxContent>
                      </v:textbox>
                    </v:shape>
                  </w:pict>
                </mc:Fallback>
              </mc:AlternateContent>
            </w:r>
          </w:p>
        </w:tc>
      </w:tr>
      <w:tr w:rsidR="00DB4C3F" w:rsidRPr="00DB4C3F" w14:paraId="50ECE5F3" w14:textId="77777777" w:rsidTr="00FC7172">
        <w:trPr>
          <w:trHeight w:val="560"/>
        </w:trPr>
        <w:tc>
          <w:tcPr>
            <w:tcW w:w="4114" w:type="dxa"/>
            <w:tcBorders>
              <w:right w:val="nil"/>
            </w:tcBorders>
          </w:tcPr>
          <w:p w14:paraId="38368248"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1E30E291" w14:textId="77777777" w:rsidR="00DB4C3F" w:rsidRPr="00DB4C3F" w:rsidRDefault="00DB4C3F" w:rsidP="00DB4C3F">
            <w:pPr>
              <w:pStyle w:val="Closing"/>
              <w:spacing w:line="240" w:lineRule="auto"/>
              <w:ind w:left="318" w:hanging="318"/>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89984" behindDoc="0" locked="0" layoutInCell="1" allowOverlap="1" wp14:anchorId="2F8C5C16" wp14:editId="36B584CB">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0458D5"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C5C16" id="Text Box 66" o:spid="_x0000_s1032"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370458D5" w14:textId="77777777" w:rsidR="00DB4C3F" w:rsidRDefault="00DB4C3F" w:rsidP="00DB4C3F"/>
                        </w:txbxContent>
                      </v:textbox>
                    </v:shape>
                  </w:pict>
                </mc:Fallback>
              </mc:AlternateContent>
            </w:r>
          </w:p>
        </w:tc>
        <w:tc>
          <w:tcPr>
            <w:tcW w:w="4074" w:type="dxa"/>
            <w:tcBorders>
              <w:left w:val="single" w:sz="4" w:space="0" w:color="auto"/>
              <w:right w:val="nil"/>
            </w:tcBorders>
          </w:tcPr>
          <w:p w14:paraId="5470A96B"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0120586C"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00224" behindDoc="0" locked="0" layoutInCell="1" allowOverlap="1" wp14:anchorId="6CB4408D" wp14:editId="5A1D5523">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A78E26"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4408D" id="Text Box 65" o:spid="_x0000_s1033" type="#_x0000_t202" style="position:absolute;margin-left:-3.9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2DA78E26" w14:textId="77777777" w:rsidR="00DB4C3F" w:rsidRDefault="00DB4C3F" w:rsidP="00DB4C3F"/>
                        </w:txbxContent>
                      </v:textbox>
                    </v:shape>
                  </w:pict>
                </mc:Fallback>
              </mc:AlternateContent>
            </w:r>
          </w:p>
        </w:tc>
      </w:tr>
      <w:tr w:rsidR="00DB4C3F" w:rsidRPr="00DB4C3F" w14:paraId="7B7B3A7C" w14:textId="77777777" w:rsidTr="00FC7172">
        <w:trPr>
          <w:trHeight w:val="560"/>
        </w:trPr>
        <w:tc>
          <w:tcPr>
            <w:tcW w:w="4114" w:type="dxa"/>
            <w:tcBorders>
              <w:right w:val="nil"/>
            </w:tcBorders>
          </w:tcPr>
          <w:p w14:paraId="2B3E7665"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 xml:space="preserve">5.  Noise &gt; 80 DbA                                                 </w:t>
            </w:r>
          </w:p>
        </w:tc>
        <w:tc>
          <w:tcPr>
            <w:tcW w:w="500" w:type="dxa"/>
            <w:tcBorders>
              <w:top w:val="single" w:sz="4" w:space="0" w:color="auto"/>
              <w:left w:val="nil"/>
              <w:bottom w:val="single" w:sz="4" w:space="0" w:color="auto"/>
              <w:right w:val="single" w:sz="4" w:space="0" w:color="auto"/>
            </w:tcBorders>
          </w:tcPr>
          <w:p w14:paraId="1650BAD7" w14:textId="77777777" w:rsidR="00DB4C3F" w:rsidRPr="00DB4C3F" w:rsidRDefault="00DB4C3F" w:rsidP="00DB4C3F">
            <w:pPr>
              <w:pStyle w:val="Closing"/>
              <w:spacing w:line="240" w:lineRule="auto"/>
              <w:ind w:left="318" w:hanging="318"/>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91008" behindDoc="0" locked="0" layoutInCell="1" allowOverlap="1" wp14:anchorId="3257F98E" wp14:editId="740D8E41">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5C05F9"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7F98E" id="Text Box 64" o:spid="_x0000_s1034"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2D5C05F9" w14:textId="77777777" w:rsidR="00DB4C3F" w:rsidRDefault="00DB4C3F" w:rsidP="00DB4C3F"/>
                        </w:txbxContent>
                      </v:textbox>
                    </v:shape>
                  </w:pict>
                </mc:Fallback>
              </mc:AlternateContent>
            </w:r>
          </w:p>
        </w:tc>
        <w:tc>
          <w:tcPr>
            <w:tcW w:w="4074" w:type="dxa"/>
            <w:tcBorders>
              <w:left w:val="single" w:sz="4" w:space="0" w:color="auto"/>
              <w:right w:val="nil"/>
            </w:tcBorders>
          </w:tcPr>
          <w:p w14:paraId="321C7BC9"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9C591E8"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01248" behindDoc="0" locked="0" layoutInCell="1" allowOverlap="1" wp14:anchorId="4717535E" wp14:editId="64E60B72">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E3ADCC"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7535E" id="Text Box 63" o:spid="_x0000_s1035" type="#_x0000_t202" style="position:absolute;margin-left:-3.95pt;margin-top:6.3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32E3ADCC" w14:textId="77777777" w:rsidR="00DB4C3F" w:rsidRDefault="00DB4C3F" w:rsidP="00DB4C3F"/>
                        </w:txbxContent>
                      </v:textbox>
                    </v:shape>
                  </w:pict>
                </mc:Fallback>
              </mc:AlternateContent>
            </w:r>
          </w:p>
        </w:tc>
      </w:tr>
      <w:tr w:rsidR="00DB4C3F" w:rsidRPr="00DB4C3F" w14:paraId="6702EBFB" w14:textId="77777777" w:rsidTr="00FC7172">
        <w:trPr>
          <w:trHeight w:val="560"/>
        </w:trPr>
        <w:tc>
          <w:tcPr>
            <w:tcW w:w="4114" w:type="dxa"/>
            <w:tcBorders>
              <w:right w:val="nil"/>
            </w:tcBorders>
          </w:tcPr>
          <w:p w14:paraId="417F92A5"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6.  Night Working</w:t>
            </w:r>
          </w:p>
          <w:p w14:paraId="5629977C" w14:textId="77777777" w:rsidR="00DB4C3F" w:rsidRPr="00DB4C3F" w:rsidRDefault="00DB4C3F" w:rsidP="00DB4C3F">
            <w:pPr>
              <w:pStyle w:val="Closing"/>
              <w:spacing w:line="240" w:lineRule="auto"/>
              <w:ind w:left="318" w:hanging="318"/>
              <w:contextualSpacing/>
              <w:rPr>
                <w:rFonts w:asciiTheme="minorHAnsi" w:hAnsiTheme="minorHAnsi" w:cstheme="minorHAnsi"/>
                <w:sz w:val="24"/>
                <w:szCs w:val="24"/>
              </w:rPr>
            </w:pPr>
            <w:r w:rsidRPr="00DB4C3F">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4A55E32" w14:textId="77777777" w:rsidR="00DB4C3F" w:rsidRPr="00DB4C3F" w:rsidRDefault="00DB4C3F" w:rsidP="00DB4C3F">
            <w:pPr>
              <w:pStyle w:val="Closing"/>
              <w:spacing w:line="240" w:lineRule="auto"/>
              <w:ind w:left="318" w:hanging="318"/>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92032" behindDoc="0" locked="0" layoutInCell="1" allowOverlap="1" wp14:anchorId="68520D7F" wp14:editId="2EDCAF5C">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49F300"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20D7F" id="Text Box 62" o:spid="_x0000_s1036"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0749F300" w14:textId="77777777" w:rsidR="00DB4C3F" w:rsidRDefault="00DB4C3F" w:rsidP="00DB4C3F"/>
                        </w:txbxContent>
                      </v:textbox>
                    </v:shape>
                  </w:pict>
                </mc:Fallback>
              </mc:AlternateContent>
            </w:r>
          </w:p>
        </w:tc>
        <w:tc>
          <w:tcPr>
            <w:tcW w:w="4074" w:type="dxa"/>
            <w:tcBorders>
              <w:left w:val="single" w:sz="4" w:space="0" w:color="auto"/>
              <w:right w:val="nil"/>
            </w:tcBorders>
          </w:tcPr>
          <w:p w14:paraId="271B5817"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5F0F3F79"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02272" behindDoc="0" locked="0" layoutInCell="1" allowOverlap="1" wp14:anchorId="63401750" wp14:editId="2CCB4F6D">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578565"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01750" id="Text Box 61" o:spid="_x0000_s1037" type="#_x0000_t202" style="position:absolute;margin-left:-3.95pt;margin-top:4.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70578565" w14:textId="77777777" w:rsidR="00DB4C3F" w:rsidRDefault="00DB4C3F" w:rsidP="00DB4C3F"/>
                        </w:txbxContent>
                      </v:textbox>
                    </v:shape>
                  </w:pict>
                </mc:Fallback>
              </mc:AlternateContent>
            </w:r>
          </w:p>
        </w:tc>
      </w:tr>
      <w:tr w:rsidR="00DB4C3F" w:rsidRPr="00DB4C3F" w14:paraId="45DE714A" w14:textId="77777777" w:rsidTr="00FC7172">
        <w:trPr>
          <w:trHeight w:val="560"/>
        </w:trPr>
        <w:tc>
          <w:tcPr>
            <w:tcW w:w="4114" w:type="dxa"/>
            <w:tcBorders>
              <w:right w:val="nil"/>
            </w:tcBorders>
          </w:tcPr>
          <w:p w14:paraId="7623F304"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5C2EE3CD" w14:textId="77777777" w:rsidR="00DB4C3F" w:rsidRPr="00DB4C3F" w:rsidRDefault="00DB4C3F" w:rsidP="00DB4C3F">
            <w:pPr>
              <w:pStyle w:val="Closing"/>
              <w:spacing w:line="240" w:lineRule="auto"/>
              <w:ind w:left="318" w:hanging="318"/>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10464" behindDoc="0" locked="0" layoutInCell="1" allowOverlap="1" wp14:anchorId="0EB2C9A4" wp14:editId="7BEE3F2A">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8A6A53" w14:textId="2E5D1F5A" w:rsidR="00DB4C3F" w:rsidRDefault="00DB4C3F" w:rsidP="00DB4C3F">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2C9A4" id="Text Box 60" o:spid="_x0000_s1038" type="#_x0000_t202" style="position:absolute;left:0;text-align:left;margin-left:-3.05pt;margin-top:3.65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2B8A6A53" w14:textId="2E5D1F5A" w:rsidR="00DB4C3F" w:rsidRDefault="00DB4C3F" w:rsidP="00DB4C3F">
                            <w:r>
                              <w:t>x</w:t>
                            </w:r>
                          </w:p>
                        </w:txbxContent>
                      </v:textbox>
                    </v:shape>
                  </w:pict>
                </mc:Fallback>
              </mc:AlternateContent>
            </w:r>
          </w:p>
        </w:tc>
        <w:tc>
          <w:tcPr>
            <w:tcW w:w="4074" w:type="dxa"/>
            <w:tcBorders>
              <w:left w:val="single" w:sz="4" w:space="0" w:color="auto"/>
              <w:right w:val="nil"/>
            </w:tcBorders>
          </w:tcPr>
          <w:p w14:paraId="0DE6195A"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4F67380F"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03296" behindDoc="0" locked="0" layoutInCell="1" allowOverlap="1" wp14:anchorId="7DFA1D00" wp14:editId="7F3774D1">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DFC42E"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A1D00" id="Text Box 59" o:spid="_x0000_s1039" type="#_x0000_t202" style="position:absolute;margin-left:-3.95pt;margin-top:3.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29DFC42E" w14:textId="77777777" w:rsidR="00DB4C3F" w:rsidRDefault="00DB4C3F" w:rsidP="00DB4C3F"/>
                        </w:txbxContent>
                      </v:textbox>
                    </v:shape>
                  </w:pict>
                </mc:Fallback>
              </mc:AlternateContent>
            </w:r>
          </w:p>
        </w:tc>
      </w:tr>
      <w:tr w:rsidR="00DB4C3F" w:rsidRPr="00DB4C3F" w14:paraId="353BA6CF" w14:textId="77777777" w:rsidTr="00FC7172">
        <w:trPr>
          <w:trHeight w:val="560"/>
        </w:trPr>
        <w:tc>
          <w:tcPr>
            <w:tcW w:w="4114" w:type="dxa"/>
            <w:tcBorders>
              <w:right w:val="nil"/>
            </w:tcBorders>
          </w:tcPr>
          <w:p w14:paraId="01ACF58F"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635521F9" w14:textId="77777777" w:rsidR="00DB4C3F" w:rsidRPr="00DB4C3F" w:rsidRDefault="00DB4C3F" w:rsidP="00DB4C3F">
            <w:pPr>
              <w:pStyle w:val="Closing"/>
              <w:spacing w:line="240" w:lineRule="auto"/>
              <w:ind w:left="318" w:hanging="318"/>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09440" behindDoc="0" locked="0" layoutInCell="1" allowOverlap="1" wp14:anchorId="0D8984D1" wp14:editId="6FB90862">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09B25D"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84D1" id="Text Box 58" o:spid="_x0000_s1040" type="#_x0000_t202" style="position:absolute;left:0;text-align:left;margin-left:-3.2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2E09B25D" w14:textId="77777777" w:rsidR="00DB4C3F" w:rsidRDefault="00DB4C3F" w:rsidP="00DB4C3F"/>
                        </w:txbxContent>
                      </v:textbox>
                    </v:shape>
                  </w:pict>
                </mc:Fallback>
              </mc:AlternateContent>
            </w:r>
          </w:p>
        </w:tc>
        <w:tc>
          <w:tcPr>
            <w:tcW w:w="4074" w:type="dxa"/>
            <w:tcBorders>
              <w:left w:val="single" w:sz="4" w:space="0" w:color="auto"/>
              <w:bottom w:val="single" w:sz="4" w:space="0" w:color="auto"/>
              <w:right w:val="nil"/>
            </w:tcBorders>
          </w:tcPr>
          <w:p w14:paraId="5405420C"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8C3A91D"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04320" behindDoc="0" locked="0" layoutInCell="1" allowOverlap="1" wp14:anchorId="28839C3A" wp14:editId="5C0D2407">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B41EB3"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39C3A" id="Text Box 57" o:spid="_x0000_s1041" type="#_x0000_t202" style="position:absolute;margin-left:-3.95pt;margin-top:4.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08B41EB3" w14:textId="77777777" w:rsidR="00DB4C3F" w:rsidRDefault="00DB4C3F" w:rsidP="00DB4C3F"/>
                        </w:txbxContent>
                      </v:textbox>
                    </v:shape>
                  </w:pict>
                </mc:Fallback>
              </mc:AlternateContent>
            </w:r>
          </w:p>
        </w:tc>
      </w:tr>
      <w:tr w:rsidR="00DB4C3F" w:rsidRPr="00DB4C3F" w14:paraId="014FD217" w14:textId="77777777" w:rsidTr="00FC7172">
        <w:trPr>
          <w:cantSplit/>
          <w:trHeight w:val="560"/>
        </w:trPr>
        <w:tc>
          <w:tcPr>
            <w:tcW w:w="4614" w:type="dxa"/>
            <w:gridSpan w:val="2"/>
            <w:tcBorders>
              <w:right w:val="single" w:sz="4" w:space="0" w:color="auto"/>
            </w:tcBorders>
          </w:tcPr>
          <w:p w14:paraId="4C7B34E8"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93056" behindDoc="0" locked="0" layoutInCell="1" allowOverlap="1" wp14:anchorId="7F2BFAE7" wp14:editId="5545725E">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33AB13"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BFAE7" id="Text Box 56" o:spid="_x0000_s1042" type="#_x0000_t202" style="position:absolute;margin-left:202.45pt;margin-top:4.1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0733AB13" w14:textId="77777777" w:rsidR="00DB4C3F" w:rsidRDefault="00DB4C3F" w:rsidP="00DB4C3F"/>
                        </w:txbxContent>
                      </v:textbox>
                    </v:shape>
                  </w:pict>
                </mc:Fallback>
              </mc:AlternateContent>
            </w:r>
            <w:r w:rsidRPr="00DB4C3F">
              <w:rPr>
                <w:rFonts w:asciiTheme="minorHAnsi" w:hAnsiTheme="minorHAnsi" w:cstheme="minorHAns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2DA97CBA"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sz w:val="24"/>
                <w:szCs w:val="24"/>
              </w:rPr>
              <w:t>21.  Soil/bio-aerosols</w:t>
            </w:r>
          </w:p>
        </w:tc>
        <w:tc>
          <w:tcPr>
            <w:tcW w:w="526" w:type="dxa"/>
            <w:tcBorders>
              <w:left w:val="nil"/>
            </w:tcBorders>
          </w:tcPr>
          <w:p w14:paraId="5A22BA3E"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05344" behindDoc="0" locked="0" layoutInCell="1" allowOverlap="1" wp14:anchorId="64416320" wp14:editId="3B84C0CE">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CC803E"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16320" id="Text Box 55" o:spid="_x0000_s1043" type="#_x0000_t202" style="position:absolute;margin-left:-3.95pt;margin-top:4.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20CC803E" w14:textId="77777777" w:rsidR="00DB4C3F" w:rsidRDefault="00DB4C3F" w:rsidP="00DB4C3F"/>
                        </w:txbxContent>
                      </v:textbox>
                    </v:shape>
                  </w:pict>
                </mc:Fallback>
              </mc:AlternateContent>
            </w:r>
          </w:p>
        </w:tc>
      </w:tr>
      <w:tr w:rsidR="00DB4C3F" w:rsidRPr="00DB4C3F" w14:paraId="12276A0F" w14:textId="77777777" w:rsidTr="00FC7172">
        <w:trPr>
          <w:cantSplit/>
          <w:trHeight w:val="560"/>
        </w:trPr>
        <w:tc>
          <w:tcPr>
            <w:tcW w:w="4614" w:type="dxa"/>
            <w:gridSpan w:val="2"/>
          </w:tcPr>
          <w:p w14:paraId="6E3B6F9B"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86912" behindDoc="0" locked="0" layoutInCell="1" allowOverlap="1" wp14:anchorId="6EE5742D" wp14:editId="73A6DE47">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38F2E2"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5742D" id="Text Box 54" o:spid="_x0000_s1044"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7138F2E2" w14:textId="77777777" w:rsidR="00DB4C3F" w:rsidRDefault="00DB4C3F" w:rsidP="00DB4C3F"/>
                        </w:txbxContent>
                      </v:textbox>
                    </v:shape>
                  </w:pict>
                </mc:Fallback>
              </mc:AlternateContent>
            </w:r>
            <w:r w:rsidRPr="00DB4C3F">
              <w:rPr>
                <w:rFonts w:asciiTheme="minorHAnsi" w:hAnsiTheme="minorHAnsi" w:cstheme="minorHAnsi"/>
                <w:sz w:val="24"/>
                <w:szCs w:val="24"/>
              </w:rPr>
              <w:t xml:space="preserve">10.  Asbestos and/or lead                                                         </w:t>
            </w:r>
          </w:p>
        </w:tc>
        <w:tc>
          <w:tcPr>
            <w:tcW w:w="4600" w:type="dxa"/>
            <w:gridSpan w:val="2"/>
          </w:tcPr>
          <w:p w14:paraId="79357070"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06368" behindDoc="0" locked="0" layoutInCell="1" allowOverlap="1" wp14:anchorId="63AA346A" wp14:editId="13A9B2A2">
                      <wp:simplePos x="0" y="0"/>
                      <wp:positionH relativeFrom="column">
                        <wp:posOffset>2536825</wp:posOffset>
                      </wp:positionH>
                      <wp:positionV relativeFrom="paragraph">
                        <wp:posOffset>48895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874940"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A346A" id="Text Box 4" o:spid="_x0000_s1045"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Mm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BiWEa&#10;JXoQYyDvYCS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LHijJikCAABXBAAADgAAAAAAAAAAAAAAAAAuAgAAZHJzL2Uy&#10;b0RvYy54bWxQSwECLQAUAAYACAAAACEAI7rnTN4AAAAIAQAADwAAAAAAAAAAAAAAAACDBAAAZHJz&#10;L2Rvd25yZXYueG1sUEsFBgAAAAAEAAQA8wAAAI4FAAAAAA==&#10;">
                      <v:textbox>
                        <w:txbxContent>
                          <w:p w14:paraId="6E874940" w14:textId="77777777" w:rsidR="00DB4C3F" w:rsidRDefault="00DB4C3F" w:rsidP="00DB4C3F"/>
                        </w:txbxContent>
                      </v:textbox>
                    </v:shape>
                  </w:pict>
                </mc:Fallback>
              </mc:AlternateContent>
            </w:r>
            <w:r w:rsidRPr="00DB4C3F">
              <w:rPr>
                <w:rFonts w:asciiTheme="minorHAnsi" w:hAnsiTheme="minorHAnsi" w:cstheme="minorHAnsi"/>
                <w:sz w:val="24"/>
                <w:szCs w:val="24"/>
              </w:rPr>
              <w:t xml:space="preserve">22.  Nanomaterials                                           </w:t>
            </w:r>
          </w:p>
        </w:tc>
      </w:tr>
      <w:tr w:rsidR="00DB4C3F" w:rsidRPr="00DB4C3F" w14:paraId="3C9119CC" w14:textId="77777777" w:rsidTr="00FC7172">
        <w:trPr>
          <w:cantSplit/>
          <w:trHeight w:val="560"/>
        </w:trPr>
        <w:tc>
          <w:tcPr>
            <w:tcW w:w="4614" w:type="dxa"/>
            <w:gridSpan w:val="2"/>
          </w:tcPr>
          <w:p w14:paraId="0D1C6E2F"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95104" behindDoc="0" locked="0" layoutInCell="1" allowOverlap="1" wp14:anchorId="7036A872" wp14:editId="7BE91512">
                      <wp:simplePos x="0" y="0"/>
                      <wp:positionH relativeFrom="column">
                        <wp:posOffset>2571115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8D1A79"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6A872" id="Text Box 5" o:spid="_x0000_s1046" type="#_x0000_t202" style="position:absolute;margin-left:202.45pt;margin-top:4.8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14:paraId="6A8D1A79" w14:textId="77777777" w:rsidR="00DB4C3F" w:rsidRDefault="00DB4C3F" w:rsidP="00DB4C3F"/>
                        </w:txbxContent>
                      </v:textbox>
                    </v:shape>
                  </w:pict>
                </mc:Fallback>
              </mc:AlternateContent>
            </w:r>
            <w:r w:rsidRPr="00DB4C3F">
              <w:rPr>
                <w:rFonts w:asciiTheme="minorHAnsi" w:hAnsiTheme="minorHAnsi" w:cstheme="minorHAnsi"/>
                <w:sz w:val="24"/>
                <w:szCs w:val="24"/>
              </w:rPr>
              <w:t xml:space="preserve">11.  Driving on University business: </w:t>
            </w:r>
            <w:r w:rsidRPr="00DB4C3F">
              <w:rPr>
                <w:rFonts w:asciiTheme="minorHAnsi" w:hAnsiTheme="minorHAnsi" w:cstheme="minorHAnsi"/>
                <w:sz w:val="24"/>
                <w:szCs w:val="24"/>
              </w:rPr>
              <w:br/>
              <w:t xml:space="preserve">mini-bus (over 9 seats), van, bus, forklift truck, drones only) </w:t>
            </w:r>
          </w:p>
        </w:tc>
        <w:tc>
          <w:tcPr>
            <w:tcW w:w="4600" w:type="dxa"/>
            <w:gridSpan w:val="2"/>
          </w:tcPr>
          <w:p w14:paraId="16BBC569"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07392" behindDoc="0" locked="0" layoutInCell="1" allowOverlap="1" wp14:anchorId="37DA56E4" wp14:editId="4E442C57">
                      <wp:simplePos x="0" y="0"/>
                      <wp:positionH relativeFrom="column">
                        <wp:posOffset>2536825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CF0414"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A56E4" id="Text Box 6" o:spid="_x0000_s1047" type="#_x0000_t202" style="position:absolute;margin-left:199.7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KlnQ7KAIAAFcEAAAOAAAAAAAAAAAAAAAAAC4CAABkcnMvZTJv&#10;RG9jLnhtbFBLAQItABQABgAIAAAAIQARH03u3gAAAAgBAAAPAAAAAAAAAAAAAAAAAIIEAABkcnMv&#10;ZG93bnJldi54bWxQSwUGAAAAAAQABADzAAAAjQUAAAAA&#10;">
                      <v:textbox>
                        <w:txbxContent>
                          <w:p w14:paraId="4BCF0414" w14:textId="77777777" w:rsidR="00DB4C3F" w:rsidRDefault="00DB4C3F" w:rsidP="00DB4C3F"/>
                        </w:txbxContent>
                      </v:textbox>
                    </v:shape>
                  </w:pict>
                </mc:Fallback>
              </mc:AlternateContent>
            </w:r>
            <w:r w:rsidRPr="00DB4C3F">
              <w:rPr>
                <w:rFonts w:asciiTheme="minorHAnsi" w:hAnsiTheme="minorHAnsi" w:cstheme="minorHAnsi"/>
                <w:sz w:val="24"/>
                <w:szCs w:val="24"/>
              </w:rPr>
              <w:t xml:space="preserve">23.  Workplace stressors (e.g. workload, relationships, job role, etc.)                                         </w:t>
            </w:r>
          </w:p>
        </w:tc>
      </w:tr>
      <w:tr w:rsidR="00DB4C3F" w:rsidRPr="00DB4C3F" w14:paraId="18B4BAD6" w14:textId="77777777" w:rsidTr="00FC7172">
        <w:trPr>
          <w:cantSplit/>
          <w:trHeight w:val="560"/>
        </w:trPr>
        <w:tc>
          <w:tcPr>
            <w:tcW w:w="4614" w:type="dxa"/>
            <w:gridSpan w:val="2"/>
          </w:tcPr>
          <w:p w14:paraId="259779FB"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696128" behindDoc="0" locked="0" layoutInCell="1" allowOverlap="1" wp14:anchorId="2865D255" wp14:editId="6542E0B7">
                      <wp:simplePos x="0" y="0"/>
                      <wp:positionH relativeFrom="column">
                        <wp:posOffset>2571115</wp:posOffset>
                      </wp:positionH>
                      <wp:positionV relativeFrom="paragraph">
                        <wp:posOffset>71120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3B9751"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5D255" id="Text Box 7" o:spid="_x0000_s1048" type="#_x0000_t202" style="position:absolute;margin-left:202.45pt;margin-top:5.6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KQIAAFc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7//hYykCAABXBAAADgAAAAAAAAAAAAAAAAAuAgAAZHJzL2Uy&#10;b0RvYy54bWxQSwECLQAUAAYACAAAACEAsFtSFN4AAAAJAQAADwAAAAAAAAAAAAAAAACDBAAAZHJz&#10;L2Rvd25yZXYueG1sUEsFBgAAAAAEAAQA8wAAAI4FAAAAAA==&#10;">
                      <v:textbox>
                        <w:txbxContent>
                          <w:p w14:paraId="243B9751" w14:textId="77777777" w:rsidR="00DB4C3F" w:rsidRDefault="00DB4C3F" w:rsidP="00DB4C3F"/>
                        </w:txbxContent>
                      </v:textbox>
                    </v:shape>
                  </w:pict>
                </mc:Fallback>
              </mc:AlternateContent>
            </w:r>
            <w:r w:rsidRPr="00DB4C3F">
              <w:rPr>
                <w:rFonts w:asciiTheme="minorHAnsi" w:hAnsiTheme="minorHAnsi" w:cstheme="minorHAnsi"/>
                <w:sz w:val="24"/>
                <w:szCs w:val="24"/>
              </w:rPr>
              <w:t xml:space="preserve">12.  Food handling  </w:t>
            </w:r>
          </w:p>
        </w:tc>
        <w:tc>
          <w:tcPr>
            <w:tcW w:w="4600" w:type="dxa"/>
            <w:gridSpan w:val="2"/>
          </w:tcPr>
          <w:p w14:paraId="3F2F67FA" w14:textId="77777777" w:rsidR="00DB4C3F" w:rsidRPr="00DB4C3F" w:rsidRDefault="00DB4C3F" w:rsidP="00DB4C3F">
            <w:pPr>
              <w:pStyle w:val="Closing"/>
              <w:spacing w:line="240" w:lineRule="auto"/>
              <w:ind w:left="0"/>
              <w:contextualSpacing/>
              <w:rPr>
                <w:rFonts w:asciiTheme="minorHAnsi" w:hAnsiTheme="minorHAnsi" w:cstheme="minorHAnsi"/>
                <w:sz w:val="24"/>
                <w:szCs w:val="24"/>
              </w:rPr>
            </w:pPr>
            <w:r w:rsidRPr="00DB4C3F">
              <w:rPr>
                <w:rFonts w:asciiTheme="minorHAnsi" w:hAnsiTheme="minorHAnsi" w:cstheme="minorHAnsi"/>
                <w:noProof/>
                <w:sz w:val="24"/>
                <w:szCs w:val="24"/>
                <w:lang w:eastAsia="en-GB"/>
              </w:rPr>
              <mc:AlternateContent>
                <mc:Choice Requires="wps">
                  <w:drawing>
                    <wp:anchor distT="0" distB="0" distL="114300" distR="114300" simplePos="0" relativeHeight="251708416" behindDoc="0" locked="0" layoutInCell="1" allowOverlap="1" wp14:anchorId="51B3C484" wp14:editId="7886D557">
                      <wp:simplePos x="0" y="0"/>
                      <wp:positionH relativeFrom="column">
                        <wp:posOffset>2536825</wp:posOffset>
                      </wp:positionH>
                      <wp:positionV relativeFrom="paragraph">
                        <wp:posOffset>71120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D055FF" w14:textId="77777777" w:rsidR="00DB4C3F" w:rsidRDefault="00DB4C3F" w:rsidP="00DB4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3C484" id="Text Box 8" o:spid="_x0000_s1049" type="#_x0000_t202" style="position:absolute;margin-left:199.75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6OKA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tn2ejigCAABXBAAADgAAAAAAAAAAAAAAAAAuAgAAZHJzL2Uy&#10;b0RvYy54bWxQSwECLQAUAAYACAAAACEAmW3Hzt8AAAAJAQAADwAAAAAAAAAAAAAAAACCBAAAZHJz&#10;L2Rvd25yZXYueG1sUEsFBgAAAAAEAAQA8wAAAI4FAAAAAA==&#10;">
                      <v:textbox>
                        <w:txbxContent>
                          <w:p w14:paraId="3DD055FF" w14:textId="77777777" w:rsidR="00DB4C3F" w:rsidRDefault="00DB4C3F" w:rsidP="00DB4C3F"/>
                        </w:txbxContent>
                      </v:textbox>
                    </v:shape>
                  </w:pict>
                </mc:Fallback>
              </mc:AlternateContent>
            </w:r>
            <w:r w:rsidRPr="00DB4C3F">
              <w:rPr>
                <w:rFonts w:asciiTheme="minorHAnsi" w:hAnsiTheme="minorHAnsi" w:cstheme="minorHAnsi"/>
                <w:sz w:val="24"/>
                <w:szCs w:val="24"/>
              </w:rPr>
              <w:t xml:space="preserve">24.  Other (please specify)     </w:t>
            </w:r>
          </w:p>
        </w:tc>
      </w:tr>
    </w:tbl>
    <w:p w14:paraId="6870757D" w14:textId="77777777" w:rsidR="00DB4C3F" w:rsidRPr="00DB4C3F" w:rsidRDefault="00DB4C3F" w:rsidP="00DB4C3F">
      <w:pPr>
        <w:contextualSpacing/>
        <w:rPr>
          <w:rFonts w:asciiTheme="minorHAnsi" w:hAnsiTheme="minorHAnsi" w:cstheme="minorHAnsi"/>
          <w:b/>
          <w:szCs w:val="24"/>
        </w:rPr>
      </w:pPr>
    </w:p>
    <w:p w14:paraId="4EDB6A0D"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398"/>
      </w:tblGrid>
      <w:tr w:rsidR="00DB4C3F" w:rsidRPr="00DB4C3F" w14:paraId="735B84F7" w14:textId="77777777" w:rsidTr="00DB4C3F">
        <w:tc>
          <w:tcPr>
            <w:tcW w:w="2618" w:type="dxa"/>
          </w:tcPr>
          <w:p w14:paraId="52804B1D"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Name (block capitals)</w:t>
            </w:r>
          </w:p>
        </w:tc>
        <w:tc>
          <w:tcPr>
            <w:tcW w:w="6398" w:type="dxa"/>
          </w:tcPr>
          <w:p w14:paraId="1ECE81F0" w14:textId="55FA23BA" w:rsidR="00DB4C3F"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Lee Woods</w:t>
            </w:r>
          </w:p>
        </w:tc>
      </w:tr>
      <w:tr w:rsidR="00DB4C3F" w:rsidRPr="00DB4C3F" w14:paraId="6B5C2A5C" w14:textId="77777777" w:rsidTr="00DB4C3F">
        <w:tc>
          <w:tcPr>
            <w:tcW w:w="2618" w:type="dxa"/>
          </w:tcPr>
          <w:p w14:paraId="1908DB17"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Date</w:t>
            </w:r>
          </w:p>
        </w:tc>
        <w:tc>
          <w:tcPr>
            <w:tcW w:w="6398" w:type="dxa"/>
          </w:tcPr>
          <w:p w14:paraId="03C9AF71" w14:textId="470A2D76" w:rsidR="00DB4C3F"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July 2021</w:t>
            </w:r>
          </w:p>
        </w:tc>
      </w:tr>
      <w:tr w:rsidR="00DB4C3F" w:rsidRPr="00DB4C3F" w14:paraId="7FA8F0E4" w14:textId="77777777" w:rsidTr="00DB4C3F">
        <w:tc>
          <w:tcPr>
            <w:tcW w:w="2618" w:type="dxa"/>
          </w:tcPr>
          <w:p w14:paraId="49D200FC" w14:textId="77777777" w:rsidR="00DB4C3F" w:rsidRPr="00DB4C3F" w:rsidRDefault="00DB4C3F" w:rsidP="00DB4C3F">
            <w:pPr>
              <w:contextualSpacing/>
              <w:rPr>
                <w:rFonts w:asciiTheme="minorHAnsi" w:hAnsiTheme="minorHAnsi" w:cstheme="minorHAnsi"/>
                <w:b/>
                <w:szCs w:val="24"/>
              </w:rPr>
            </w:pPr>
            <w:r w:rsidRPr="00DB4C3F">
              <w:rPr>
                <w:rFonts w:asciiTheme="minorHAnsi" w:hAnsiTheme="minorHAnsi" w:cstheme="minorHAnsi"/>
                <w:b/>
                <w:szCs w:val="24"/>
              </w:rPr>
              <w:t>Extension number</w:t>
            </w:r>
          </w:p>
        </w:tc>
        <w:tc>
          <w:tcPr>
            <w:tcW w:w="6398" w:type="dxa"/>
          </w:tcPr>
          <w:p w14:paraId="187C9D3D" w14:textId="0729D544" w:rsidR="00DB4C3F"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2328</w:t>
            </w:r>
          </w:p>
        </w:tc>
      </w:tr>
    </w:tbl>
    <w:p w14:paraId="0F2E62D4" w14:textId="77777777" w:rsidR="00DB4C3F" w:rsidRPr="00DB4C3F" w:rsidRDefault="00DB4C3F" w:rsidP="00DB4C3F">
      <w:pPr>
        <w:contextualSpacing/>
        <w:rPr>
          <w:rFonts w:asciiTheme="minorHAnsi" w:hAnsiTheme="minorHAnsi" w:cstheme="minorHAnsi"/>
          <w:szCs w:val="24"/>
        </w:rPr>
      </w:pPr>
    </w:p>
    <w:p w14:paraId="4DC4C234" w14:textId="77777777" w:rsidR="00CF772E" w:rsidRDefault="00DB4C3F" w:rsidP="00DB4C3F">
      <w:pPr>
        <w:contextualSpacing/>
        <w:rPr>
          <w:rFonts w:asciiTheme="minorHAnsi" w:hAnsiTheme="minorHAnsi" w:cstheme="minorHAnsi"/>
          <w:szCs w:val="24"/>
        </w:rPr>
      </w:pPr>
      <w:r w:rsidRPr="00DB4C3F">
        <w:rPr>
          <w:rFonts w:asciiTheme="minorHAnsi" w:hAnsiTheme="minorHAnsi" w:cstheme="minorHAnsi"/>
          <w:szCs w:val="24"/>
        </w:rPr>
        <w:t xml:space="preserve">Managers should use this form and the information contained in it during induction of new staff to identify any training needs or requirement for referral to Occupational Health (OH). </w:t>
      </w:r>
    </w:p>
    <w:p w14:paraId="161236F1" w14:textId="77777777" w:rsidR="00CF772E" w:rsidRDefault="00CF772E" w:rsidP="00DB4C3F">
      <w:pPr>
        <w:contextualSpacing/>
        <w:rPr>
          <w:rFonts w:asciiTheme="minorHAnsi" w:hAnsiTheme="minorHAnsi" w:cstheme="minorHAnsi"/>
          <w:szCs w:val="24"/>
        </w:rPr>
      </w:pPr>
    </w:p>
    <w:p w14:paraId="1831D4C6" w14:textId="1ED12DB3" w:rsidR="00BE68AA" w:rsidRPr="00DB4C3F" w:rsidRDefault="00DB4C3F" w:rsidP="00DB4C3F">
      <w:pPr>
        <w:contextualSpacing/>
        <w:rPr>
          <w:rFonts w:asciiTheme="minorHAnsi" w:hAnsiTheme="minorHAnsi" w:cstheme="minorHAnsi"/>
          <w:szCs w:val="24"/>
        </w:rPr>
      </w:pPr>
      <w:r w:rsidRPr="00DB4C3F">
        <w:rPr>
          <w:rFonts w:asciiTheme="minorHAnsi" w:hAnsiTheme="minorHAnsi" w:cstheme="minorHAnsi"/>
          <w:szCs w:val="24"/>
        </w:rPr>
        <w:t>Should any of this associated information be unavailable please contact OH (Tel: 023 9284 3187) so that appropriate advice can be given.</w:t>
      </w:r>
      <w:bookmarkStart w:id="0" w:name="_GoBack"/>
      <w:bookmarkEnd w:id="0"/>
    </w:p>
    <w:sectPr w:rsidR="00BE68AA" w:rsidRPr="00DB4C3F"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41730"/>
    <w:multiLevelType w:val="hybridMultilevel"/>
    <w:tmpl w:val="655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93390"/>
    <w:multiLevelType w:val="multilevel"/>
    <w:tmpl w:val="B42EF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C5C57"/>
    <w:multiLevelType w:val="hybridMultilevel"/>
    <w:tmpl w:val="A15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12"/>
  </w:num>
  <w:num w:numId="5">
    <w:abstractNumId w:val="3"/>
  </w:num>
  <w:num w:numId="6">
    <w:abstractNumId w:val="6"/>
  </w:num>
  <w:num w:numId="7">
    <w:abstractNumId w:val="6"/>
  </w:num>
  <w:num w:numId="8">
    <w:abstractNumId w:val="13"/>
  </w:num>
  <w:num w:numId="9">
    <w:abstractNumId w:val="7"/>
  </w:num>
  <w:num w:numId="10">
    <w:abstractNumId w:val="4"/>
  </w:num>
  <w:num w:numId="11">
    <w:abstractNumId w:val="8"/>
  </w:num>
  <w:num w:numId="12">
    <w:abstractNumId w:val="17"/>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5"/>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45460"/>
    <w:rsid w:val="003755D5"/>
    <w:rsid w:val="003B67F1"/>
    <w:rsid w:val="003E4E1E"/>
    <w:rsid w:val="00406355"/>
    <w:rsid w:val="0045239A"/>
    <w:rsid w:val="004A66FA"/>
    <w:rsid w:val="00546F27"/>
    <w:rsid w:val="0056516D"/>
    <w:rsid w:val="006B6C5D"/>
    <w:rsid w:val="006F7C0A"/>
    <w:rsid w:val="00706171"/>
    <w:rsid w:val="00727BEA"/>
    <w:rsid w:val="00797D57"/>
    <w:rsid w:val="007A1124"/>
    <w:rsid w:val="007A6D0C"/>
    <w:rsid w:val="007E1DE4"/>
    <w:rsid w:val="008D0159"/>
    <w:rsid w:val="009761DF"/>
    <w:rsid w:val="009925F5"/>
    <w:rsid w:val="009E4EBB"/>
    <w:rsid w:val="00A4244F"/>
    <w:rsid w:val="00AB35A7"/>
    <w:rsid w:val="00BE68AA"/>
    <w:rsid w:val="00C854F4"/>
    <w:rsid w:val="00CA49CC"/>
    <w:rsid w:val="00CF772E"/>
    <w:rsid w:val="00D827C3"/>
    <w:rsid w:val="00D97BA8"/>
    <w:rsid w:val="00DB4C3F"/>
    <w:rsid w:val="00E07C80"/>
    <w:rsid w:val="00E855D2"/>
    <w:rsid w:val="00E96E91"/>
    <w:rsid w:val="00F14FCC"/>
    <w:rsid w:val="00F20D5B"/>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2E"/>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839811248">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D700-2920-4DD3-A0BE-1830BCD2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20</cp:revision>
  <dcterms:created xsi:type="dcterms:W3CDTF">2018-09-25T12:55:00Z</dcterms:created>
  <dcterms:modified xsi:type="dcterms:W3CDTF">2021-08-05T12:08:00Z</dcterms:modified>
</cp:coreProperties>
</file>