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54" w:rsidRPr="00853DA4" w:rsidRDefault="009138C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sidRPr="009138CB">
        <w:rPr>
          <w:rFonts w:ascii="Calibri" w:hAnsi="Calib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v:imagedata r:id="rId5" o:title="" croptop="-663f" cropbottom="-663f" cropleft="-640f" cropright="-640f"/>
          </v:shape>
        </w:pict>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941F58" w:rsidRDefault="00941F58">
      <w:pPr>
        <w:rPr>
          <w:rFonts w:ascii="Calibri" w:hAnsi="Calibri" w:cs="KodchiangUPC"/>
          <w:b/>
          <w:bCs/>
          <w:sz w:val="32"/>
          <w:szCs w:val="32"/>
          <w:lang w:val="en-GB"/>
        </w:rPr>
      </w:pPr>
    </w:p>
    <w:p w:rsidR="00035954" w:rsidRDefault="00035954">
      <w:pPr>
        <w:rPr>
          <w:rFonts w:ascii="Calibri" w:hAnsi="Calibri" w:cs="KodchiangUPC"/>
          <w:b/>
          <w:bCs/>
          <w:sz w:val="32"/>
          <w:szCs w:val="32"/>
          <w:lang w:val="en-GB"/>
        </w:rPr>
      </w:pPr>
      <w:r w:rsidRPr="00941F58">
        <w:rPr>
          <w:rFonts w:ascii="Calibri" w:hAnsi="Calibri" w:cs="KodchiangUPC"/>
          <w:b/>
          <w:bCs/>
          <w:sz w:val="32"/>
          <w:szCs w:val="32"/>
          <w:lang w:val="en-GB"/>
        </w:rPr>
        <w:t>Faculty of</w:t>
      </w:r>
      <w:r w:rsidR="00941F58" w:rsidRPr="00941F58">
        <w:rPr>
          <w:rFonts w:ascii="Calibri" w:hAnsi="Calibri" w:cs="KodchiangUPC"/>
          <w:b/>
          <w:bCs/>
          <w:sz w:val="32"/>
          <w:szCs w:val="32"/>
          <w:lang w:val="en-GB"/>
        </w:rPr>
        <w:t xml:space="preserve"> Science</w:t>
      </w:r>
    </w:p>
    <w:p w:rsidR="00941F58" w:rsidRPr="00941F58" w:rsidRDefault="00941F58" w:rsidP="00941F58">
      <w:pPr>
        <w:rPr>
          <w:rFonts w:ascii="Calibri" w:hAnsi="Calibri"/>
          <w:b/>
          <w:bCs/>
          <w:sz w:val="32"/>
          <w:szCs w:val="32"/>
          <w:lang w:val="en-GB"/>
        </w:rPr>
      </w:pPr>
      <w:r w:rsidRPr="00941F58">
        <w:rPr>
          <w:rFonts w:ascii="Calibri" w:hAnsi="Calibri"/>
          <w:b/>
          <w:bCs/>
          <w:sz w:val="32"/>
          <w:szCs w:val="32"/>
          <w:lang w:val="en-GB"/>
        </w:rPr>
        <w:t>School of Biological Sciences</w:t>
      </w:r>
    </w:p>
    <w:p w:rsidR="00941F58" w:rsidRPr="00941F58" w:rsidRDefault="00941F58" w:rsidP="00941F58">
      <w:pPr>
        <w:pStyle w:val="Heading5"/>
        <w:autoSpaceDE/>
        <w:autoSpaceDN/>
        <w:adjustRightInd/>
        <w:rPr>
          <w:bCs w:val="0"/>
          <w:i w:val="0"/>
          <w:sz w:val="32"/>
          <w:szCs w:val="32"/>
        </w:rPr>
      </w:pPr>
      <w:r w:rsidRPr="00941F58">
        <w:rPr>
          <w:bCs w:val="0"/>
          <w:i w:val="0"/>
          <w:sz w:val="32"/>
          <w:szCs w:val="32"/>
        </w:rPr>
        <w:t xml:space="preserve">Institute of Biomedical and </w:t>
      </w:r>
      <w:proofErr w:type="spellStart"/>
      <w:r w:rsidRPr="00941F58">
        <w:rPr>
          <w:bCs w:val="0"/>
          <w:i w:val="0"/>
          <w:sz w:val="32"/>
          <w:szCs w:val="32"/>
        </w:rPr>
        <w:t>Biomolecular</w:t>
      </w:r>
      <w:proofErr w:type="spellEnd"/>
      <w:r w:rsidRPr="00941F58">
        <w:rPr>
          <w:bCs w:val="0"/>
          <w:i w:val="0"/>
          <w:sz w:val="32"/>
          <w:szCs w:val="32"/>
        </w:rPr>
        <w:t xml:space="preserve"> Sciences</w:t>
      </w:r>
    </w:p>
    <w:p w:rsidR="00941F58" w:rsidRPr="00941F58" w:rsidRDefault="00941F58" w:rsidP="00941F58">
      <w:pPr>
        <w:rPr>
          <w:rFonts w:ascii="Calibri" w:hAnsi="Calibri"/>
          <w:b/>
          <w:sz w:val="32"/>
          <w:szCs w:val="32"/>
        </w:rPr>
      </w:pPr>
    </w:p>
    <w:p w:rsidR="00941F58" w:rsidRPr="00941F58" w:rsidRDefault="00941F58" w:rsidP="00941F58">
      <w:pPr>
        <w:rPr>
          <w:rFonts w:ascii="Calibri" w:hAnsi="Calibri"/>
          <w:b/>
          <w:sz w:val="32"/>
          <w:szCs w:val="32"/>
        </w:rPr>
      </w:pPr>
      <w:r w:rsidRPr="00941F58">
        <w:rPr>
          <w:rFonts w:ascii="Calibri" w:hAnsi="Calibri"/>
          <w:b/>
          <w:sz w:val="32"/>
          <w:szCs w:val="32"/>
        </w:rPr>
        <w:t xml:space="preserve">SENIOR RESEARCH ASSOCIATE </w:t>
      </w:r>
    </w:p>
    <w:p w:rsidR="00941F58" w:rsidRDefault="00941F58" w:rsidP="00941F58">
      <w:pPr>
        <w:rPr>
          <w:rFonts w:ascii="Calibri" w:hAnsi="Calibri"/>
          <w:b/>
          <w:sz w:val="32"/>
          <w:szCs w:val="32"/>
        </w:rPr>
      </w:pPr>
      <w:r w:rsidRPr="00941F58">
        <w:rPr>
          <w:rFonts w:ascii="Calibri" w:hAnsi="Calibri"/>
          <w:b/>
          <w:sz w:val="32"/>
          <w:szCs w:val="32"/>
        </w:rPr>
        <w:t>3 years fixed term contract</w:t>
      </w:r>
    </w:p>
    <w:p w:rsidR="00611B62" w:rsidRPr="00941F58" w:rsidRDefault="00611B62" w:rsidP="00941F58">
      <w:pPr>
        <w:rPr>
          <w:rFonts w:ascii="Calibri" w:hAnsi="Calibri"/>
          <w:b/>
          <w:sz w:val="32"/>
          <w:szCs w:val="32"/>
        </w:rPr>
      </w:pPr>
      <w:r>
        <w:rPr>
          <w:rFonts w:ascii="Calibri" w:hAnsi="Calibri"/>
          <w:b/>
          <w:sz w:val="32"/>
          <w:szCs w:val="32"/>
        </w:rPr>
        <w:t>10006877</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941F58">
        <w:rPr>
          <w:rFonts w:ascii="Calibri" w:hAnsi="Calibri"/>
          <w:sz w:val="24"/>
          <w:lang w:val="en-GB"/>
        </w:rPr>
        <w:t>£</w:t>
      </w:r>
      <w:r w:rsidR="00941F58" w:rsidRPr="00941F58">
        <w:rPr>
          <w:rFonts w:ascii="Calibri" w:hAnsi="Calibri"/>
          <w:sz w:val="24"/>
          <w:lang w:val="en-GB"/>
        </w:rPr>
        <w:t xml:space="preserve">27,578 </w:t>
      </w:r>
      <w:r w:rsidRPr="00941F58">
        <w:rPr>
          <w:rFonts w:ascii="Calibri" w:hAnsi="Calibri"/>
          <w:sz w:val="24"/>
          <w:lang w:val="en-GB"/>
        </w:rPr>
        <w:t>to £</w:t>
      </w:r>
      <w:r w:rsidR="00941F58" w:rsidRPr="00941F58">
        <w:rPr>
          <w:rFonts w:ascii="Calibri" w:hAnsi="Calibri"/>
          <w:sz w:val="24"/>
          <w:lang w:val="en-GB"/>
        </w:rPr>
        <w:t>31,020</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Working hours are</w:t>
      </w:r>
      <w:r w:rsidR="00941F58">
        <w:rPr>
          <w:rFonts w:ascii="Calibri" w:hAnsi="Calibri"/>
          <w:sz w:val="24"/>
          <w:lang w:val="en-GB"/>
        </w:rPr>
        <w:t xml:space="preserve"> 37 </w:t>
      </w:r>
      <w:r w:rsidRPr="00853DA4">
        <w:rPr>
          <w:rFonts w:ascii="Calibri" w:hAnsi="Calibri"/>
          <w:sz w:val="24"/>
          <w:lang w:val="en-GB"/>
        </w:rPr>
        <w:t>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853DA4">
        <w:rPr>
          <w:rFonts w:ascii="Calibri" w:hAnsi="Calibri"/>
          <w:sz w:val="24"/>
          <w:lang w:val="en-GB"/>
        </w:rPr>
        <w:t>are</w:t>
      </w:r>
      <w:proofErr w:type="gramEnd"/>
      <w:r w:rsidRPr="00853DA4">
        <w:rPr>
          <w:rFonts w:ascii="Calibri" w:hAnsi="Calibri"/>
          <w:sz w:val="24"/>
          <w:lang w:val="en-GB"/>
        </w:rPr>
        <w:t xml:space="preserve"> a further five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There is a probationary period of six months during which new </w:t>
      </w:r>
      <w:proofErr w:type="gramStart"/>
      <w:r w:rsidRPr="00853DA4">
        <w:rPr>
          <w:rFonts w:ascii="Calibri" w:hAnsi="Calibri"/>
          <w:sz w:val="24"/>
          <w:lang w:val="en-GB"/>
        </w:rPr>
        <w:t>staff are</w:t>
      </w:r>
      <w:proofErr w:type="gramEnd"/>
      <w:r w:rsidRPr="00853DA4">
        <w:rPr>
          <w:rFonts w:ascii="Calibri" w:hAnsi="Calibri"/>
          <w:sz w:val="24"/>
          <w:lang w:val="en-GB"/>
        </w:rPr>
        <w:t xml:space="preserve"> expected to demonstrate their suitability for the post.</w:t>
      </w:r>
    </w:p>
    <w:p w:rsidR="009D4197" w:rsidRDefault="009D4197">
      <w:pPr>
        <w:rPr>
          <w:rFonts w:ascii="Calibri" w:hAnsi="Calibri"/>
          <w:sz w:val="24"/>
          <w:lang w:val="en-GB"/>
        </w:rPr>
      </w:pPr>
    </w:p>
    <w:p w:rsidR="00611B62" w:rsidRDefault="00611B62">
      <w:pPr>
        <w:rPr>
          <w:rFonts w:ascii="Calibri" w:hAnsi="Calibri"/>
          <w:sz w:val="24"/>
          <w:lang w:val="en-GB"/>
        </w:rPr>
      </w:pPr>
    </w:p>
    <w:p w:rsidR="00611B62" w:rsidRDefault="00611B62">
      <w:pPr>
        <w:rPr>
          <w:rFonts w:ascii="Calibri" w:hAnsi="Calibri"/>
          <w:sz w:val="24"/>
          <w:lang w:val="en-GB"/>
        </w:rPr>
      </w:pPr>
    </w:p>
    <w:p w:rsidR="00611B62" w:rsidRDefault="00611B62">
      <w:pPr>
        <w:rPr>
          <w:rFonts w:ascii="Calibri" w:hAnsi="Calibri"/>
          <w:sz w:val="24"/>
          <w:lang w:val="en-GB"/>
        </w:rPr>
      </w:pPr>
    </w:p>
    <w:p w:rsidR="00611B62" w:rsidRPr="00853DA4" w:rsidRDefault="00611B62">
      <w:pPr>
        <w:rPr>
          <w:rFonts w:ascii="Calibri" w:hAnsi="Calibri"/>
          <w:sz w:val="24"/>
          <w:lang w:val="en-GB"/>
        </w:rPr>
      </w:pPr>
    </w:p>
    <w:p w:rsidR="009D4197" w:rsidRPr="009D4197" w:rsidRDefault="009D4197" w:rsidP="009D4197">
      <w:pPr>
        <w:rPr>
          <w:rFonts w:ascii="Calibri" w:hAnsi="Calibri"/>
          <w:sz w:val="24"/>
          <w:lang w:val="en-GB"/>
        </w:rPr>
      </w:pPr>
      <w:r w:rsidRPr="009D4197">
        <w:rPr>
          <w:rFonts w:ascii="Calibri" w:hAnsi="Calibri"/>
          <w:sz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a copy of which is available on request from Human Resources.</w:t>
      </w:r>
    </w:p>
    <w:p w:rsidR="00B91C96" w:rsidRDefault="00B91C96" w:rsidP="00B91C96">
      <w:pPr>
        <w:rPr>
          <w:rFonts w:ascii="Calibri" w:hAnsi="Calibri"/>
          <w:lang w:val="en-GB"/>
        </w:rPr>
      </w:pPr>
    </w:p>
    <w:p w:rsidR="00B91C96" w:rsidRPr="00B91C96" w:rsidRDefault="00B91C96" w:rsidP="00B91C96">
      <w:pPr>
        <w:rPr>
          <w:rFonts w:ascii="Calibri" w:hAnsi="Calibri"/>
          <w:sz w:val="24"/>
          <w:lang w:val="en-GB"/>
        </w:rPr>
      </w:pPr>
      <w:r w:rsidRPr="00B91C96">
        <w:rPr>
          <w:rFonts w:ascii="Calibri" w:hAnsi="Calibri"/>
          <w:sz w:val="24"/>
          <w:lang w:val="en-GB"/>
        </w:rPr>
        <w:t>There is a comprehensive sickness and maternity benefits scheme.</w:t>
      </w:r>
    </w:p>
    <w:p w:rsidR="00B91C96" w:rsidRDefault="00B91C96" w:rsidP="00B91C96">
      <w:pPr>
        <w:rPr>
          <w:rFonts w:ascii="Calibri" w:hAnsi="Calibri"/>
          <w:sz w:val="24"/>
          <w:lang w:val="en-GB"/>
        </w:rPr>
      </w:pPr>
    </w:p>
    <w:p w:rsidR="00B91C96" w:rsidRDefault="00B91C96" w:rsidP="00B91C96">
      <w:pPr>
        <w:rPr>
          <w:rFonts w:ascii="Calibri" w:hAnsi="Calibri"/>
          <w:sz w:val="24"/>
          <w:lang w:val="en-GB"/>
        </w:rPr>
      </w:pPr>
      <w:r w:rsidRPr="00853DA4">
        <w:rPr>
          <w:rFonts w:ascii="Calibri" w:hAnsi="Calibri"/>
          <w:sz w:val="24"/>
          <w:lang w:val="en-GB"/>
        </w:rPr>
        <w:t>It is the University's policy to take up references for candidates called for interview and to ask successful candidates to submit documentary evidence of their qualifications on taking up their appointment.</w:t>
      </w:r>
    </w:p>
    <w:p w:rsidR="009D4197" w:rsidRPr="00853DA4" w:rsidRDefault="009D4197">
      <w:pPr>
        <w:rPr>
          <w:rFonts w:ascii="Calibri" w:hAnsi="Calibri"/>
          <w:sz w:val="24"/>
          <w:lang w:val="en-GB"/>
        </w:rPr>
      </w:pPr>
    </w:p>
    <w:p w:rsidR="00B91C96" w:rsidRPr="00B91C96" w:rsidRDefault="00B91C96" w:rsidP="00B91C96">
      <w:pPr>
        <w:rPr>
          <w:rFonts w:ascii="Calibri" w:hAnsi="Calibri"/>
          <w:sz w:val="24"/>
          <w:lang w:val="en-GB"/>
        </w:rPr>
      </w:pPr>
      <w:r w:rsidRPr="00B91C96">
        <w:rPr>
          <w:rFonts w:ascii="Calibri" w:hAnsi="Calibri"/>
          <w:sz w:val="24"/>
          <w:lang w:val="en-GB"/>
        </w:rPr>
        <w:t>If the position has a requirement for a Criminal Records Bureau Disclosure, this will be stated in the advert.  The Criminal Records Bureau Application Form will be provided once the selection process has been completed.</w:t>
      </w:r>
    </w:p>
    <w:p w:rsidR="00B91C96" w:rsidRPr="00B91C96" w:rsidRDefault="00B91C96" w:rsidP="00B91C96">
      <w:pPr>
        <w:rPr>
          <w:rFonts w:ascii="Calibri" w:hAnsi="Calibri"/>
          <w:sz w:val="24"/>
          <w:lang w:val="en-GB"/>
        </w:rPr>
      </w:pPr>
    </w:p>
    <w:p w:rsidR="00B91C96" w:rsidRPr="00B91C96" w:rsidRDefault="00B91C96" w:rsidP="00B91C96">
      <w:pPr>
        <w:rPr>
          <w:rFonts w:ascii="Calibri" w:hAnsi="Calibri"/>
          <w:sz w:val="24"/>
          <w:lang w:val="en-GB"/>
        </w:rPr>
      </w:pPr>
      <w:r w:rsidRPr="00B91C96">
        <w:rPr>
          <w:rFonts w:ascii="Calibri" w:hAnsi="Calibri"/>
          <w:sz w:val="24"/>
          <w:lang w:val="en-GB"/>
        </w:rPr>
        <w:t xml:space="preserve">All applications must be submitted by Midnight (GMT) on the closing date published.  </w:t>
      </w:r>
    </w:p>
    <w:p w:rsidR="00941F58" w:rsidRPr="00941F58" w:rsidRDefault="00611B62" w:rsidP="00941F58">
      <w:pPr>
        <w:rPr>
          <w:rFonts w:ascii="Calibri" w:hAnsi="Calibri"/>
          <w:b/>
          <w:sz w:val="24"/>
        </w:rPr>
      </w:pPr>
      <w:r>
        <w:rPr>
          <w:rFonts w:ascii="Calibri" w:hAnsi="Calibri"/>
          <w:sz w:val="16"/>
          <w:szCs w:val="16"/>
          <w:lang w:val="en-GB"/>
        </w:rPr>
        <w:br w:type="page"/>
      </w:r>
      <w:r w:rsidR="00941F58" w:rsidRPr="00941F58">
        <w:rPr>
          <w:rFonts w:ascii="Calibri" w:hAnsi="Calibri"/>
          <w:b/>
          <w:sz w:val="24"/>
        </w:rPr>
        <w:lastRenderedPageBreak/>
        <w:t>UNIVERSITY OF PORTSMOUTH – RECRUITMENT PAPERWORK</w:t>
      </w:r>
    </w:p>
    <w:p w:rsidR="00941F58" w:rsidRPr="00941F58" w:rsidRDefault="00941F58" w:rsidP="00941F58">
      <w:pPr>
        <w:pStyle w:val="ListParagraph"/>
        <w:numPr>
          <w:ilvl w:val="0"/>
          <w:numId w:val="1"/>
        </w:numPr>
        <w:spacing w:after="0"/>
        <w:rPr>
          <w:b/>
          <w:sz w:val="24"/>
          <w:szCs w:val="24"/>
        </w:rPr>
      </w:pPr>
      <w:r w:rsidRPr="00941F58">
        <w:rPr>
          <w:b/>
          <w:sz w:val="24"/>
          <w:szCs w:val="24"/>
        </w:rPr>
        <w:t>JOB DESCRIPTION</w:t>
      </w:r>
    </w:p>
    <w:p w:rsidR="00941F58" w:rsidRPr="00941F58" w:rsidRDefault="00941F58" w:rsidP="00941F5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73"/>
      </w:tblGrid>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Job Title:</w:t>
            </w:r>
          </w:p>
          <w:p w:rsidR="00941F58" w:rsidRPr="00941F58" w:rsidRDefault="00941F58" w:rsidP="00707F95">
            <w:pPr>
              <w:rPr>
                <w:rFonts w:ascii="Calibri" w:hAnsi="Calibri"/>
                <w:b/>
                <w:sz w:val="24"/>
              </w:rPr>
            </w:pPr>
          </w:p>
        </w:tc>
        <w:tc>
          <w:tcPr>
            <w:tcW w:w="5873" w:type="dxa"/>
          </w:tcPr>
          <w:p w:rsidR="00941F58" w:rsidRPr="00941F58" w:rsidRDefault="00941F58" w:rsidP="00707F95">
            <w:pPr>
              <w:rPr>
                <w:rFonts w:ascii="Calibri" w:hAnsi="Calibri"/>
                <w:sz w:val="24"/>
              </w:rPr>
            </w:pPr>
            <w:r w:rsidRPr="00941F58">
              <w:rPr>
                <w:rFonts w:ascii="Calibri" w:hAnsi="Calibri"/>
                <w:sz w:val="24"/>
              </w:rPr>
              <w:t>Senior Research Associate</w:t>
            </w: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Grade:</w:t>
            </w:r>
          </w:p>
          <w:p w:rsidR="00941F58" w:rsidRPr="00941F58" w:rsidRDefault="00941F58" w:rsidP="00707F95">
            <w:pPr>
              <w:rPr>
                <w:rFonts w:ascii="Calibri" w:hAnsi="Calibri"/>
                <w:b/>
                <w:sz w:val="24"/>
              </w:rPr>
            </w:pPr>
          </w:p>
        </w:tc>
        <w:tc>
          <w:tcPr>
            <w:tcW w:w="5873" w:type="dxa"/>
          </w:tcPr>
          <w:p w:rsidR="00941F58" w:rsidRPr="00941F58" w:rsidRDefault="00941F58" w:rsidP="00707F95">
            <w:pPr>
              <w:rPr>
                <w:rFonts w:ascii="Calibri" w:hAnsi="Calibri"/>
                <w:sz w:val="24"/>
              </w:rPr>
            </w:pPr>
            <w:r w:rsidRPr="00941F58">
              <w:rPr>
                <w:rFonts w:ascii="Calibri" w:hAnsi="Calibri"/>
                <w:sz w:val="24"/>
              </w:rPr>
              <w:t>6</w:t>
            </w: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Faculty/Centre:</w:t>
            </w:r>
          </w:p>
          <w:p w:rsidR="00941F58" w:rsidRPr="00941F58" w:rsidRDefault="00941F58" w:rsidP="00707F95">
            <w:pPr>
              <w:rPr>
                <w:rFonts w:ascii="Calibri" w:hAnsi="Calibri"/>
                <w:b/>
                <w:sz w:val="24"/>
              </w:rPr>
            </w:pPr>
          </w:p>
        </w:tc>
        <w:tc>
          <w:tcPr>
            <w:tcW w:w="5873" w:type="dxa"/>
          </w:tcPr>
          <w:p w:rsidR="00941F58" w:rsidRPr="00941F58" w:rsidRDefault="00941F58" w:rsidP="00707F95">
            <w:pPr>
              <w:rPr>
                <w:rFonts w:ascii="Calibri" w:hAnsi="Calibri"/>
                <w:sz w:val="24"/>
              </w:rPr>
            </w:pPr>
            <w:r w:rsidRPr="00941F58">
              <w:rPr>
                <w:rFonts w:ascii="Calibri" w:hAnsi="Calibri"/>
                <w:sz w:val="24"/>
              </w:rPr>
              <w:t>Science</w:t>
            </w: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Department/Service:</w:t>
            </w:r>
          </w:p>
          <w:p w:rsidR="00941F58" w:rsidRPr="00941F58" w:rsidRDefault="00941F58" w:rsidP="00707F95">
            <w:pPr>
              <w:rPr>
                <w:rFonts w:ascii="Calibri" w:hAnsi="Calibri"/>
                <w:b/>
                <w:sz w:val="24"/>
              </w:rPr>
            </w:pPr>
            <w:r w:rsidRPr="00941F58">
              <w:rPr>
                <w:rFonts w:ascii="Calibri" w:hAnsi="Calibri"/>
                <w:b/>
                <w:sz w:val="24"/>
              </w:rPr>
              <w:t>Location:</w:t>
            </w:r>
          </w:p>
        </w:tc>
        <w:tc>
          <w:tcPr>
            <w:tcW w:w="5873" w:type="dxa"/>
          </w:tcPr>
          <w:p w:rsidR="00941F58" w:rsidRPr="00941F58" w:rsidRDefault="00941F58" w:rsidP="00707F95">
            <w:pPr>
              <w:rPr>
                <w:rFonts w:ascii="Calibri" w:hAnsi="Calibri"/>
                <w:sz w:val="24"/>
              </w:rPr>
            </w:pPr>
            <w:r w:rsidRPr="00941F58">
              <w:rPr>
                <w:rFonts w:ascii="Calibri" w:hAnsi="Calibri"/>
                <w:sz w:val="24"/>
              </w:rPr>
              <w:t>School of Biology</w:t>
            </w: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Position Reference No:</w:t>
            </w:r>
          </w:p>
          <w:p w:rsidR="00941F58" w:rsidRPr="00941F58" w:rsidRDefault="00941F58" w:rsidP="00707F95">
            <w:pPr>
              <w:rPr>
                <w:rFonts w:ascii="Calibri" w:hAnsi="Calibri"/>
                <w:b/>
                <w:sz w:val="24"/>
              </w:rPr>
            </w:pPr>
          </w:p>
        </w:tc>
        <w:tc>
          <w:tcPr>
            <w:tcW w:w="5873" w:type="dxa"/>
          </w:tcPr>
          <w:p w:rsidR="00941F58" w:rsidRPr="00941F58" w:rsidRDefault="00611B62" w:rsidP="00707F95">
            <w:pPr>
              <w:rPr>
                <w:rFonts w:ascii="Calibri" w:hAnsi="Calibri"/>
                <w:sz w:val="24"/>
              </w:rPr>
            </w:pPr>
            <w:r>
              <w:rPr>
                <w:rFonts w:ascii="Calibri" w:hAnsi="Calibri"/>
                <w:sz w:val="24"/>
              </w:rPr>
              <w:t>10006877</w:t>
            </w: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Cost Centre:</w:t>
            </w:r>
          </w:p>
          <w:p w:rsidR="00941F58" w:rsidRPr="00941F58" w:rsidRDefault="00941F58" w:rsidP="00707F95">
            <w:pPr>
              <w:rPr>
                <w:rFonts w:ascii="Calibri" w:hAnsi="Calibri"/>
                <w:b/>
                <w:sz w:val="24"/>
              </w:rPr>
            </w:pPr>
          </w:p>
        </w:tc>
        <w:tc>
          <w:tcPr>
            <w:tcW w:w="5873" w:type="dxa"/>
          </w:tcPr>
          <w:p w:rsidR="00941F58" w:rsidRPr="00941F58" w:rsidRDefault="00941F58" w:rsidP="00707F95">
            <w:pPr>
              <w:rPr>
                <w:rFonts w:ascii="Calibri" w:hAnsi="Calibri"/>
                <w:sz w:val="24"/>
              </w:rPr>
            </w:pPr>
            <w:r w:rsidRPr="00941F58">
              <w:rPr>
                <w:rFonts w:ascii="Calibri" w:hAnsi="Calibri"/>
                <w:sz w:val="24"/>
              </w:rPr>
              <w:t>10205</w:t>
            </w: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Responsible to:</w:t>
            </w:r>
          </w:p>
          <w:p w:rsidR="00941F58" w:rsidRPr="00941F58" w:rsidRDefault="00941F58" w:rsidP="00707F95">
            <w:pPr>
              <w:rPr>
                <w:rFonts w:ascii="Calibri" w:hAnsi="Calibri"/>
                <w:b/>
                <w:sz w:val="24"/>
              </w:rPr>
            </w:pPr>
          </w:p>
        </w:tc>
        <w:tc>
          <w:tcPr>
            <w:tcW w:w="5873" w:type="dxa"/>
          </w:tcPr>
          <w:p w:rsidR="00941F58" w:rsidRPr="00611B62" w:rsidRDefault="00941F58" w:rsidP="00707F95">
            <w:pPr>
              <w:rPr>
                <w:rFonts w:ascii="Calibri" w:hAnsi="Calibri"/>
                <w:sz w:val="24"/>
              </w:rPr>
            </w:pPr>
            <w:r w:rsidRPr="00611B62">
              <w:rPr>
                <w:rFonts w:ascii="Calibri" w:hAnsi="Calibri"/>
                <w:sz w:val="24"/>
              </w:rPr>
              <w:t xml:space="preserve">Dr Darren </w:t>
            </w:r>
            <w:proofErr w:type="spellStart"/>
            <w:r w:rsidRPr="00611B62">
              <w:rPr>
                <w:rFonts w:ascii="Calibri" w:hAnsi="Calibri"/>
                <w:sz w:val="24"/>
              </w:rPr>
              <w:t>Mernagh</w:t>
            </w:r>
            <w:proofErr w:type="spellEnd"/>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Responsible for:</w:t>
            </w:r>
          </w:p>
          <w:p w:rsidR="00941F58" w:rsidRPr="00941F58" w:rsidRDefault="00941F58" w:rsidP="00707F95">
            <w:pPr>
              <w:rPr>
                <w:rFonts w:ascii="Calibri" w:hAnsi="Calibri"/>
                <w:b/>
                <w:sz w:val="24"/>
              </w:rPr>
            </w:pPr>
          </w:p>
        </w:tc>
        <w:tc>
          <w:tcPr>
            <w:tcW w:w="5873" w:type="dxa"/>
          </w:tcPr>
          <w:p w:rsidR="00941F58" w:rsidRPr="00941F58" w:rsidRDefault="00941F58" w:rsidP="00707F95">
            <w:pPr>
              <w:rPr>
                <w:rFonts w:ascii="Calibri" w:hAnsi="Calibri"/>
                <w:i/>
                <w:sz w:val="24"/>
              </w:rPr>
            </w:pPr>
          </w:p>
        </w:tc>
      </w:tr>
      <w:tr w:rsidR="00941F58" w:rsidRPr="00941F58" w:rsidTr="00707F95">
        <w:tc>
          <w:tcPr>
            <w:tcW w:w="3369" w:type="dxa"/>
          </w:tcPr>
          <w:p w:rsidR="00941F58" w:rsidRPr="00941F58" w:rsidRDefault="00941F58" w:rsidP="00707F95">
            <w:pPr>
              <w:rPr>
                <w:rFonts w:ascii="Calibri" w:hAnsi="Calibri"/>
                <w:b/>
                <w:sz w:val="24"/>
              </w:rPr>
            </w:pPr>
            <w:r w:rsidRPr="00941F58">
              <w:rPr>
                <w:rFonts w:ascii="Calibri" w:hAnsi="Calibri"/>
                <w:b/>
                <w:sz w:val="24"/>
              </w:rPr>
              <w:t>Effective date of job description:</w:t>
            </w:r>
          </w:p>
          <w:p w:rsidR="00941F58" w:rsidRPr="00941F58" w:rsidRDefault="00941F58" w:rsidP="00707F95">
            <w:pPr>
              <w:rPr>
                <w:rFonts w:ascii="Calibri" w:hAnsi="Calibri"/>
                <w:b/>
                <w:sz w:val="24"/>
              </w:rPr>
            </w:pPr>
          </w:p>
        </w:tc>
        <w:tc>
          <w:tcPr>
            <w:tcW w:w="5873" w:type="dxa"/>
          </w:tcPr>
          <w:p w:rsidR="00941F58" w:rsidRPr="00941F58" w:rsidRDefault="00941F58" w:rsidP="00707F95">
            <w:pPr>
              <w:rPr>
                <w:rFonts w:ascii="Calibri" w:hAnsi="Calibri"/>
                <w:sz w:val="24"/>
              </w:rPr>
            </w:pPr>
            <w:r w:rsidRPr="00941F58">
              <w:rPr>
                <w:rFonts w:ascii="Calibri" w:hAnsi="Calibri"/>
                <w:sz w:val="24"/>
              </w:rPr>
              <w:t>1</w:t>
            </w:r>
            <w:r w:rsidRPr="00941F58">
              <w:rPr>
                <w:rFonts w:ascii="Calibri" w:hAnsi="Calibri"/>
                <w:sz w:val="24"/>
                <w:vertAlign w:val="superscript"/>
              </w:rPr>
              <w:t>st</w:t>
            </w:r>
            <w:r w:rsidRPr="00941F58">
              <w:rPr>
                <w:rFonts w:ascii="Calibri" w:hAnsi="Calibri"/>
                <w:sz w:val="24"/>
              </w:rPr>
              <w:t xml:space="preserve"> October, 2012</w:t>
            </w:r>
          </w:p>
        </w:tc>
      </w:tr>
    </w:tbl>
    <w:p w:rsidR="00941F58" w:rsidRPr="00941F58" w:rsidRDefault="00941F58" w:rsidP="00941F5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941F58" w:rsidRPr="00941F58" w:rsidTr="00707F95">
        <w:tc>
          <w:tcPr>
            <w:tcW w:w="9242" w:type="dxa"/>
          </w:tcPr>
          <w:p w:rsidR="00941F58" w:rsidRPr="00941F58" w:rsidRDefault="00941F58" w:rsidP="00707F95">
            <w:pPr>
              <w:rPr>
                <w:rFonts w:ascii="Calibri" w:hAnsi="Calibri"/>
                <w:i/>
                <w:sz w:val="24"/>
              </w:rPr>
            </w:pPr>
            <w:r w:rsidRPr="00941F58">
              <w:rPr>
                <w:rFonts w:ascii="Calibri" w:hAnsi="Calibri"/>
                <w:b/>
                <w:sz w:val="24"/>
              </w:rPr>
              <w:t>Purpose of Job</w:t>
            </w:r>
            <w:r w:rsidRPr="00941F58">
              <w:rPr>
                <w:rFonts w:ascii="Calibri" w:hAnsi="Calibri"/>
                <w:sz w:val="24"/>
              </w:rPr>
              <w:t>:</w:t>
            </w:r>
            <w:r w:rsidRPr="00941F58">
              <w:rPr>
                <w:rFonts w:ascii="Calibri" w:hAnsi="Calibri"/>
                <w:i/>
                <w:sz w:val="24"/>
              </w:rPr>
              <w:t xml:space="preserve"> </w:t>
            </w:r>
            <w:r w:rsidRPr="00941F58">
              <w:rPr>
                <w:rFonts w:ascii="Calibri" w:hAnsi="Calibri"/>
                <w:i/>
                <w:sz w:val="24"/>
                <w:highlight w:val="yellow"/>
              </w:rPr>
              <w:t xml:space="preserve">  </w:t>
            </w:r>
          </w:p>
        </w:tc>
      </w:tr>
      <w:tr w:rsidR="00941F58" w:rsidRPr="00941F58" w:rsidTr="00707F95">
        <w:tc>
          <w:tcPr>
            <w:tcW w:w="9242" w:type="dxa"/>
          </w:tcPr>
          <w:p w:rsidR="00941F58" w:rsidRPr="00941F58" w:rsidRDefault="00941F58" w:rsidP="00707F95">
            <w:pPr>
              <w:rPr>
                <w:rFonts w:ascii="Calibri" w:hAnsi="Calibri"/>
                <w:sz w:val="24"/>
                <w:lang w:eastAsia="en-GB"/>
              </w:rPr>
            </w:pPr>
          </w:p>
          <w:p w:rsidR="00941F58" w:rsidRPr="00941F58" w:rsidRDefault="00941F58" w:rsidP="00707F95">
            <w:pPr>
              <w:rPr>
                <w:rFonts w:ascii="Calibri" w:hAnsi="Calibri"/>
                <w:sz w:val="24"/>
                <w:lang w:eastAsia="en-GB"/>
              </w:rPr>
            </w:pPr>
            <w:r w:rsidRPr="00941F58">
              <w:rPr>
                <w:rFonts w:ascii="Calibri" w:hAnsi="Calibri"/>
                <w:sz w:val="24"/>
                <w:lang w:eastAsia="en-GB"/>
              </w:rPr>
              <w:t>The role holder will work autonomously with instruction from</w:t>
            </w:r>
            <w:r w:rsidRPr="00941F58">
              <w:rPr>
                <w:rFonts w:ascii="Calibri" w:hAnsi="Calibri"/>
                <w:sz w:val="24"/>
              </w:rPr>
              <w:t xml:space="preserve"> </w:t>
            </w:r>
            <w:r w:rsidRPr="00941F58">
              <w:rPr>
                <w:rFonts w:ascii="Calibri" w:hAnsi="Calibri"/>
                <w:sz w:val="24"/>
                <w:lang w:eastAsia="en-GB"/>
              </w:rPr>
              <w:t xml:space="preserve">the research leader, Dr A. Callaghan, who is ultimately responsible for the project (or group of studies). This role will involve carrying out research, </w:t>
            </w:r>
            <w:proofErr w:type="spellStart"/>
            <w:r w:rsidRPr="00941F58">
              <w:rPr>
                <w:rFonts w:ascii="Calibri" w:hAnsi="Calibri"/>
                <w:sz w:val="24"/>
                <w:lang w:eastAsia="en-GB"/>
              </w:rPr>
              <w:t>analysing</w:t>
            </w:r>
            <w:proofErr w:type="spellEnd"/>
            <w:r w:rsidRPr="00941F58">
              <w:rPr>
                <w:rFonts w:ascii="Calibri" w:hAnsi="Calibri"/>
                <w:sz w:val="24"/>
                <w:lang w:eastAsia="en-GB"/>
              </w:rPr>
              <w:t xml:space="preserve"> data, developing new evaluation methods and determining how best to apply them. They will be responsible for regularly managing elements of the project, in line with the project terms of reference.</w:t>
            </w:r>
          </w:p>
          <w:p w:rsidR="00941F58" w:rsidRPr="00941F58" w:rsidRDefault="00941F58" w:rsidP="00707F95">
            <w:pPr>
              <w:rPr>
                <w:rFonts w:ascii="Calibri" w:hAnsi="Calibri"/>
                <w:sz w:val="24"/>
                <w:lang w:eastAsia="en-GB"/>
              </w:rPr>
            </w:pPr>
          </w:p>
          <w:p w:rsidR="00941F58" w:rsidRPr="00941F58" w:rsidRDefault="00941F58" w:rsidP="00707F95">
            <w:pPr>
              <w:rPr>
                <w:rFonts w:ascii="Calibri" w:hAnsi="Calibri"/>
                <w:sz w:val="24"/>
                <w:lang w:eastAsia="en-GB"/>
              </w:rPr>
            </w:pPr>
            <w:r w:rsidRPr="00941F58">
              <w:rPr>
                <w:rFonts w:ascii="Calibri" w:hAnsi="Calibri"/>
                <w:sz w:val="24"/>
                <w:lang w:eastAsia="en-GB"/>
              </w:rPr>
              <w:t xml:space="preserve">Project summary: Understanding how metabolism is controlled within a cell is fundamentally important and is directly applicable to medical, environmental and biotechnological advances. Our studies have recently identified that a molecule of central metabolism interacts with an </w:t>
            </w:r>
            <w:proofErr w:type="spellStart"/>
            <w:r w:rsidRPr="00941F58">
              <w:rPr>
                <w:rFonts w:ascii="Calibri" w:hAnsi="Calibri"/>
                <w:sz w:val="24"/>
                <w:lang w:eastAsia="en-GB"/>
              </w:rPr>
              <w:t>RNase</w:t>
            </w:r>
            <w:proofErr w:type="spellEnd"/>
            <w:r w:rsidRPr="00941F58">
              <w:rPr>
                <w:rFonts w:ascii="Calibri" w:hAnsi="Calibri"/>
                <w:sz w:val="24"/>
                <w:lang w:eastAsia="en-GB"/>
              </w:rPr>
              <w:t xml:space="preserve"> and affects its ability to destroy mRNA. This project will unravel the details of this newly discovered mechanism and investigate whether it represents a conserved metabolite-</w:t>
            </w:r>
            <w:proofErr w:type="spellStart"/>
            <w:r w:rsidRPr="00941F58">
              <w:rPr>
                <w:rFonts w:ascii="Calibri" w:hAnsi="Calibri"/>
                <w:sz w:val="24"/>
                <w:lang w:eastAsia="en-GB"/>
              </w:rPr>
              <w:t>RNase</w:t>
            </w:r>
            <w:proofErr w:type="spellEnd"/>
            <w:r w:rsidRPr="00941F58">
              <w:rPr>
                <w:rFonts w:ascii="Calibri" w:hAnsi="Calibri"/>
                <w:sz w:val="24"/>
                <w:lang w:eastAsia="en-GB"/>
              </w:rPr>
              <w:t xml:space="preserve"> communicative link in prokaryotes and eukaryotes. The research will use a comprehensive state-of-the-art toolset of biochemical, biophysical and molecular biology research techniques.</w:t>
            </w:r>
          </w:p>
          <w:p w:rsidR="00941F58" w:rsidRDefault="00941F58" w:rsidP="00707F95">
            <w:pPr>
              <w:rPr>
                <w:rFonts w:ascii="Calibri" w:hAnsi="Calibri"/>
                <w:sz w:val="24"/>
              </w:rPr>
            </w:pPr>
          </w:p>
          <w:p w:rsidR="00941F58" w:rsidRPr="00941F58" w:rsidRDefault="00941F58" w:rsidP="00707F95">
            <w:pPr>
              <w:rPr>
                <w:rFonts w:ascii="Calibri" w:hAnsi="Calibri"/>
                <w:sz w:val="24"/>
              </w:rPr>
            </w:pPr>
            <w:r w:rsidRPr="00941F58">
              <w:rPr>
                <w:rFonts w:ascii="Calibri" w:hAnsi="Calibri"/>
                <w:sz w:val="24"/>
              </w:rPr>
              <w:t xml:space="preserve">The work is funded by the BBSRC and will be conducted in the Biophysics Laboratories, Institute of Biomedical and </w:t>
            </w:r>
            <w:proofErr w:type="spellStart"/>
            <w:r w:rsidRPr="00941F58">
              <w:rPr>
                <w:rFonts w:ascii="Calibri" w:hAnsi="Calibri"/>
                <w:sz w:val="24"/>
              </w:rPr>
              <w:t>Biomolecular</w:t>
            </w:r>
            <w:proofErr w:type="spellEnd"/>
            <w:r w:rsidRPr="00941F58">
              <w:rPr>
                <w:rFonts w:ascii="Calibri" w:hAnsi="Calibri"/>
                <w:sz w:val="24"/>
              </w:rPr>
              <w:t xml:space="preserve"> Sciences, School of Biology, University of Portsmouth.</w:t>
            </w:r>
          </w:p>
          <w:p w:rsidR="00941F58" w:rsidRPr="00941F58" w:rsidRDefault="00941F58" w:rsidP="00707F95">
            <w:pPr>
              <w:rPr>
                <w:rFonts w:ascii="Calibri" w:hAnsi="Calibri"/>
                <w:sz w:val="24"/>
              </w:rPr>
            </w:pPr>
          </w:p>
        </w:tc>
      </w:tr>
    </w:tbl>
    <w:p w:rsidR="00941F58" w:rsidRPr="00941F58" w:rsidRDefault="00941F58" w:rsidP="00941F5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941F58" w:rsidRPr="00941F58" w:rsidTr="00707F95">
        <w:tc>
          <w:tcPr>
            <w:tcW w:w="9242" w:type="dxa"/>
          </w:tcPr>
          <w:p w:rsidR="00941F58" w:rsidRPr="00941F58" w:rsidRDefault="00941F58" w:rsidP="00707F95">
            <w:pPr>
              <w:rPr>
                <w:rFonts w:ascii="Calibri" w:hAnsi="Calibri"/>
                <w:b/>
                <w:sz w:val="24"/>
              </w:rPr>
            </w:pPr>
            <w:r w:rsidRPr="00941F58">
              <w:rPr>
                <w:rFonts w:ascii="Calibri" w:hAnsi="Calibri"/>
                <w:b/>
                <w:sz w:val="24"/>
              </w:rPr>
              <w:t xml:space="preserve">Key Responsibilities: </w:t>
            </w:r>
          </w:p>
        </w:tc>
      </w:tr>
      <w:tr w:rsidR="00941F58" w:rsidRPr="00941F58" w:rsidTr="00707F95">
        <w:tc>
          <w:tcPr>
            <w:tcW w:w="9242" w:type="dxa"/>
          </w:tcPr>
          <w:p w:rsidR="00941F58" w:rsidRPr="00941F58" w:rsidRDefault="00941F58" w:rsidP="00707F95">
            <w:pPr>
              <w:rPr>
                <w:rFonts w:ascii="Calibri" w:hAnsi="Calibri"/>
                <w:sz w:val="24"/>
              </w:rPr>
            </w:pPr>
            <w:r w:rsidRPr="00941F58">
              <w:rPr>
                <w:rFonts w:ascii="Calibri" w:hAnsi="Calibri"/>
                <w:i/>
                <w:sz w:val="24"/>
              </w:rPr>
              <w:t xml:space="preserve"> </w:t>
            </w:r>
          </w:p>
          <w:p w:rsidR="00941F58" w:rsidRPr="00941F58" w:rsidRDefault="00941F58" w:rsidP="00941F58">
            <w:pPr>
              <w:pStyle w:val="ListParagraph"/>
              <w:numPr>
                <w:ilvl w:val="0"/>
                <w:numId w:val="4"/>
              </w:numPr>
              <w:spacing w:after="0"/>
              <w:rPr>
                <w:sz w:val="24"/>
                <w:szCs w:val="24"/>
              </w:rPr>
            </w:pPr>
            <w:r w:rsidRPr="00941F58">
              <w:rPr>
                <w:sz w:val="24"/>
                <w:szCs w:val="24"/>
              </w:rPr>
              <w:t>To present research project findings to a variety of stakeholders  and to write reports for research papers submitted for publication</w:t>
            </w:r>
          </w:p>
          <w:p w:rsidR="00941F58" w:rsidRDefault="00941F58" w:rsidP="00707F95">
            <w:pPr>
              <w:rPr>
                <w:rFonts w:ascii="Calibri" w:hAnsi="Calibri"/>
                <w:sz w:val="24"/>
              </w:rPr>
            </w:pPr>
          </w:p>
          <w:p w:rsidR="00611B62" w:rsidRDefault="00611B62" w:rsidP="00707F95">
            <w:pPr>
              <w:rPr>
                <w:rFonts w:ascii="Calibri" w:hAnsi="Calibri"/>
                <w:sz w:val="24"/>
              </w:rPr>
            </w:pPr>
          </w:p>
          <w:p w:rsidR="00611B62" w:rsidRDefault="00611B62" w:rsidP="00707F95">
            <w:pPr>
              <w:rPr>
                <w:rFonts w:ascii="Calibri" w:hAnsi="Calibri"/>
                <w:sz w:val="24"/>
              </w:rPr>
            </w:pPr>
          </w:p>
          <w:p w:rsidR="00611B62" w:rsidRPr="00941F58" w:rsidRDefault="00611B62" w:rsidP="00707F95">
            <w:pPr>
              <w:rPr>
                <w:rFonts w:ascii="Calibri" w:hAnsi="Calibri"/>
                <w:sz w:val="24"/>
              </w:rPr>
            </w:pPr>
          </w:p>
          <w:p w:rsidR="00941F58" w:rsidRPr="00941F58" w:rsidRDefault="00941F58" w:rsidP="00707F95">
            <w:pPr>
              <w:rPr>
                <w:rFonts w:ascii="Calibri" w:hAnsi="Calibri"/>
                <w:b/>
                <w:color w:val="7F7F7F"/>
                <w:sz w:val="24"/>
              </w:rPr>
            </w:pPr>
            <w:r w:rsidRPr="00941F58">
              <w:rPr>
                <w:rFonts w:ascii="Calibri" w:hAnsi="Calibri"/>
                <w:b/>
                <w:sz w:val="24"/>
              </w:rPr>
              <w:lastRenderedPageBreak/>
              <w:t>Additional expectations of the role holder</w:t>
            </w:r>
          </w:p>
          <w:p w:rsidR="00941F58" w:rsidRDefault="00941F58" w:rsidP="00707F95">
            <w:pPr>
              <w:rPr>
                <w:rFonts w:ascii="Calibri" w:hAnsi="Calibri"/>
                <w:sz w:val="24"/>
              </w:rPr>
            </w:pPr>
          </w:p>
          <w:p w:rsidR="00941F58" w:rsidRDefault="00941F58" w:rsidP="00611B62">
            <w:pPr>
              <w:pStyle w:val="ListParagraph"/>
              <w:numPr>
                <w:ilvl w:val="0"/>
                <w:numId w:val="3"/>
              </w:numPr>
              <w:spacing w:after="0"/>
              <w:rPr>
                <w:sz w:val="24"/>
                <w:szCs w:val="24"/>
              </w:rPr>
            </w:pPr>
            <w:r w:rsidRPr="00941F58">
              <w:rPr>
                <w:sz w:val="24"/>
                <w:szCs w:val="24"/>
              </w:rPr>
              <w:t>In line with the research project aims and objectives, the role holder is required to plan, prioritise and organise their own workload, regularly managing the progress of elements of the research project</w:t>
            </w:r>
            <w:r w:rsidR="00611B62">
              <w:rPr>
                <w:sz w:val="24"/>
                <w:szCs w:val="24"/>
              </w:rPr>
              <w:t xml:space="preserve">   </w:t>
            </w:r>
          </w:p>
          <w:p w:rsidR="00611B62" w:rsidRPr="00611B62" w:rsidRDefault="00941F58" w:rsidP="00611B62">
            <w:pPr>
              <w:pStyle w:val="ListParagraph"/>
              <w:numPr>
                <w:ilvl w:val="0"/>
                <w:numId w:val="3"/>
              </w:numPr>
              <w:spacing w:after="0"/>
              <w:rPr>
                <w:sz w:val="24"/>
                <w:szCs w:val="24"/>
              </w:rPr>
            </w:pPr>
            <w:r w:rsidRPr="00611B62">
              <w:rPr>
                <w:sz w:val="24"/>
                <w:szCs w:val="24"/>
              </w:rPr>
              <w:t>To communicate with team members and liaise and network with relevant others, ensuring effective working relations</w:t>
            </w:r>
          </w:p>
          <w:p w:rsidR="00941F58" w:rsidRPr="00941F58" w:rsidRDefault="00941F58" w:rsidP="00611B62">
            <w:pPr>
              <w:pStyle w:val="ListParagraph"/>
              <w:numPr>
                <w:ilvl w:val="0"/>
                <w:numId w:val="3"/>
              </w:numPr>
              <w:spacing w:after="0"/>
              <w:ind w:left="714" w:hanging="357"/>
              <w:contextualSpacing w:val="0"/>
              <w:rPr>
                <w:sz w:val="24"/>
                <w:szCs w:val="24"/>
              </w:rPr>
            </w:pPr>
            <w:r w:rsidRPr="00941F58">
              <w:rPr>
                <w:sz w:val="24"/>
                <w:szCs w:val="24"/>
              </w:rPr>
              <w:t>To attend team meetings when required providing relevant and timely information, in order to aid decision making</w:t>
            </w:r>
          </w:p>
          <w:p w:rsidR="00941F58" w:rsidRPr="00941F58" w:rsidRDefault="00941F58" w:rsidP="00707F95">
            <w:pPr>
              <w:pStyle w:val="ListParagraph"/>
              <w:numPr>
                <w:ilvl w:val="0"/>
                <w:numId w:val="3"/>
              </w:numPr>
              <w:spacing w:after="0"/>
              <w:rPr>
                <w:sz w:val="24"/>
                <w:szCs w:val="24"/>
              </w:rPr>
            </w:pPr>
            <w:r w:rsidRPr="00941F58">
              <w:rPr>
                <w:sz w:val="24"/>
                <w:szCs w:val="24"/>
              </w:rPr>
              <w:t>To solve problems that may occur during the length of the research project using guidelines or a set of procedures</w:t>
            </w:r>
          </w:p>
          <w:p w:rsidR="00941F58" w:rsidRPr="00941F58" w:rsidRDefault="00941F58" w:rsidP="00707F95">
            <w:pPr>
              <w:pStyle w:val="ListParagraph"/>
              <w:numPr>
                <w:ilvl w:val="0"/>
                <w:numId w:val="3"/>
              </w:numPr>
              <w:spacing w:after="0"/>
              <w:rPr>
                <w:sz w:val="24"/>
                <w:szCs w:val="24"/>
              </w:rPr>
            </w:pPr>
            <w:r w:rsidRPr="00941F58">
              <w:rPr>
                <w:sz w:val="24"/>
                <w:szCs w:val="24"/>
              </w:rPr>
              <w:t>To analyse research data and develop new evaluation methods.  On occasions may select existing methodologies determining when they should be applied</w:t>
            </w:r>
          </w:p>
          <w:p w:rsidR="00941F58" w:rsidRPr="00941F58" w:rsidRDefault="00941F58" w:rsidP="00707F95">
            <w:pPr>
              <w:pStyle w:val="ListParagraph"/>
              <w:numPr>
                <w:ilvl w:val="0"/>
                <w:numId w:val="3"/>
              </w:numPr>
              <w:spacing w:after="0"/>
              <w:rPr>
                <w:sz w:val="24"/>
                <w:szCs w:val="24"/>
              </w:rPr>
            </w:pPr>
            <w:r w:rsidRPr="00941F58">
              <w:rPr>
                <w:sz w:val="24"/>
                <w:szCs w:val="24"/>
              </w:rPr>
              <w:t>Can assist with supervising a research student/assistant/associate</w:t>
            </w:r>
          </w:p>
          <w:p w:rsidR="00941F58" w:rsidRPr="00941F58" w:rsidRDefault="00941F58" w:rsidP="00707F95">
            <w:pPr>
              <w:pStyle w:val="ListParagraph"/>
              <w:numPr>
                <w:ilvl w:val="0"/>
                <w:numId w:val="3"/>
              </w:numPr>
              <w:spacing w:after="0"/>
              <w:rPr>
                <w:sz w:val="24"/>
                <w:szCs w:val="24"/>
              </w:rPr>
            </w:pPr>
            <w:r w:rsidRPr="00941F58">
              <w:rPr>
                <w:rFonts w:cs="Arial"/>
                <w:sz w:val="24"/>
                <w:szCs w:val="24"/>
              </w:rPr>
              <w:t>Can deliver introductory workshops to students on topics such as research methods</w:t>
            </w:r>
            <w:r w:rsidRPr="00941F58">
              <w:rPr>
                <w:sz w:val="24"/>
                <w:szCs w:val="24"/>
              </w:rPr>
              <w:t xml:space="preserve"> </w:t>
            </w:r>
          </w:p>
          <w:p w:rsidR="00941F58" w:rsidRPr="00941F58" w:rsidRDefault="00941F58" w:rsidP="00707F95">
            <w:pPr>
              <w:pStyle w:val="ListParagraph"/>
              <w:numPr>
                <w:ilvl w:val="0"/>
                <w:numId w:val="3"/>
              </w:numPr>
              <w:spacing w:after="0"/>
              <w:rPr>
                <w:sz w:val="24"/>
                <w:szCs w:val="24"/>
              </w:rPr>
            </w:pPr>
            <w:r w:rsidRPr="00941F58">
              <w:rPr>
                <w:sz w:val="24"/>
                <w:szCs w:val="24"/>
              </w:rPr>
              <w:t>To participate in and contribute to a performance &amp; development review (PDR), ensuring that work produced is in line with the Department/Faculty/University aims</w:t>
            </w:r>
          </w:p>
          <w:p w:rsidR="00941F58" w:rsidRPr="00941F58" w:rsidRDefault="00941F58" w:rsidP="00941F58">
            <w:pPr>
              <w:widowControl/>
              <w:numPr>
                <w:ilvl w:val="0"/>
                <w:numId w:val="7"/>
              </w:numPr>
              <w:autoSpaceDE/>
              <w:autoSpaceDN/>
              <w:adjustRightInd/>
              <w:rPr>
                <w:rFonts w:ascii="Calibri" w:hAnsi="Calibri"/>
                <w:sz w:val="24"/>
              </w:rPr>
            </w:pPr>
            <w:r w:rsidRPr="00941F58">
              <w:rPr>
                <w:rFonts w:ascii="Calibri" w:hAnsi="Calibri" w:cs="Tahoma"/>
                <w:bCs/>
                <w:sz w:val="24"/>
                <w:lang w:eastAsia="en-GB"/>
              </w:rPr>
              <w:t>To comply with the University's Health and Safety Policy and pay due care to own safety and the safety of others.  Report all accidents, near misses and unsafe circumstances to line management</w:t>
            </w:r>
          </w:p>
          <w:p w:rsidR="00941F58" w:rsidRPr="00941F58" w:rsidRDefault="00941F58" w:rsidP="00941F58">
            <w:pPr>
              <w:pStyle w:val="ListParagraph"/>
              <w:numPr>
                <w:ilvl w:val="0"/>
                <w:numId w:val="6"/>
              </w:numPr>
              <w:spacing w:after="0"/>
              <w:rPr>
                <w:sz w:val="24"/>
                <w:szCs w:val="24"/>
              </w:rPr>
            </w:pPr>
            <w:r w:rsidRPr="00941F58">
              <w:rPr>
                <w:sz w:val="24"/>
                <w:szCs w:val="24"/>
              </w:rPr>
              <w:t>Any other duties as required by the Principal Investigator/Head of Department</w:t>
            </w:r>
          </w:p>
          <w:p w:rsidR="00941F58" w:rsidRPr="00941F58" w:rsidRDefault="00941F58" w:rsidP="00707F95">
            <w:pPr>
              <w:rPr>
                <w:rFonts w:ascii="Calibri" w:hAnsi="Calibri"/>
                <w:sz w:val="24"/>
              </w:rPr>
            </w:pPr>
          </w:p>
        </w:tc>
      </w:tr>
    </w:tbl>
    <w:p w:rsidR="00941F58" w:rsidRPr="00941F58" w:rsidRDefault="00941F58" w:rsidP="00941F58">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941F58" w:rsidRPr="00941F58" w:rsidTr="00707F95">
        <w:tc>
          <w:tcPr>
            <w:tcW w:w="9242" w:type="dxa"/>
          </w:tcPr>
          <w:p w:rsidR="00941F58" w:rsidRPr="00941F58" w:rsidRDefault="00941F58" w:rsidP="00707F95">
            <w:pPr>
              <w:rPr>
                <w:rFonts w:ascii="Calibri" w:hAnsi="Calibri"/>
                <w:b/>
                <w:sz w:val="24"/>
              </w:rPr>
            </w:pPr>
            <w:r w:rsidRPr="00941F58">
              <w:rPr>
                <w:rFonts w:ascii="Calibri" w:hAnsi="Calibri"/>
                <w:b/>
                <w:sz w:val="24"/>
              </w:rPr>
              <w:t xml:space="preserve">Working Relationships: </w:t>
            </w:r>
          </w:p>
        </w:tc>
      </w:tr>
      <w:tr w:rsidR="00941F58" w:rsidRPr="00941F58" w:rsidTr="00707F95">
        <w:tc>
          <w:tcPr>
            <w:tcW w:w="9242" w:type="dxa"/>
          </w:tcPr>
          <w:p w:rsidR="00941F58" w:rsidRPr="00941F58" w:rsidRDefault="00941F58" w:rsidP="00707F95">
            <w:pPr>
              <w:rPr>
                <w:rFonts w:ascii="Calibri" w:hAnsi="Calibri"/>
                <w:sz w:val="24"/>
              </w:rPr>
            </w:pPr>
          </w:p>
          <w:p w:rsidR="00941F58" w:rsidRPr="00941F58" w:rsidRDefault="00941F58" w:rsidP="00941F58">
            <w:pPr>
              <w:widowControl/>
              <w:numPr>
                <w:ilvl w:val="0"/>
                <w:numId w:val="5"/>
              </w:numPr>
              <w:autoSpaceDE/>
              <w:autoSpaceDN/>
              <w:adjustRightInd/>
              <w:spacing w:before="100" w:beforeAutospacing="1" w:after="100" w:afterAutospacing="1"/>
              <w:rPr>
                <w:rFonts w:ascii="Calibri" w:hAnsi="Calibri"/>
                <w:sz w:val="24"/>
                <w:lang w:eastAsia="en-GB"/>
              </w:rPr>
            </w:pPr>
            <w:r w:rsidRPr="00941F58">
              <w:rPr>
                <w:rFonts w:ascii="Calibri" w:hAnsi="Calibri"/>
                <w:sz w:val="24"/>
                <w:lang w:eastAsia="en-GB"/>
              </w:rPr>
              <w:t xml:space="preserve">Managed by the Principal Investigator, Dr A. Callaghan </w:t>
            </w:r>
          </w:p>
          <w:p w:rsidR="00941F58" w:rsidRPr="00941F58" w:rsidRDefault="00941F58" w:rsidP="00941F58">
            <w:pPr>
              <w:widowControl/>
              <w:numPr>
                <w:ilvl w:val="0"/>
                <w:numId w:val="5"/>
              </w:numPr>
              <w:autoSpaceDE/>
              <w:autoSpaceDN/>
              <w:adjustRightInd/>
              <w:spacing w:before="100" w:beforeAutospacing="1" w:after="100" w:afterAutospacing="1"/>
              <w:rPr>
                <w:rFonts w:ascii="Calibri" w:hAnsi="Calibri"/>
                <w:sz w:val="24"/>
                <w:lang w:eastAsia="en-GB"/>
              </w:rPr>
            </w:pPr>
            <w:r w:rsidRPr="00941F58">
              <w:rPr>
                <w:rFonts w:ascii="Calibri" w:hAnsi="Calibri"/>
                <w:sz w:val="24"/>
                <w:lang w:eastAsia="en-GB"/>
              </w:rPr>
              <w:t>Networking with other researchers in the team and possibly with research collaborators either internal or external to the university</w:t>
            </w:r>
          </w:p>
          <w:p w:rsidR="00941F58" w:rsidRPr="00941F58" w:rsidRDefault="00941F58" w:rsidP="00941F58">
            <w:pPr>
              <w:widowControl/>
              <w:numPr>
                <w:ilvl w:val="0"/>
                <w:numId w:val="5"/>
              </w:numPr>
              <w:autoSpaceDE/>
              <w:autoSpaceDN/>
              <w:adjustRightInd/>
              <w:spacing w:before="100" w:beforeAutospacing="1" w:after="100" w:afterAutospacing="1"/>
              <w:rPr>
                <w:rFonts w:ascii="Calibri" w:hAnsi="Calibri"/>
                <w:sz w:val="24"/>
                <w:lang w:eastAsia="en-GB"/>
              </w:rPr>
            </w:pPr>
            <w:r w:rsidRPr="00941F58">
              <w:rPr>
                <w:rFonts w:ascii="Calibri" w:hAnsi="Calibri"/>
                <w:sz w:val="24"/>
                <w:lang w:eastAsia="en-GB"/>
              </w:rPr>
              <w:t>Liaising with research colleagues and support/technical staff on day-to-day issues</w:t>
            </w:r>
          </w:p>
          <w:p w:rsidR="00941F58" w:rsidRPr="00941F58" w:rsidRDefault="00941F58" w:rsidP="00941F58">
            <w:pPr>
              <w:widowControl/>
              <w:numPr>
                <w:ilvl w:val="0"/>
                <w:numId w:val="5"/>
              </w:numPr>
              <w:autoSpaceDE/>
              <w:autoSpaceDN/>
              <w:adjustRightInd/>
              <w:spacing w:before="100" w:beforeAutospacing="1" w:after="100" w:afterAutospacing="1"/>
              <w:rPr>
                <w:rFonts w:ascii="Calibri" w:hAnsi="Calibri"/>
                <w:sz w:val="24"/>
                <w:lang w:eastAsia="en-GB"/>
              </w:rPr>
            </w:pPr>
            <w:r w:rsidRPr="00941F58">
              <w:rPr>
                <w:rFonts w:ascii="Calibri" w:hAnsi="Calibri"/>
                <w:sz w:val="24"/>
                <w:lang w:eastAsia="en-GB"/>
              </w:rPr>
              <w:t>Working with and sometime supervising research students/assistants/associates operating in the same laboratory/department</w:t>
            </w:r>
          </w:p>
          <w:p w:rsidR="00941F58" w:rsidRPr="00941F58" w:rsidRDefault="00941F58" w:rsidP="00707F95">
            <w:pPr>
              <w:rPr>
                <w:rFonts w:ascii="Calibri" w:hAnsi="Calibri"/>
                <w:sz w:val="24"/>
              </w:rPr>
            </w:pPr>
          </w:p>
        </w:tc>
      </w:tr>
    </w:tbl>
    <w:p w:rsidR="00941F58" w:rsidRDefault="00941F58" w:rsidP="00941F58">
      <w:pPr>
        <w:rPr>
          <w:rFonts w:ascii="Calibri" w:hAnsi="Calibri"/>
          <w:sz w:val="24"/>
        </w:rPr>
      </w:pPr>
    </w:p>
    <w:p w:rsidR="00941F58" w:rsidRPr="00941F58" w:rsidRDefault="00941F58" w:rsidP="00941F58">
      <w:pPr>
        <w:rPr>
          <w:rFonts w:ascii="Calibri" w:hAnsi="Calibri"/>
          <w:sz w:val="24"/>
        </w:rPr>
      </w:pPr>
      <w:r>
        <w:rPr>
          <w:rFonts w:ascii="Calibri" w:hAnsi="Calibri"/>
          <w:sz w:val="24"/>
        </w:rPr>
        <w:br w:type="page"/>
      </w:r>
    </w:p>
    <w:p w:rsidR="00941F58" w:rsidRPr="00941F58" w:rsidRDefault="00941F58" w:rsidP="00941F58">
      <w:pPr>
        <w:pStyle w:val="ListParagraph"/>
        <w:numPr>
          <w:ilvl w:val="0"/>
          <w:numId w:val="4"/>
        </w:numPr>
        <w:rPr>
          <w:b/>
          <w:sz w:val="24"/>
          <w:szCs w:val="24"/>
        </w:rPr>
      </w:pPr>
      <w:r w:rsidRPr="00941F58">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993"/>
        <w:gridCol w:w="1337"/>
      </w:tblGrid>
      <w:tr w:rsidR="00941F58" w:rsidRPr="00941F58" w:rsidTr="00707F95">
        <w:tc>
          <w:tcPr>
            <w:tcW w:w="817" w:type="dxa"/>
          </w:tcPr>
          <w:p w:rsidR="00941F58" w:rsidRPr="00941F58" w:rsidRDefault="00941F58" w:rsidP="00707F95">
            <w:pPr>
              <w:rPr>
                <w:rFonts w:ascii="Calibri" w:hAnsi="Calibri"/>
                <w:b/>
                <w:sz w:val="24"/>
              </w:rPr>
            </w:pPr>
            <w:r w:rsidRPr="00941F58">
              <w:rPr>
                <w:rFonts w:ascii="Calibri" w:hAnsi="Calibri"/>
                <w:b/>
                <w:sz w:val="24"/>
              </w:rPr>
              <w:t>No</w:t>
            </w:r>
          </w:p>
        </w:tc>
        <w:tc>
          <w:tcPr>
            <w:tcW w:w="6095" w:type="dxa"/>
          </w:tcPr>
          <w:p w:rsidR="00941F58" w:rsidRPr="00941F58" w:rsidRDefault="00941F58" w:rsidP="00707F95">
            <w:pPr>
              <w:rPr>
                <w:rFonts w:ascii="Calibri" w:hAnsi="Calibri"/>
                <w:b/>
                <w:sz w:val="24"/>
              </w:rPr>
            </w:pPr>
            <w:r w:rsidRPr="00941F58">
              <w:rPr>
                <w:rFonts w:ascii="Calibri" w:hAnsi="Calibri"/>
                <w:b/>
                <w:sz w:val="24"/>
              </w:rPr>
              <w:t xml:space="preserve">Attributes </w:t>
            </w:r>
          </w:p>
        </w:tc>
        <w:tc>
          <w:tcPr>
            <w:tcW w:w="993" w:type="dxa"/>
          </w:tcPr>
          <w:p w:rsidR="00941F58" w:rsidRPr="00941F58" w:rsidRDefault="00941F58" w:rsidP="00707F95">
            <w:pPr>
              <w:rPr>
                <w:rFonts w:ascii="Calibri" w:hAnsi="Calibri"/>
                <w:b/>
                <w:sz w:val="24"/>
              </w:rPr>
            </w:pPr>
            <w:r w:rsidRPr="00941F58">
              <w:rPr>
                <w:rFonts w:ascii="Calibri" w:hAnsi="Calibri"/>
                <w:b/>
                <w:sz w:val="24"/>
              </w:rPr>
              <w:t>Rating</w:t>
            </w:r>
          </w:p>
        </w:tc>
        <w:tc>
          <w:tcPr>
            <w:tcW w:w="1337" w:type="dxa"/>
          </w:tcPr>
          <w:p w:rsidR="00941F58" w:rsidRPr="00941F58" w:rsidRDefault="00941F58" w:rsidP="00707F95">
            <w:pPr>
              <w:rPr>
                <w:rFonts w:ascii="Calibri" w:hAnsi="Calibri"/>
                <w:b/>
                <w:sz w:val="24"/>
              </w:rPr>
            </w:pPr>
            <w:r w:rsidRPr="00941F58">
              <w:rPr>
                <w:rFonts w:ascii="Calibri" w:hAnsi="Calibri"/>
                <w:b/>
                <w:sz w:val="24"/>
              </w:rPr>
              <w:t>Source</w:t>
            </w:r>
          </w:p>
        </w:tc>
      </w:tr>
      <w:tr w:rsidR="00941F58" w:rsidRPr="00941F58" w:rsidTr="00707F95">
        <w:tc>
          <w:tcPr>
            <w:tcW w:w="817" w:type="dxa"/>
          </w:tcPr>
          <w:p w:rsidR="00941F58" w:rsidRPr="00941F58" w:rsidRDefault="00941F58" w:rsidP="00707F95">
            <w:pPr>
              <w:rPr>
                <w:rFonts w:ascii="Calibri" w:hAnsi="Calibri"/>
                <w:b/>
                <w:sz w:val="24"/>
              </w:rPr>
            </w:pPr>
            <w:r w:rsidRPr="00941F58">
              <w:rPr>
                <w:rFonts w:ascii="Calibri" w:hAnsi="Calibri"/>
                <w:b/>
                <w:sz w:val="24"/>
              </w:rPr>
              <w:t>1.</w:t>
            </w:r>
          </w:p>
        </w:tc>
        <w:tc>
          <w:tcPr>
            <w:tcW w:w="6095" w:type="dxa"/>
          </w:tcPr>
          <w:p w:rsidR="00941F58" w:rsidRPr="00941F58" w:rsidRDefault="00941F58" w:rsidP="00707F95">
            <w:pPr>
              <w:rPr>
                <w:rFonts w:ascii="Calibri" w:hAnsi="Calibri"/>
                <w:b/>
                <w:sz w:val="24"/>
              </w:rPr>
            </w:pPr>
            <w:r w:rsidRPr="00941F58">
              <w:rPr>
                <w:rFonts w:ascii="Calibri" w:hAnsi="Calibri"/>
                <w:b/>
                <w:sz w:val="24"/>
              </w:rPr>
              <w:t>Specific Knowledge &amp; Experience</w:t>
            </w: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Research experience of collecting qualitative data</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Ongoing research experience in biochemistry, molecular biology or related field</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b/>
                <w:sz w:val="24"/>
              </w:rPr>
            </w:pPr>
            <w:r w:rsidRPr="00941F58">
              <w:rPr>
                <w:rFonts w:ascii="Calibri" w:hAnsi="Calibri"/>
                <w:b/>
                <w:sz w:val="24"/>
              </w:rPr>
              <w:t>2.</w:t>
            </w:r>
          </w:p>
        </w:tc>
        <w:tc>
          <w:tcPr>
            <w:tcW w:w="6095" w:type="dxa"/>
          </w:tcPr>
          <w:p w:rsidR="00941F58" w:rsidRPr="00941F58" w:rsidRDefault="00941F58" w:rsidP="00707F95">
            <w:pPr>
              <w:rPr>
                <w:rFonts w:ascii="Calibri" w:hAnsi="Calibri"/>
                <w:b/>
                <w:sz w:val="24"/>
              </w:rPr>
            </w:pPr>
            <w:r w:rsidRPr="00941F58">
              <w:rPr>
                <w:rFonts w:ascii="Calibri" w:hAnsi="Calibri"/>
                <w:b/>
                <w:sz w:val="24"/>
              </w:rPr>
              <w:t>Skills &amp; Abilities</w:t>
            </w: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Ability to predict and solve problems when they occur</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 xml:space="preserve">Ability to plan, </w:t>
            </w:r>
            <w:proofErr w:type="spellStart"/>
            <w:r w:rsidRPr="00941F58">
              <w:rPr>
                <w:rFonts w:ascii="Calibri" w:hAnsi="Calibri"/>
                <w:sz w:val="24"/>
              </w:rPr>
              <w:t>organise</w:t>
            </w:r>
            <w:proofErr w:type="spellEnd"/>
            <w:r w:rsidRPr="00941F58">
              <w:rPr>
                <w:rFonts w:ascii="Calibri" w:hAnsi="Calibri"/>
                <w:sz w:val="24"/>
              </w:rPr>
              <w:t xml:space="preserve"> and </w:t>
            </w:r>
            <w:proofErr w:type="spellStart"/>
            <w:r w:rsidRPr="00941F58">
              <w:rPr>
                <w:rFonts w:ascii="Calibri" w:hAnsi="Calibri"/>
                <w:sz w:val="24"/>
              </w:rPr>
              <w:t>prioritise</w:t>
            </w:r>
            <w:proofErr w:type="spellEnd"/>
            <w:r w:rsidRPr="00941F58">
              <w:rPr>
                <w:rFonts w:ascii="Calibri" w:hAnsi="Calibri"/>
                <w:sz w:val="24"/>
              </w:rPr>
              <w:t xml:space="preserve"> workloads</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Good Communication and Interpersonal skills</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Good report writing skills</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Statistical data analysis skills</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Presentation skills</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Project Management skills</w:t>
            </w:r>
          </w:p>
        </w:tc>
        <w:tc>
          <w:tcPr>
            <w:tcW w:w="993" w:type="dxa"/>
          </w:tcPr>
          <w:p w:rsidR="00941F58" w:rsidRPr="00941F58" w:rsidRDefault="00941F58" w:rsidP="00707F95">
            <w:pPr>
              <w:rPr>
                <w:rFonts w:ascii="Calibri" w:hAnsi="Calibri"/>
                <w:sz w:val="24"/>
              </w:rPr>
            </w:pPr>
            <w:r w:rsidRPr="00941F58">
              <w:rPr>
                <w:rFonts w:ascii="Calibri" w:hAnsi="Calibri"/>
                <w:sz w:val="24"/>
              </w:rPr>
              <w:t>D</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b/>
                <w:sz w:val="24"/>
              </w:rPr>
            </w:pPr>
            <w:r w:rsidRPr="00941F58">
              <w:rPr>
                <w:rFonts w:ascii="Calibri" w:hAnsi="Calibri"/>
                <w:b/>
                <w:sz w:val="24"/>
              </w:rPr>
              <w:t xml:space="preserve">3. </w:t>
            </w:r>
          </w:p>
        </w:tc>
        <w:tc>
          <w:tcPr>
            <w:tcW w:w="6095" w:type="dxa"/>
          </w:tcPr>
          <w:p w:rsidR="00941F58" w:rsidRPr="00941F58" w:rsidRDefault="00941F58" w:rsidP="00707F95">
            <w:pPr>
              <w:rPr>
                <w:rFonts w:ascii="Calibri" w:hAnsi="Calibri"/>
                <w:b/>
                <w:sz w:val="24"/>
              </w:rPr>
            </w:pPr>
            <w:r w:rsidRPr="00941F58">
              <w:rPr>
                <w:rFonts w:ascii="Calibri" w:hAnsi="Calibri"/>
                <w:b/>
                <w:sz w:val="24"/>
              </w:rPr>
              <w:t>Qualifications, Education &amp; Training</w:t>
            </w: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Postgraduate qualification in biochemistry or molecular biology or relevant experience</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Completed PhD in relevant subject or relevant professional experience</w:t>
            </w:r>
          </w:p>
        </w:tc>
        <w:tc>
          <w:tcPr>
            <w:tcW w:w="993" w:type="dxa"/>
          </w:tcPr>
          <w:p w:rsidR="00941F58" w:rsidRPr="00941F58" w:rsidRDefault="00941F58" w:rsidP="00707F95">
            <w:pPr>
              <w:rPr>
                <w:rFonts w:ascii="Calibri" w:hAnsi="Calibri"/>
                <w:sz w:val="24"/>
              </w:rPr>
            </w:pPr>
            <w:r w:rsidRPr="00941F58">
              <w:rPr>
                <w:rFonts w:ascii="Calibri" w:hAnsi="Calibri"/>
                <w:sz w:val="24"/>
              </w:rPr>
              <w:t>D</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b/>
                <w:sz w:val="24"/>
              </w:rPr>
            </w:pPr>
            <w:r w:rsidRPr="00941F58">
              <w:rPr>
                <w:rFonts w:ascii="Calibri" w:hAnsi="Calibri"/>
                <w:b/>
                <w:sz w:val="24"/>
              </w:rPr>
              <w:t>4.</w:t>
            </w:r>
          </w:p>
        </w:tc>
        <w:tc>
          <w:tcPr>
            <w:tcW w:w="6095" w:type="dxa"/>
          </w:tcPr>
          <w:p w:rsidR="00941F58" w:rsidRPr="00941F58" w:rsidRDefault="00941F58" w:rsidP="00707F95">
            <w:pPr>
              <w:rPr>
                <w:rFonts w:ascii="Calibri" w:hAnsi="Calibri"/>
                <w:b/>
                <w:sz w:val="24"/>
              </w:rPr>
            </w:pPr>
            <w:r w:rsidRPr="00941F58">
              <w:rPr>
                <w:rFonts w:ascii="Calibri" w:hAnsi="Calibri"/>
                <w:b/>
                <w:sz w:val="24"/>
              </w:rPr>
              <w:t>Other Requirements</w:t>
            </w: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Ability to work with minimum supervision</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Ability to work on own initiative and as part of a team</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Creative, highly motivated and committed to undertaking research</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r w:rsidRPr="00941F58">
              <w:rPr>
                <w:rFonts w:ascii="Calibri" w:hAnsi="Calibri"/>
                <w:sz w:val="24"/>
              </w:rPr>
              <w:t>Ability to work to tight deadlines</w:t>
            </w:r>
          </w:p>
        </w:tc>
        <w:tc>
          <w:tcPr>
            <w:tcW w:w="993" w:type="dxa"/>
          </w:tcPr>
          <w:p w:rsidR="00941F58" w:rsidRPr="00941F58" w:rsidRDefault="00941F58" w:rsidP="00707F95">
            <w:pPr>
              <w:rPr>
                <w:rFonts w:ascii="Calibri" w:hAnsi="Calibri"/>
                <w:sz w:val="24"/>
              </w:rPr>
            </w:pPr>
            <w:r w:rsidRPr="00941F58">
              <w:rPr>
                <w:rFonts w:ascii="Calibri" w:hAnsi="Calibri"/>
                <w:sz w:val="24"/>
              </w:rPr>
              <w:t>E</w:t>
            </w:r>
          </w:p>
        </w:tc>
        <w:tc>
          <w:tcPr>
            <w:tcW w:w="1337" w:type="dxa"/>
          </w:tcPr>
          <w:p w:rsidR="00941F58" w:rsidRPr="00941F58" w:rsidRDefault="00941F58" w:rsidP="00707F95">
            <w:pPr>
              <w:rPr>
                <w:rFonts w:ascii="Calibri" w:hAnsi="Calibri"/>
                <w:sz w:val="24"/>
              </w:rPr>
            </w:pPr>
          </w:p>
        </w:tc>
      </w:tr>
      <w:tr w:rsidR="00941F58" w:rsidRPr="00941F58" w:rsidTr="00707F95">
        <w:tc>
          <w:tcPr>
            <w:tcW w:w="817" w:type="dxa"/>
          </w:tcPr>
          <w:p w:rsidR="00941F58" w:rsidRPr="00941F58" w:rsidRDefault="00941F58" w:rsidP="00707F95">
            <w:pPr>
              <w:rPr>
                <w:rFonts w:ascii="Calibri" w:hAnsi="Calibri"/>
                <w:sz w:val="24"/>
              </w:rPr>
            </w:pPr>
          </w:p>
        </w:tc>
        <w:tc>
          <w:tcPr>
            <w:tcW w:w="6095" w:type="dxa"/>
          </w:tcPr>
          <w:p w:rsidR="00941F58" w:rsidRPr="00941F58" w:rsidRDefault="00941F58" w:rsidP="00707F95">
            <w:pPr>
              <w:rPr>
                <w:rFonts w:ascii="Calibri" w:hAnsi="Calibri"/>
                <w:sz w:val="24"/>
              </w:rPr>
            </w:pPr>
          </w:p>
        </w:tc>
        <w:tc>
          <w:tcPr>
            <w:tcW w:w="993" w:type="dxa"/>
          </w:tcPr>
          <w:p w:rsidR="00941F58" w:rsidRPr="00941F58" w:rsidRDefault="00941F58" w:rsidP="00707F95">
            <w:pPr>
              <w:rPr>
                <w:rFonts w:ascii="Calibri" w:hAnsi="Calibri"/>
                <w:sz w:val="24"/>
              </w:rPr>
            </w:pPr>
          </w:p>
        </w:tc>
        <w:tc>
          <w:tcPr>
            <w:tcW w:w="1337" w:type="dxa"/>
          </w:tcPr>
          <w:p w:rsidR="00941F58" w:rsidRPr="00941F58" w:rsidRDefault="00941F58" w:rsidP="00707F95">
            <w:pPr>
              <w:rPr>
                <w:rFonts w:ascii="Calibri" w:hAnsi="Calibri"/>
                <w:sz w:val="24"/>
              </w:rPr>
            </w:pPr>
          </w:p>
        </w:tc>
      </w:tr>
    </w:tbl>
    <w:p w:rsidR="00941F58" w:rsidRDefault="00941F58" w:rsidP="00941F58">
      <w:pPr>
        <w:rPr>
          <w:rFonts w:ascii="Calibri" w:hAnsi="Calibri"/>
          <w:b/>
          <w:sz w:val="24"/>
        </w:rPr>
      </w:pPr>
    </w:p>
    <w:p w:rsidR="00941F58" w:rsidRPr="00941F58" w:rsidRDefault="00941F58" w:rsidP="00941F58">
      <w:pPr>
        <w:rPr>
          <w:rFonts w:ascii="Calibri" w:hAnsi="Calibri"/>
          <w:b/>
          <w:sz w:val="24"/>
        </w:rPr>
      </w:pPr>
      <w:r w:rsidRPr="00941F58">
        <w:rPr>
          <w:rFonts w:ascii="Calibri" w:hAnsi="Calibri"/>
          <w:b/>
          <w:sz w:val="24"/>
        </w:rPr>
        <w:t xml:space="preserve">Legend  </w:t>
      </w:r>
    </w:p>
    <w:p w:rsidR="00941F58" w:rsidRPr="00941F58" w:rsidRDefault="00941F58" w:rsidP="00941F58">
      <w:pPr>
        <w:rPr>
          <w:rFonts w:ascii="Calibri" w:hAnsi="Calibri"/>
          <w:sz w:val="24"/>
        </w:rPr>
      </w:pPr>
      <w:r w:rsidRPr="00941F58">
        <w:rPr>
          <w:rFonts w:ascii="Calibri" w:hAnsi="Calibri"/>
          <w:sz w:val="24"/>
        </w:rPr>
        <w:t>Rating of attribute: E = essential; D = desirable</w:t>
      </w:r>
    </w:p>
    <w:p w:rsidR="00941F58" w:rsidRPr="00941F58" w:rsidRDefault="00941F58" w:rsidP="00941F58">
      <w:pPr>
        <w:rPr>
          <w:rFonts w:ascii="Calibri" w:hAnsi="Calibri"/>
          <w:sz w:val="24"/>
        </w:rPr>
      </w:pPr>
      <w:r w:rsidRPr="00941F58">
        <w:rPr>
          <w:rFonts w:ascii="Calibri" w:hAnsi="Calibri"/>
          <w:sz w:val="24"/>
        </w:rPr>
        <w:t xml:space="preserve">Source of evidence: AF = Application Form; S = Selection </w:t>
      </w:r>
      <w:proofErr w:type="spellStart"/>
      <w:r w:rsidRPr="00941F58">
        <w:rPr>
          <w:rFonts w:ascii="Calibri" w:hAnsi="Calibri"/>
          <w:sz w:val="24"/>
        </w:rPr>
        <w:t>Programme</w:t>
      </w:r>
      <w:proofErr w:type="spellEnd"/>
      <w:r w:rsidRPr="00941F58">
        <w:rPr>
          <w:rFonts w:ascii="Calibri" w:hAnsi="Calibri"/>
          <w:sz w:val="24"/>
        </w:rPr>
        <w:t xml:space="preserve"> (including Test, Presentation, References)</w:t>
      </w:r>
    </w:p>
    <w:p w:rsidR="00941F58" w:rsidRPr="00941F58" w:rsidRDefault="00941F58" w:rsidP="00941F58">
      <w:pPr>
        <w:rPr>
          <w:rFonts w:ascii="Calibri" w:hAnsi="Calibri"/>
          <w:sz w:val="24"/>
        </w:rPr>
      </w:pPr>
    </w:p>
    <w:p w:rsidR="00941F58" w:rsidRDefault="00941F58" w:rsidP="00941F58">
      <w:pPr>
        <w:rPr>
          <w:rFonts w:ascii="Calibri" w:hAnsi="Calibri"/>
          <w:b/>
          <w:sz w:val="24"/>
        </w:rPr>
      </w:pPr>
      <w:r>
        <w:rPr>
          <w:rFonts w:ascii="Calibri" w:hAnsi="Calibri"/>
          <w:b/>
          <w:sz w:val="24"/>
        </w:rPr>
        <w:br w:type="page"/>
      </w:r>
      <w:r w:rsidRPr="00941F58">
        <w:rPr>
          <w:rFonts w:ascii="Calibri" w:hAnsi="Calibri"/>
          <w:b/>
          <w:sz w:val="24"/>
        </w:rPr>
        <w:lastRenderedPageBreak/>
        <w:t>JOB HAZARD IDENTIFICATION FORM</w:t>
      </w:r>
    </w:p>
    <w:p w:rsidR="00611B62" w:rsidRDefault="00611B62" w:rsidP="00941F58">
      <w:pPr>
        <w:rPr>
          <w:rFonts w:ascii="Calibri" w:hAnsi="Calibr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472"/>
      </w:tblGrid>
      <w:tr w:rsidR="00941F58" w:rsidRPr="00941F58" w:rsidTr="00707F95">
        <w:trPr>
          <w:cantSplit/>
        </w:trPr>
        <w:tc>
          <w:tcPr>
            <w:tcW w:w="9214" w:type="dxa"/>
            <w:gridSpan w:val="4"/>
          </w:tcPr>
          <w:p w:rsidR="00941F58" w:rsidRPr="00941F58" w:rsidRDefault="00941F58" w:rsidP="00707F95">
            <w:pPr>
              <w:pStyle w:val="Closing"/>
              <w:spacing w:before="120" w:after="100" w:afterAutospacing="1" w:line="240" w:lineRule="auto"/>
              <w:ind w:left="0"/>
              <w:jc w:val="center"/>
              <w:rPr>
                <w:rFonts w:ascii="Calibri" w:hAnsi="Calibri" w:cs="Arial"/>
                <w:b/>
                <w:bCs/>
                <w:sz w:val="24"/>
                <w:szCs w:val="24"/>
                <w:lang w:val="en-GB"/>
              </w:rPr>
            </w:pPr>
            <w:r w:rsidRPr="00941F58">
              <w:rPr>
                <w:rFonts w:ascii="Calibri" w:hAnsi="Calibri" w:cs="Arial"/>
                <w:b/>
                <w:bCs/>
                <w:sz w:val="24"/>
                <w:szCs w:val="24"/>
                <w:lang w:val="en-GB"/>
              </w:rPr>
              <w:t>Please tick box(s) if any of the below are likely to be encountered by the applicant.</w:t>
            </w:r>
          </w:p>
          <w:p w:rsidR="00941F58" w:rsidRPr="00941F58" w:rsidRDefault="00941F58" w:rsidP="00707F95">
            <w:pPr>
              <w:pStyle w:val="Closing"/>
              <w:spacing w:before="120" w:after="100" w:afterAutospacing="1" w:line="240" w:lineRule="auto"/>
              <w:ind w:left="0"/>
              <w:jc w:val="center"/>
              <w:rPr>
                <w:rFonts w:ascii="Calibri" w:hAnsi="Calibri" w:cs="Arial"/>
                <w:b/>
                <w:bCs/>
                <w:sz w:val="24"/>
                <w:szCs w:val="24"/>
                <w:lang w:val="en-GB"/>
              </w:rPr>
            </w:pPr>
          </w:p>
        </w:tc>
      </w:tr>
      <w:tr w:rsidR="00941F58" w:rsidRPr="00941F58" w:rsidTr="00707F95">
        <w:trPr>
          <w:trHeight w:val="560"/>
        </w:trPr>
        <w:tc>
          <w:tcPr>
            <w:tcW w:w="4142" w:type="dxa"/>
            <w:tcBorders>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International travel                                              </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Wingdings" w:char="F0FC"/>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Ionising radiation                                                </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r>
      <w:tr w:rsidR="00941F58" w:rsidRPr="00941F58" w:rsidTr="00707F95">
        <w:trPr>
          <w:trHeight w:val="560"/>
        </w:trPr>
        <w:tc>
          <w:tcPr>
            <w:tcW w:w="4142" w:type="dxa"/>
            <w:tcBorders>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Manual Handling                                                </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Asbestos, Lead</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sz w:val="24"/>
                <w:szCs w:val="24"/>
                <w:lang w:val="en-GB"/>
              </w:rPr>
            </w:pPr>
            <w:r w:rsidRPr="00941F58">
              <w:rPr>
                <w:rFonts w:ascii="Calibri" w:hAnsi="Calibri" w:cs="Arial"/>
                <w:sz w:val="24"/>
                <w:szCs w:val="24"/>
                <w:lang w:val="en-GB"/>
              </w:rPr>
              <w:sym w:font="Symbol" w:char="F07F"/>
            </w:r>
          </w:p>
        </w:tc>
      </w:tr>
      <w:tr w:rsidR="00941F58" w:rsidRPr="00941F58" w:rsidTr="00707F95">
        <w:trPr>
          <w:trHeight w:val="560"/>
        </w:trPr>
        <w:tc>
          <w:tcPr>
            <w:tcW w:w="4142" w:type="dxa"/>
            <w:tcBorders>
              <w:right w:val="nil"/>
            </w:tcBorders>
          </w:tcPr>
          <w:p w:rsidR="00941F58" w:rsidRPr="00941F58" w:rsidRDefault="00941F58" w:rsidP="00707F95">
            <w:pPr>
              <w:pStyle w:val="Closing"/>
              <w:spacing w:line="240" w:lineRule="auto"/>
              <w:ind w:left="0"/>
              <w:rPr>
                <w:rFonts w:ascii="Calibri" w:hAnsi="Calibri" w:cs="Arial"/>
                <w:sz w:val="24"/>
                <w:szCs w:val="24"/>
                <w:lang w:val="en-GB"/>
              </w:rPr>
            </w:pPr>
            <w:r w:rsidRPr="00941F58">
              <w:rPr>
                <w:rFonts w:ascii="Calibri" w:hAnsi="Calibri" w:cs="Arial"/>
                <w:sz w:val="24"/>
                <w:szCs w:val="24"/>
                <w:lang w:val="en-GB"/>
              </w:rPr>
              <w:t xml:space="preserve">Human tissue/body fluids </w:t>
            </w:r>
          </w:p>
          <w:p w:rsidR="00941F58" w:rsidRPr="00941F58" w:rsidRDefault="00941F58" w:rsidP="00707F95">
            <w:pPr>
              <w:pStyle w:val="Closing"/>
              <w:spacing w:line="240" w:lineRule="auto"/>
              <w:ind w:left="0"/>
              <w:rPr>
                <w:rFonts w:ascii="Calibri" w:hAnsi="Calibri" w:cs="Arial"/>
                <w:i/>
                <w:iCs/>
                <w:color w:val="339966"/>
                <w:sz w:val="24"/>
                <w:szCs w:val="24"/>
                <w:lang w:val="en-GB"/>
              </w:rPr>
            </w:pPr>
            <w:r w:rsidRPr="00941F58">
              <w:rPr>
                <w:rFonts w:ascii="Calibri" w:hAnsi="Calibri" w:cs="Arial"/>
                <w:sz w:val="24"/>
                <w:szCs w:val="24"/>
                <w:lang w:val="en-GB"/>
              </w:rPr>
              <w:t>EPP Worker (Exposure Prone Procedures)</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r>
      <w:tr w:rsidR="00941F58" w:rsidRPr="00941F58" w:rsidTr="00707F95">
        <w:trPr>
          <w:trHeight w:val="560"/>
        </w:trPr>
        <w:tc>
          <w:tcPr>
            <w:tcW w:w="4142" w:type="dxa"/>
            <w:tcBorders>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Genetically modified Organisms                        </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Wingdings" w:char="F0FC"/>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Food Handling                                                   </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r>
      <w:tr w:rsidR="00941F58" w:rsidRPr="00941F58" w:rsidTr="00707F95">
        <w:trPr>
          <w:trHeight w:val="560"/>
        </w:trPr>
        <w:tc>
          <w:tcPr>
            <w:tcW w:w="4142" w:type="dxa"/>
            <w:tcBorders>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Noise &gt; 80 </w:t>
            </w:r>
            <w:proofErr w:type="spellStart"/>
            <w:r w:rsidRPr="00941F58">
              <w:rPr>
                <w:rFonts w:ascii="Calibri" w:hAnsi="Calibri" w:cs="Arial"/>
                <w:sz w:val="24"/>
                <w:szCs w:val="24"/>
                <w:lang w:val="en-GB"/>
              </w:rPr>
              <w:t>DbA</w:t>
            </w:r>
            <w:proofErr w:type="spellEnd"/>
            <w:r w:rsidRPr="00941F58">
              <w:rPr>
                <w:rFonts w:ascii="Calibri" w:hAnsi="Calibri" w:cs="Arial"/>
                <w:sz w:val="24"/>
                <w:szCs w:val="24"/>
                <w:lang w:val="en-GB"/>
              </w:rPr>
              <w:t xml:space="preserve">                                                 </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Substances to which COSHH applies</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Wingdings" w:char="F0FC"/>
            </w:r>
          </w:p>
        </w:tc>
      </w:tr>
      <w:tr w:rsidR="00941F58" w:rsidRPr="00941F58" w:rsidTr="00707F95">
        <w:trPr>
          <w:trHeight w:val="560"/>
        </w:trPr>
        <w:tc>
          <w:tcPr>
            <w:tcW w:w="4142" w:type="dxa"/>
            <w:tcBorders>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Skin irritants/</w:t>
            </w:r>
            <w:proofErr w:type="spellStart"/>
            <w:r w:rsidRPr="00941F58">
              <w:rPr>
                <w:rFonts w:ascii="Calibri" w:hAnsi="Calibri" w:cs="Arial"/>
                <w:sz w:val="24"/>
                <w:szCs w:val="24"/>
                <w:lang w:val="en-GB"/>
              </w:rPr>
              <w:t>sensitisors</w:t>
            </w:r>
            <w:proofErr w:type="spellEnd"/>
            <w:r w:rsidRPr="00941F58">
              <w:rPr>
                <w:rFonts w:ascii="Calibri" w:hAnsi="Calibri" w:cs="Arial"/>
                <w:sz w:val="24"/>
                <w:szCs w:val="24"/>
                <w:lang w:val="en-GB"/>
              </w:rPr>
              <w:t xml:space="preserve">                                     </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r>
      <w:tr w:rsidR="00941F58" w:rsidRPr="00941F58" w:rsidTr="00707F95">
        <w:trPr>
          <w:trHeight w:val="560"/>
        </w:trPr>
        <w:tc>
          <w:tcPr>
            <w:tcW w:w="4142" w:type="dxa"/>
            <w:tcBorders>
              <w:right w:val="nil"/>
            </w:tcBorders>
          </w:tcPr>
          <w:p w:rsidR="00941F58" w:rsidRPr="00941F58" w:rsidRDefault="00941F58" w:rsidP="00707F95">
            <w:pPr>
              <w:pStyle w:val="Closing"/>
              <w:spacing w:line="240" w:lineRule="auto"/>
              <w:ind w:left="0"/>
              <w:rPr>
                <w:rFonts w:ascii="Calibri" w:hAnsi="Calibri" w:cs="Arial"/>
                <w:sz w:val="24"/>
                <w:szCs w:val="24"/>
                <w:lang w:val="en-GB"/>
              </w:rPr>
            </w:pPr>
            <w:r w:rsidRPr="00941F58">
              <w:rPr>
                <w:rFonts w:ascii="Calibri" w:hAnsi="Calibri" w:cs="Arial"/>
                <w:sz w:val="24"/>
                <w:szCs w:val="24"/>
                <w:lang w:val="en-GB"/>
              </w:rPr>
              <w:t>Night Duty</w:t>
            </w:r>
          </w:p>
          <w:p w:rsidR="00941F58" w:rsidRPr="00941F58" w:rsidRDefault="00941F58" w:rsidP="00707F95">
            <w:pPr>
              <w:pStyle w:val="Closing"/>
              <w:spacing w:line="240" w:lineRule="auto"/>
              <w:ind w:left="0"/>
              <w:rPr>
                <w:rFonts w:ascii="Calibri" w:hAnsi="Calibri" w:cs="Arial"/>
                <w:sz w:val="24"/>
                <w:szCs w:val="24"/>
                <w:lang w:val="en-GB"/>
              </w:rPr>
            </w:pPr>
            <w:r w:rsidRPr="00941F58">
              <w:rPr>
                <w:rFonts w:ascii="Calibri" w:hAnsi="Calibri" w:cs="Arial"/>
                <w:sz w:val="24"/>
                <w:szCs w:val="24"/>
                <w:lang w:val="en-GB"/>
              </w:rPr>
              <w:t>between 2200 hrs and 0600 hrs</w:t>
            </w:r>
          </w:p>
        </w:tc>
        <w:tc>
          <w:tcPr>
            <w:tcW w:w="501"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c>
          <w:tcPr>
            <w:tcW w:w="4099" w:type="dxa"/>
            <w:tcBorders>
              <w:left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Working at heights / with drains /                     in confined spaces</w:t>
            </w:r>
          </w:p>
        </w:tc>
        <w:tc>
          <w:tcPr>
            <w:tcW w:w="472" w:type="dxa"/>
            <w:tcBorders>
              <w:top w:val="nil"/>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r>
      <w:tr w:rsidR="00941F58" w:rsidRPr="00941F58" w:rsidTr="00707F95">
        <w:trPr>
          <w:trHeight w:val="560"/>
        </w:trPr>
        <w:tc>
          <w:tcPr>
            <w:tcW w:w="4142" w:type="dxa"/>
            <w:tcBorders>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Display Screen Equipment                                                                  </w:t>
            </w:r>
          </w:p>
        </w:tc>
        <w:tc>
          <w:tcPr>
            <w:tcW w:w="501" w:type="dxa"/>
            <w:tcBorders>
              <w:top w:val="single" w:sz="4" w:space="0" w:color="auto"/>
              <w:left w:val="nil"/>
              <w:bottom w:val="nil"/>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Wingdings" w:char="F0FC"/>
            </w:r>
          </w:p>
        </w:tc>
        <w:tc>
          <w:tcPr>
            <w:tcW w:w="4099" w:type="dxa"/>
            <w:tcBorders>
              <w:left w:val="single" w:sz="4" w:space="0" w:color="auto"/>
              <w:bottom w:val="single" w:sz="4" w:space="0" w:color="auto"/>
              <w:right w:val="nil"/>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Access to children                                             </w:t>
            </w:r>
          </w:p>
        </w:tc>
        <w:tc>
          <w:tcPr>
            <w:tcW w:w="472" w:type="dxa"/>
            <w:tcBorders>
              <w:top w:val="single" w:sz="4" w:space="0" w:color="auto"/>
              <w:left w:val="nil"/>
              <w:bottom w:val="single" w:sz="4" w:space="0" w:color="auto"/>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sym w:font="Symbol" w:char="F07F"/>
            </w:r>
          </w:p>
        </w:tc>
      </w:tr>
      <w:tr w:rsidR="00941F58" w:rsidRPr="00941F58" w:rsidTr="00707F95">
        <w:trPr>
          <w:cantSplit/>
          <w:trHeight w:val="560"/>
        </w:trPr>
        <w:tc>
          <w:tcPr>
            <w:tcW w:w="4643" w:type="dxa"/>
            <w:gridSpan w:val="2"/>
            <w:tcBorders>
              <w:right w:val="single" w:sz="4" w:space="0" w:color="auto"/>
            </w:tcBorders>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Repetitive tasks                                                 </w:t>
            </w:r>
            <w:r w:rsidRPr="00941F58">
              <w:rPr>
                <w:rFonts w:ascii="Calibri" w:hAnsi="Calibri" w:cs="Arial"/>
                <w:sz w:val="24"/>
                <w:szCs w:val="24"/>
                <w:lang w:val="en-GB"/>
              </w:rPr>
              <w:sym w:font="Wingdings" w:char="F0FC"/>
            </w:r>
          </w:p>
        </w:tc>
        <w:tc>
          <w:tcPr>
            <w:tcW w:w="4099" w:type="dxa"/>
            <w:tcBorders>
              <w:top w:val="single" w:sz="4" w:space="0" w:color="auto"/>
              <w:left w:val="single" w:sz="4" w:space="0" w:color="auto"/>
              <w:bottom w:val="nil"/>
              <w:right w:val="nil"/>
            </w:tcBorders>
          </w:tcPr>
          <w:p w:rsid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Stress (workplace/workload demands, changes  within dept etc)</w:t>
            </w:r>
          </w:p>
          <w:p w:rsidR="00611B62" w:rsidRPr="00941F58" w:rsidRDefault="00611B62" w:rsidP="00707F95">
            <w:pPr>
              <w:pStyle w:val="Closing"/>
              <w:spacing w:after="100" w:afterAutospacing="1" w:line="240" w:lineRule="auto"/>
              <w:ind w:left="0"/>
              <w:rPr>
                <w:rFonts w:ascii="Calibri" w:hAnsi="Calibri" w:cs="Arial"/>
                <w:sz w:val="24"/>
                <w:szCs w:val="24"/>
                <w:lang w:val="en-GB"/>
              </w:rPr>
            </w:pPr>
          </w:p>
        </w:tc>
        <w:tc>
          <w:tcPr>
            <w:tcW w:w="472" w:type="dxa"/>
            <w:tcBorders>
              <w:left w:val="nil"/>
            </w:tcBorders>
          </w:tcPr>
          <w:p w:rsidR="00941F58" w:rsidRPr="00941F58" w:rsidRDefault="00941F58" w:rsidP="00611B62">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                                                            </w:t>
            </w:r>
          </w:p>
        </w:tc>
      </w:tr>
      <w:tr w:rsidR="00941F58" w:rsidRPr="00941F58" w:rsidTr="00707F95">
        <w:trPr>
          <w:cantSplit/>
          <w:trHeight w:val="560"/>
        </w:trPr>
        <w:tc>
          <w:tcPr>
            <w:tcW w:w="9214" w:type="dxa"/>
            <w:gridSpan w:val="4"/>
          </w:tcPr>
          <w:p w:rsidR="00941F58" w:rsidRPr="00941F58" w:rsidRDefault="00941F58" w:rsidP="00941F58">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 xml:space="preserve">Other (please specify)                   </w:t>
            </w:r>
            <w:r w:rsidRPr="00941F58">
              <w:rPr>
                <w:rFonts w:ascii="Calibri" w:hAnsi="Calibri" w:cs="Arial"/>
                <w:sz w:val="24"/>
                <w:szCs w:val="24"/>
                <w:lang w:val="en-GB"/>
              </w:rPr>
              <w:sym w:font="Symbol" w:char="F07F"/>
            </w:r>
          </w:p>
        </w:tc>
      </w:tr>
      <w:tr w:rsidR="00941F58" w:rsidRPr="00941F58" w:rsidTr="00707F95">
        <w:trPr>
          <w:cantSplit/>
          <w:trHeight w:val="560"/>
        </w:trPr>
        <w:tc>
          <w:tcPr>
            <w:tcW w:w="9214" w:type="dxa"/>
            <w:gridSpan w:val="4"/>
          </w:tcPr>
          <w:p w:rsidR="00941F58" w:rsidRPr="00941F58" w:rsidRDefault="00941F58" w:rsidP="00707F95">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Please give details of any of the above as necessary:</w:t>
            </w:r>
          </w:p>
          <w:p w:rsidR="00941F58" w:rsidRPr="00941F58" w:rsidRDefault="00941F58" w:rsidP="00941F58">
            <w:pPr>
              <w:pStyle w:val="Closing"/>
              <w:spacing w:after="100" w:afterAutospacing="1" w:line="240" w:lineRule="auto"/>
              <w:ind w:left="0"/>
              <w:rPr>
                <w:rFonts w:ascii="Calibri" w:hAnsi="Calibri" w:cs="Arial"/>
                <w:sz w:val="24"/>
                <w:szCs w:val="24"/>
                <w:lang w:val="en-GB"/>
              </w:rPr>
            </w:pPr>
            <w:r w:rsidRPr="00941F58">
              <w:rPr>
                <w:rFonts w:ascii="Calibri" w:hAnsi="Calibri" w:cs="Arial"/>
                <w:sz w:val="24"/>
                <w:szCs w:val="24"/>
                <w:lang w:val="en-GB"/>
              </w:rPr>
              <w:t>COSHH and Risk Assessment forms are, or will be, complete for the procedures to be contacted as part of this project.</w:t>
            </w:r>
          </w:p>
        </w:tc>
      </w:tr>
    </w:tbl>
    <w:p w:rsidR="00941F58" w:rsidRPr="00941F58" w:rsidRDefault="00941F58" w:rsidP="00941F58">
      <w:pPr>
        <w:rPr>
          <w:rFonts w:ascii="Calibri" w:hAnsi="Calibri"/>
          <w:sz w:val="24"/>
        </w:rPr>
      </w:pPr>
    </w:p>
    <w:p w:rsidR="00941F58" w:rsidRPr="00941F58" w:rsidRDefault="00941F58" w:rsidP="00941F58">
      <w:pPr>
        <w:rPr>
          <w:rFonts w:ascii="Calibri" w:hAnsi="Calibri"/>
          <w:b/>
          <w:sz w:val="24"/>
        </w:rPr>
      </w:pPr>
      <w:r w:rsidRPr="00941F58">
        <w:rPr>
          <w:rFonts w:ascii="Calibri" w:hAnsi="Calibr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941F58" w:rsidRPr="00941F58" w:rsidTr="00707F95">
        <w:tc>
          <w:tcPr>
            <w:tcW w:w="2660" w:type="dxa"/>
          </w:tcPr>
          <w:p w:rsidR="00941F58" w:rsidRPr="00941F58" w:rsidRDefault="00941F58" w:rsidP="00707F95">
            <w:pPr>
              <w:rPr>
                <w:rFonts w:ascii="Calibri" w:hAnsi="Calibri"/>
                <w:b/>
                <w:sz w:val="24"/>
              </w:rPr>
            </w:pPr>
            <w:r w:rsidRPr="00941F58">
              <w:rPr>
                <w:rFonts w:ascii="Calibri" w:hAnsi="Calibri"/>
                <w:b/>
                <w:sz w:val="24"/>
              </w:rPr>
              <w:t>Signed</w:t>
            </w:r>
          </w:p>
        </w:tc>
        <w:tc>
          <w:tcPr>
            <w:tcW w:w="6582" w:type="dxa"/>
          </w:tcPr>
          <w:p w:rsidR="00941F58" w:rsidRPr="00941F58" w:rsidRDefault="00941F58" w:rsidP="00707F95">
            <w:pPr>
              <w:rPr>
                <w:rFonts w:ascii="Calibri" w:hAnsi="Calibri"/>
                <w:sz w:val="24"/>
              </w:rPr>
            </w:pPr>
            <w:r w:rsidRPr="00941F58">
              <w:rPr>
                <w:rFonts w:ascii="Calibri" w:hAnsi="Calibri"/>
                <w:sz w:val="24"/>
              </w:rPr>
              <w:t>A Callaghan</w:t>
            </w:r>
          </w:p>
        </w:tc>
      </w:tr>
      <w:tr w:rsidR="00941F58" w:rsidRPr="00941F58" w:rsidTr="00707F95">
        <w:tc>
          <w:tcPr>
            <w:tcW w:w="2660" w:type="dxa"/>
          </w:tcPr>
          <w:p w:rsidR="00941F58" w:rsidRPr="00941F58" w:rsidRDefault="00941F58" w:rsidP="00707F95">
            <w:pPr>
              <w:rPr>
                <w:rFonts w:ascii="Calibri" w:hAnsi="Calibri"/>
                <w:b/>
                <w:sz w:val="24"/>
              </w:rPr>
            </w:pPr>
            <w:r w:rsidRPr="00941F58">
              <w:rPr>
                <w:rFonts w:ascii="Calibri" w:hAnsi="Calibri"/>
                <w:b/>
                <w:sz w:val="24"/>
              </w:rPr>
              <w:t>Name (block capitals)</w:t>
            </w:r>
          </w:p>
        </w:tc>
        <w:tc>
          <w:tcPr>
            <w:tcW w:w="6582" w:type="dxa"/>
          </w:tcPr>
          <w:p w:rsidR="00941F58" w:rsidRPr="00941F58" w:rsidRDefault="00941F58" w:rsidP="00707F95">
            <w:pPr>
              <w:rPr>
                <w:rFonts w:ascii="Calibri" w:hAnsi="Calibri"/>
                <w:sz w:val="24"/>
              </w:rPr>
            </w:pPr>
            <w:r w:rsidRPr="00941F58">
              <w:rPr>
                <w:rFonts w:ascii="Calibri" w:hAnsi="Calibri"/>
                <w:sz w:val="24"/>
              </w:rPr>
              <w:t>A CALLAGHAN</w:t>
            </w:r>
          </w:p>
        </w:tc>
      </w:tr>
      <w:tr w:rsidR="00941F58" w:rsidRPr="00941F58" w:rsidTr="00707F95">
        <w:tc>
          <w:tcPr>
            <w:tcW w:w="2660" w:type="dxa"/>
          </w:tcPr>
          <w:p w:rsidR="00941F58" w:rsidRPr="00941F58" w:rsidRDefault="00941F58" w:rsidP="00707F95">
            <w:pPr>
              <w:rPr>
                <w:rFonts w:ascii="Calibri" w:hAnsi="Calibri"/>
                <w:b/>
                <w:sz w:val="24"/>
              </w:rPr>
            </w:pPr>
            <w:r w:rsidRPr="00941F58">
              <w:rPr>
                <w:rFonts w:ascii="Calibri" w:hAnsi="Calibri"/>
                <w:b/>
                <w:sz w:val="24"/>
              </w:rPr>
              <w:t>Date</w:t>
            </w:r>
          </w:p>
        </w:tc>
        <w:tc>
          <w:tcPr>
            <w:tcW w:w="6582" w:type="dxa"/>
          </w:tcPr>
          <w:p w:rsidR="00941F58" w:rsidRPr="00941F58" w:rsidRDefault="00941F58" w:rsidP="00707F95">
            <w:pPr>
              <w:rPr>
                <w:rFonts w:ascii="Calibri" w:hAnsi="Calibri"/>
                <w:sz w:val="24"/>
              </w:rPr>
            </w:pPr>
            <w:r w:rsidRPr="00941F58">
              <w:rPr>
                <w:rFonts w:ascii="Calibri" w:hAnsi="Calibri"/>
                <w:sz w:val="24"/>
              </w:rPr>
              <w:t>12/11/2011</w:t>
            </w:r>
          </w:p>
        </w:tc>
      </w:tr>
      <w:tr w:rsidR="00941F58" w:rsidRPr="00941F58" w:rsidTr="00707F95">
        <w:tc>
          <w:tcPr>
            <w:tcW w:w="2660" w:type="dxa"/>
          </w:tcPr>
          <w:p w:rsidR="00941F58" w:rsidRPr="00941F58" w:rsidRDefault="00941F58" w:rsidP="00707F95">
            <w:pPr>
              <w:rPr>
                <w:rFonts w:ascii="Calibri" w:hAnsi="Calibri"/>
                <w:b/>
                <w:sz w:val="24"/>
              </w:rPr>
            </w:pPr>
            <w:r w:rsidRPr="00941F58">
              <w:rPr>
                <w:rFonts w:ascii="Calibri" w:hAnsi="Calibri"/>
                <w:b/>
                <w:sz w:val="24"/>
              </w:rPr>
              <w:t>Extension number</w:t>
            </w:r>
          </w:p>
        </w:tc>
        <w:tc>
          <w:tcPr>
            <w:tcW w:w="6582" w:type="dxa"/>
          </w:tcPr>
          <w:p w:rsidR="00941F58" w:rsidRPr="00941F58" w:rsidRDefault="00941F58" w:rsidP="00707F95">
            <w:pPr>
              <w:rPr>
                <w:rFonts w:ascii="Calibri" w:hAnsi="Calibri"/>
                <w:sz w:val="24"/>
              </w:rPr>
            </w:pPr>
            <w:r w:rsidRPr="00941F58">
              <w:rPr>
                <w:rFonts w:ascii="Calibri" w:hAnsi="Calibri"/>
                <w:sz w:val="24"/>
              </w:rPr>
              <w:t>2055</w:t>
            </w:r>
          </w:p>
        </w:tc>
      </w:tr>
    </w:tbl>
    <w:p w:rsidR="00941F58" w:rsidRPr="00941F58" w:rsidRDefault="00941F58" w:rsidP="00611B62">
      <w:pPr>
        <w:rPr>
          <w:rFonts w:ascii="Calibri" w:hAnsi="Calibri"/>
          <w:sz w:val="24"/>
          <w:lang w:val="en-GB"/>
        </w:rPr>
      </w:pPr>
    </w:p>
    <w:sectPr w:rsidR="00941F58" w:rsidRPr="00941F58" w:rsidSect="009138CB">
      <w:endnotePr>
        <w:numFmt w:val="decimal"/>
      </w:endnotePr>
      <w:pgSz w:w="11905" w:h="16837"/>
      <w:pgMar w:top="720" w:right="1152" w:bottom="243" w:left="1152" w:header="720" w:footer="24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odchiangUPC">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66522"/>
    <w:multiLevelType w:val="hybridMultilevel"/>
    <w:tmpl w:val="745A4332"/>
    <w:lvl w:ilvl="0" w:tplc="34B6A2F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6A6513"/>
    <w:multiLevelType w:val="hybridMultilevel"/>
    <w:tmpl w:val="7CDC662A"/>
    <w:lvl w:ilvl="0" w:tplc="B8927092">
      <w:start w:val="1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2BB"/>
    <w:rsid w:val="00035954"/>
    <w:rsid w:val="00167AB4"/>
    <w:rsid w:val="00303B05"/>
    <w:rsid w:val="00537383"/>
    <w:rsid w:val="00611B62"/>
    <w:rsid w:val="00707F95"/>
    <w:rsid w:val="00853DA4"/>
    <w:rsid w:val="009138CB"/>
    <w:rsid w:val="00941F58"/>
    <w:rsid w:val="009D4197"/>
    <w:rsid w:val="00B91C96"/>
    <w:rsid w:val="00B95EE4"/>
    <w:rsid w:val="00D94E86"/>
    <w:rsid w:val="00DF37F9"/>
    <w:rsid w:val="00E662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8CB"/>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paragraph" w:styleId="Heading5">
    <w:name w:val="heading 5"/>
    <w:basedOn w:val="Normal"/>
    <w:next w:val="Normal"/>
    <w:link w:val="Heading5Char"/>
    <w:semiHidden/>
    <w:unhideWhenUsed/>
    <w:qFormat/>
    <w:rsid w:val="00941F5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38CB"/>
  </w:style>
  <w:style w:type="character" w:customStyle="1" w:styleId="Heading1Char">
    <w:name w:val="Heading 1 Char"/>
    <w:basedOn w:val="DefaultParagraphFont"/>
    <w:link w:val="Heading1"/>
    <w:rsid w:val="009D4197"/>
    <w:rPr>
      <w:rFonts w:ascii="TmsRmn" w:hAnsi="TmsRmn"/>
      <w:b/>
      <w:bCs/>
      <w:snapToGrid w:val="0"/>
      <w:sz w:val="24"/>
      <w:lang w:eastAsia="en-US"/>
    </w:rPr>
  </w:style>
  <w:style w:type="character" w:customStyle="1" w:styleId="Heading5Char">
    <w:name w:val="Heading 5 Char"/>
    <w:basedOn w:val="DefaultParagraphFont"/>
    <w:link w:val="Heading5"/>
    <w:semiHidden/>
    <w:rsid w:val="00941F58"/>
    <w:rPr>
      <w:rFonts w:ascii="Calibri" w:eastAsia="Times New Roman" w:hAnsi="Calibri" w:cs="Times New Roman"/>
      <w:b/>
      <w:bCs/>
      <w:i/>
      <w:iCs/>
      <w:sz w:val="26"/>
      <w:szCs w:val="26"/>
      <w:lang w:val="en-US" w:eastAsia="en-US"/>
    </w:rPr>
  </w:style>
  <w:style w:type="paragraph" w:styleId="ListParagraph">
    <w:name w:val="List Paragraph"/>
    <w:basedOn w:val="Normal"/>
    <w:uiPriority w:val="34"/>
    <w:qFormat/>
    <w:rsid w:val="00941F58"/>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941F58"/>
    <w:pPr>
      <w:widowControl/>
      <w:autoSpaceDE/>
      <w:autoSpaceDN/>
      <w:adjustRightInd/>
      <w:spacing w:line="220" w:lineRule="atLeast"/>
      <w:ind w:left="835"/>
    </w:pPr>
    <w:rPr>
      <w:szCs w:val="20"/>
    </w:rPr>
  </w:style>
  <w:style w:type="character" w:customStyle="1" w:styleId="ClosingChar">
    <w:name w:val="Closing Char"/>
    <w:basedOn w:val="DefaultParagraphFont"/>
    <w:link w:val="Closing"/>
    <w:rsid w:val="00941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1301</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McGilliv</dc:creator>
  <cp:keywords/>
  <dc:description/>
  <cp:lastModifiedBy>McGilliv</cp:lastModifiedBy>
  <cp:revision>3</cp:revision>
  <cp:lastPrinted>2012-11-21T16:49:00Z</cp:lastPrinted>
  <dcterms:created xsi:type="dcterms:W3CDTF">2012-11-21T15:27:00Z</dcterms:created>
  <dcterms:modified xsi:type="dcterms:W3CDTF">2012-11-21T16:49:00Z</dcterms:modified>
</cp:coreProperties>
</file>