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5CD0" w14:textId="77777777" w:rsidR="00F66E69" w:rsidRPr="00063C78" w:rsidRDefault="00406355" w:rsidP="00F66E69">
      <w:pPr>
        <w:jc w:val="both"/>
        <w:rPr>
          <w:rFonts w:ascii="Calibri" w:hAnsi="Calibri"/>
          <w:b/>
          <w:sz w:val="32"/>
          <w:lang w:val="en-GB"/>
        </w:rPr>
      </w:pPr>
      <w:r>
        <w:rPr>
          <w:noProof/>
          <w:lang w:val="en-GB" w:eastAsia="en-GB"/>
        </w:rPr>
        <w:drawing>
          <wp:anchor distT="0" distB="0" distL="114300" distR="114300" simplePos="0" relativeHeight="251659264" behindDoc="1" locked="0" layoutInCell="1" allowOverlap="1" wp14:anchorId="5F0C65B0" wp14:editId="79A60380">
            <wp:simplePos x="0" y="0"/>
            <wp:positionH relativeFrom="margin">
              <wp:posOffset>4114800</wp:posOffset>
            </wp:positionH>
            <wp:positionV relativeFrom="paragraph">
              <wp:posOffset>238125</wp:posOffset>
            </wp:positionV>
            <wp:extent cx="1905000" cy="447675"/>
            <wp:effectExtent l="0" t="0" r="0" b="9525"/>
            <wp:wrapTight wrapText="bothSides">
              <wp:wrapPolygon edited="0">
                <wp:start x="0" y="0"/>
                <wp:lineTo x="0" y="20834"/>
                <wp:lineTo x="21312" y="20834"/>
                <wp:lineTo x="2131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pic:spPr>
                </pic:pic>
              </a:graphicData>
            </a:graphic>
            <wp14:sizeRelH relativeFrom="page">
              <wp14:pctWidth>0</wp14:pctWidth>
            </wp14:sizeRelH>
            <wp14:sizeRelV relativeFrom="page">
              <wp14:pctHeight>0</wp14:pctHeight>
            </wp14:sizeRelV>
          </wp:anchor>
        </w:drawing>
      </w:r>
      <w:r w:rsidRPr="00406355">
        <w:rPr>
          <w:rFonts w:ascii="Calibri" w:hAnsi="Calibri"/>
          <w:b/>
          <w:noProof/>
          <w:sz w:val="32"/>
          <w:lang w:val="en-GB" w:eastAsia="en-GB"/>
        </w:rPr>
        <w:drawing>
          <wp:inline distT="0" distB="0" distL="0" distR="0" wp14:anchorId="70E13B49" wp14:editId="0BAC4E0B">
            <wp:extent cx="2514600" cy="897673"/>
            <wp:effectExtent l="0" t="0" r="0" b="0"/>
            <wp:docPr id="26" name="Picture 26" descr="Public:Central:Marketing:Shared:Corporate Communications:*Current copy:Brand identity:Primary Logos:03_JPEGS:02_Primary_RGB:UoP_Primary_Logo_Lin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entral:Marketing:Shared:Corporate Communications:*Current copy:Brand identity:Primary Logos:03_JPEGS:02_Primary_RGB:UoP_Primary_Logo_Linea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824" cy="897753"/>
                    </a:xfrm>
                    <a:prstGeom prst="rect">
                      <a:avLst/>
                    </a:prstGeom>
                    <a:noFill/>
                    <a:ln>
                      <a:noFill/>
                    </a:ln>
                  </pic:spPr>
                </pic:pic>
              </a:graphicData>
            </a:graphic>
          </wp:inline>
        </w:drawing>
      </w:r>
    </w:p>
    <w:p w14:paraId="6739D9F5" w14:textId="77777777" w:rsidR="00D827C3" w:rsidRDefault="00D827C3" w:rsidP="00D827C3">
      <w:pPr>
        <w:rPr>
          <w:rFonts w:asciiTheme="minorHAnsi" w:hAnsiTheme="minorHAnsi"/>
          <w:b/>
          <w:sz w:val="32"/>
          <w:szCs w:val="32"/>
          <w:lang w:val="en-GB"/>
        </w:rPr>
      </w:pPr>
    </w:p>
    <w:p w14:paraId="153F4340" w14:textId="77777777" w:rsidR="002B478D" w:rsidRDefault="002B478D" w:rsidP="00D827C3">
      <w:pPr>
        <w:rPr>
          <w:rFonts w:asciiTheme="minorHAnsi" w:hAnsiTheme="minorHAnsi"/>
          <w:b/>
          <w:sz w:val="32"/>
          <w:szCs w:val="32"/>
          <w:lang w:val="en-GB"/>
        </w:rPr>
      </w:pPr>
    </w:p>
    <w:p w14:paraId="0E6690B3" w14:textId="77777777" w:rsidR="00DD650E" w:rsidRPr="00DD650E" w:rsidRDefault="00DD650E" w:rsidP="00DD650E">
      <w:pPr>
        <w:rPr>
          <w:rFonts w:ascii="Calibri" w:hAnsi="Calibri" w:cs="KodchiangUPC"/>
          <w:b/>
          <w:bCs/>
          <w:sz w:val="32"/>
          <w:szCs w:val="32"/>
          <w:lang w:val="en-GB"/>
        </w:rPr>
      </w:pPr>
      <w:r w:rsidRPr="00DD650E">
        <w:rPr>
          <w:rFonts w:ascii="Calibri" w:hAnsi="Calibri" w:cs="KodchiangUPC"/>
          <w:b/>
          <w:bCs/>
          <w:sz w:val="32"/>
          <w:szCs w:val="32"/>
          <w:lang w:val="en-GB"/>
        </w:rPr>
        <w:t>Faculty of Technology</w:t>
      </w:r>
    </w:p>
    <w:p w14:paraId="0FC9E737" w14:textId="77777777" w:rsidR="00DD650E" w:rsidRPr="00DD650E" w:rsidRDefault="00DD650E" w:rsidP="00DD650E">
      <w:pPr>
        <w:rPr>
          <w:rFonts w:ascii="Calibri" w:hAnsi="Calibri" w:cs="KodchiangUPC"/>
          <w:b/>
          <w:bCs/>
          <w:sz w:val="32"/>
          <w:szCs w:val="32"/>
          <w:lang w:val="en-GB"/>
        </w:rPr>
      </w:pPr>
      <w:r w:rsidRPr="00DD650E">
        <w:rPr>
          <w:rFonts w:ascii="Calibri" w:hAnsi="Calibri" w:cs="KodchiangUPC"/>
          <w:b/>
          <w:bCs/>
          <w:sz w:val="32"/>
          <w:szCs w:val="32"/>
          <w:lang w:val="en-GB"/>
        </w:rPr>
        <w:t>Institute of Cosmology &amp; Gravitation</w:t>
      </w:r>
    </w:p>
    <w:p w14:paraId="4FB7E7B2" w14:textId="77777777" w:rsidR="00DD650E" w:rsidRPr="00DD650E" w:rsidRDefault="00DD650E" w:rsidP="00DD650E">
      <w:pPr>
        <w:rPr>
          <w:rFonts w:ascii="Calibri" w:hAnsi="Calibri" w:cs="KodchiangUPC"/>
          <w:b/>
          <w:bCs/>
          <w:sz w:val="32"/>
          <w:szCs w:val="32"/>
          <w:lang w:val="en-GB"/>
        </w:rPr>
      </w:pPr>
    </w:p>
    <w:p w14:paraId="2825F04D" w14:textId="77777777" w:rsidR="00DD650E" w:rsidRDefault="00DD650E" w:rsidP="00DD650E">
      <w:pPr>
        <w:rPr>
          <w:rFonts w:ascii="Calibri" w:hAnsi="Calibri" w:cs="KodchiangUPC"/>
          <w:b/>
          <w:bCs/>
          <w:sz w:val="32"/>
          <w:szCs w:val="32"/>
          <w:lang w:val="en-GB"/>
        </w:rPr>
      </w:pPr>
      <w:r w:rsidRPr="00DD650E">
        <w:rPr>
          <w:rFonts w:ascii="Calibri" w:hAnsi="Calibri" w:cs="KodchiangUPC"/>
          <w:b/>
          <w:bCs/>
          <w:sz w:val="32"/>
          <w:szCs w:val="32"/>
          <w:lang w:val="en-GB"/>
        </w:rPr>
        <w:t>Post-Doctoral Research Fellow in Strong Gravitational Lensing and/or Lensed Supernovae x 2</w:t>
      </w:r>
    </w:p>
    <w:p w14:paraId="137B5A1A" w14:textId="37886464" w:rsidR="002B478D" w:rsidRDefault="00DD650E" w:rsidP="00DD650E">
      <w:pPr>
        <w:rPr>
          <w:rFonts w:ascii="Calibri" w:hAnsi="Calibri" w:cs="KodchiangUPC"/>
          <w:b/>
          <w:bCs/>
          <w:sz w:val="32"/>
          <w:szCs w:val="32"/>
          <w:lang w:val="en-GB"/>
        </w:rPr>
      </w:pPr>
      <w:r>
        <w:rPr>
          <w:rFonts w:ascii="Calibri" w:hAnsi="Calibri" w:cs="KodchiangUPC"/>
          <w:b/>
          <w:bCs/>
          <w:sz w:val="32"/>
          <w:szCs w:val="32"/>
          <w:lang w:val="en-GB"/>
        </w:rPr>
        <w:t>ZZ006487</w:t>
      </w:r>
    </w:p>
    <w:p w14:paraId="7E3C51E3" w14:textId="77777777" w:rsidR="002B478D" w:rsidRDefault="002B478D" w:rsidP="002B478D">
      <w:pPr>
        <w:rPr>
          <w:rFonts w:ascii="Calibri" w:hAnsi="Calibri" w:cs="KodchiangUPC"/>
          <w:b/>
          <w:bCs/>
          <w:sz w:val="32"/>
          <w:szCs w:val="32"/>
          <w:lang w:val="en-GB"/>
        </w:rPr>
      </w:pPr>
    </w:p>
    <w:p w14:paraId="6B1E6560" w14:textId="77777777" w:rsidR="002B478D" w:rsidRDefault="002B478D" w:rsidP="002B478D">
      <w:pPr>
        <w:rPr>
          <w:rFonts w:ascii="Calibri" w:hAnsi="Calibri" w:cs="KodchiangUPC"/>
          <w:b/>
          <w:bCs/>
          <w:sz w:val="16"/>
          <w:szCs w:val="16"/>
          <w:lang w:val="en-GB"/>
        </w:rPr>
      </w:pPr>
      <w:r>
        <w:rPr>
          <w:rFonts w:ascii="Calibri" w:hAnsi="Calibri" w:cs="KodchiangUPC"/>
          <w:b/>
          <w:bCs/>
          <w:sz w:val="32"/>
          <w:szCs w:val="32"/>
          <w:lang w:val="en-GB"/>
        </w:rPr>
        <w:t>Information for Candidates</w:t>
      </w:r>
    </w:p>
    <w:p w14:paraId="08241415" w14:textId="77777777" w:rsidR="002B478D" w:rsidRDefault="002B478D" w:rsidP="002B478D">
      <w:pPr>
        <w:rPr>
          <w:rFonts w:ascii="Calibri" w:hAnsi="Calibri" w:cs="KodchiangUPC"/>
          <w:b/>
          <w:bCs/>
          <w:sz w:val="16"/>
          <w:szCs w:val="16"/>
          <w:lang w:val="en-GB"/>
        </w:rPr>
      </w:pPr>
    </w:p>
    <w:p w14:paraId="6B231503" w14:textId="77777777" w:rsidR="002B478D" w:rsidRDefault="002B478D" w:rsidP="002B478D">
      <w:pPr>
        <w:rPr>
          <w:rFonts w:ascii="Calibri" w:hAnsi="Calibri"/>
          <w:b/>
          <w:bCs/>
          <w:szCs w:val="24"/>
          <w:lang w:val="en-GB"/>
        </w:rPr>
      </w:pPr>
      <w:r>
        <w:rPr>
          <w:rFonts w:ascii="Calibri" w:hAnsi="Calibri"/>
          <w:b/>
          <w:bCs/>
          <w:lang w:val="en-GB"/>
        </w:rPr>
        <w:t>THE POST</w:t>
      </w:r>
    </w:p>
    <w:p w14:paraId="3BE9F473" w14:textId="77777777" w:rsidR="002B478D" w:rsidRDefault="002B478D" w:rsidP="002B478D">
      <w:pPr>
        <w:rPr>
          <w:rFonts w:ascii="Calibri" w:hAnsi="Calibri"/>
          <w:b/>
          <w:bCs/>
          <w:lang w:val="en-GB"/>
        </w:rPr>
      </w:pPr>
    </w:p>
    <w:p w14:paraId="1953AA09" w14:textId="77777777" w:rsidR="002B478D" w:rsidRDefault="002B478D" w:rsidP="002B478D">
      <w:pPr>
        <w:rPr>
          <w:rFonts w:ascii="Calibri" w:hAnsi="Calibri"/>
          <w:lang w:val="en-GB"/>
        </w:rPr>
      </w:pPr>
      <w:r>
        <w:rPr>
          <w:rFonts w:ascii="Calibri" w:hAnsi="Calibri"/>
          <w:lang w:val="en-GB"/>
        </w:rPr>
        <w:t>Please see the attached job description and person specification.</w:t>
      </w:r>
    </w:p>
    <w:p w14:paraId="39AECEF9" w14:textId="77777777" w:rsidR="002B478D" w:rsidRDefault="002B478D" w:rsidP="002B478D">
      <w:pPr>
        <w:rPr>
          <w:rFonts w:ascii="Calibri" w:hAnsi="Calibri"/>
          <w:lang w:val="en-GB"/>
        </w:rPr>
      </w:pPr>
    </w:p>
    <w:p w14:paraId="0246E6AD" w14:textId="77777777" w:rsidR="002B478D" w:rsidRDefault="002B478D" w:rsidP="002B478D">
      <w:pPr>
        <w:rPr>
          <w:rFonts w:ascii="Calibri" w:hAnsi="Calibri"/>
          <w:lang w:val="en-GB"/>
        </w:rPr>
      </w:pPr>
      <w:r>
        <w:rPr>
          <w:rFonts w:ascii="Calibri" w:hAnsi="Calibri"/>
          <w:b/>
          <w:bCs/>
          <w:lang w:val="en-GB"/>
        </w:rPr>
        <w:t>TERMS OF APPOINTMENT</w:t>
      </w:r>
    </w:p>
    <w:p w14:paraId="750C2182" w14:textId="77777777" w:rsidR="002B478D" w:rsidRDefault="002B478D" w:rsidP="002B478D">
      <w:pPr>
        <w:rPr>
          <w:rFonts w:ascii="Calibri" w:hAnsi="Calibri"/>
          <w:lang w:val="en-GB"/>
        </w:rPr>
      </w:pPr>
    </w:p>
    <w:p w14:paraId="6D6E6DF0" w14:textId="0680180A" w:rsidR="002B478D" w:rsidRPr="00DD650E" w:rsidRDefault="002B478D" w:rsidP="002B478D">
      <w:pPr>
        <w:jc w:val="both"/>
        <w:rPr>
          <w:rFonts w:ascii="Calibri" w:hAnsi="Calibri"/>
          <w:lang w:val="en-GB"/>
        </w:rPr>
      </w:pPr>
      <w:r w:rsidRPr="00DD650E">
        <w:rPr>
          <w:rFonts w:ascii="Calibri" w:hAnsi="Calibri"/>
          <w:lang w:val="en-GB"/>
        </w:rPr>
        <w:t xml:space="preserve">Full-time </w:t>
      </w:r>
    </w:p>
    <w:p w14:paraId="407C8EBE" w14:textId="7B26E496" w:rsidR="002B478D" w:rsidRDefault="002B478D" w:rsidP="002B478D">
      <w:pPr>
        <w:jc w:val="both"/>
        <w:rPr>
          <w:rFonts w:ascii="Calibri" w:hAnsi="Calibri"/>
          <w:lang w:val="en-GB"/>
        </w:rPr>
      </w:pPr>
      <w:r w:rsidRPr="00DD650E">
        <w:rPr>
          <w:rFonts w:ascii="Calibri" w:hAnsi="Calibri"/>
          <w:lang w:val="en-GB"/>
        </w:rPr>
        <w:t xml:space="preserve">Fixed term </w:t>
      </w:r>
    </w:p>
    <w:p w14:paraId="057CE0ED" w14:textId="77777777" w:rsidR="002B478D" w:rsidRDefault="002B478D" w:rsidP="002B478D">
      <w:pPr>
        <w:rPr>
          <w:rFonts w:ascii="Calibri" w:hAnsi="Calibri"/>
          <w:lang w:val="en-GB"/>
        </w:rPr>
      </w:pPr>
    </w:p>
    <w:p w14:paraId="22CD85AB" w14:textId="20E1FCAA" w:rsidR="002B478D" w:rsidRDefault="002B478D" w:rsidP="002B478D">
      <w:pPr>
        <w:rPr>
          <w:rFonts w:ascii="Calibri" w:hAnsi="Calibri"/>
          <w:lang w:val="en-GB"/>
        </w:rPr>
      </w:pPr>
      <w:r>
        <w:rPr>
          <w:rFonts w:ascii="Calibri" w:hAnsi="Calibri"/>
          <w:lang w:val="en-GB"/>
        </w:rPr>
        <w:t xml:space="preserve">Salary is in the range from </w:t>
      </w:r>
      <w:r w:rsidR="00DD650E" w:rsidRPr="00DD650E">
        <w:rPr>
          <w:rFonts w:ascii="Calibri" w:hAnsi="Calibri"/>
          <w:lang w:val="en-GB"/>
        </w:rPr>
        <w:t xml:space="preserve">£37,474 - £40,931 per annum </w:t>
      </w:r>
      <w:r>
        <w:rPr>
          <w:rFonts w:ascii="Calibri" w:hAnsi="Calibri"/>
          <w:lang w:val="en-GB"/>
        </w:rPr>
        <w:t>and progress to the top of the scale is by annual increments payable on 1 September each year.  Salary is paid into a bank or building society monthly in arrears.</w:t>
      </w:r>
    </w:p>
    <w:p w14:paraId="418DB2FC" w14:textId="77777777" w:rsidR="002B478D" w:rsidRDefault="002B478D" w:rsidP="002B478D">
      <w:pPr>
        <w:rPr>
          <w:rFonts w:ascii="Calibri" w:hAnsi="Calibri"/>
          <w:lang w:val="en-GB"/>
        </w:rPr>
      </w:pPr>
    </w:p>
    <w:p w14:paraId="74183A6C" w14:textId="77777777" w:rsidR="002B478D" w:rsidRDefault="002B478D" w:rsidP="002B478D">
      <w:pPr>
        <w:rPr>
          <w:rFonts w:ascii="Calibri" w:hAnsi="Calibri"/>
          <w:lang w:val="en-GB"/>
        </w:rPr>
      </w:pPr>
      <w:r>
        <w:rPr>
          <w:rFonts w:ascii="Calibri" w:hAnsi="Calibri"/>
          <w:lang w:val="en-GB"/>
        </w:rPr>
        <w:t xml:space="preserve">Working hours are normally from 8.30 a.m. to 5.15 p.m. Monday to Thursday and 8.30 a.m. to 4.15 p.m. Friday with one hour and ten minutes for lunch.  As this post is research based, working hours will vary depending on the needs of the project so a flexible approach is required.  Specific working hours will be agreed once an appointment has been made.  Overtime is not normally payable but time off in lieu may be given.  </w:t>
      </w:r>
    </w:p>
    <w:p w14:paraId="60862902" w14:textId="77777777" w:rsidR="002B478D" w:rsidRDefault="002B478D" w:rsidP="002B478D">
      <w:pPr>
        <w:rPr>
          <w:rFonts w:ascii="Calibri" w:hAnsi="Calibri"/>
          <w:lang w:val="en-GB"/>
        </w:rPr>
      </w:pPr>
    </w:p>
    <w:p w14:paraId="5275A553" w14:textId="72CB85D3" w:rsidR="002B478D" w:rsidRDefault="002B478D" w:rsidP="002B478D">
      <w:pPr>
        <w:rPr>
          <w:rFonts w:ascii="Calibri" w:hAnsi="Calibri"/>
          <w:lang w:val="en-GB"/>
        </w:rPr>
      </w:pPr>
      <w:r>
        <w:rPr>
          <w:rFonts w:ascii="Calibri" w:hAnsi="Calibri"/>
          <w:lang w:val="en-GB"/>
        </w:rPr>
        <w:t>Annual leave entitlement is 35 working days in a full leave year.  The leave year commences on 1 October and staff starting and leaving during that period accrue leave on a pro-rata basis.  In addition, the University is normally closed from Christmas Eve until New Year’s Day inclusive and on bank holidays.</w:t>
      </w:r>
    </w:p>
    <w:p w14:paraId="06544A95" w14:textId="77777777" w:rsidR="002B478D" w:rsidRDefault="002B478D" w:rsidP="002B478D">
      <w:pPr>
        <w:rPr>
          <w:rFonts w:ascii="Calibri" w:hAnsi="Calibri"/>
          <w:lang w:val="en-GB"/>
        </w:rPr>
      </w:pPr>
    </w:p>
    <w:p w14:paraId="6ABDD90B" w14:textId="77777777" w:rsidR="002B478D" w:rsidRDefault="002B478D" w:rsidP="002B478D">
      <w:pPr>
        <w:rPr>
          <w:rFonts w:ascii="Calibri" w:hAnsi="Calibri"/>
          <w:lang w:val="en-GB"/>
        </w:rPr>
      </w:pPr>
      <w:r>
        <w:rPr>
          <w:rFonts w:ascii="Calibri" w:hAnsi="Calibri"/>
          <w:lang w:val="en-GB"/>
        </w:rPr>
        <w:t>The Appointee will be entitled to join the Local Government Pension Scheme.  The scheme's provisions include a final salary based, index-linked pension with an option to exchange some pension for a lump sum on retirement together with dependants’ benefits.  Contributions by the employee are subject to tax relief.</w:t>
      </w:r>
    </w:p>
    <w:p w14:paraId="103C6D91" w14:textId="77777777" w:rsidR="002B478D" w:rsidRDefault="002B478D" w:rsidP="002B478D">
      <w:pPr>
        <w:rPr>
          <w:rFonts w:ascii="Calibri" w:hAnsi="Calibri"/>
          <w:lang w:val="en-GB"/>
        </w:rPr>
      </w:pPr>
    </w:p>
    <w:p w14:paraId="7943FCBC" w14:textId="77777777" w:rsidR="002B478D" w:rsidRDefault="002B478D" w:rsidP="002B478D">
      <w:pPr>
        <w:rPr>
          <w:rFonts w:ascii="Calibri" w:hAnsi="Calibri"/>
          <w:lang w:val="en-GB"/>
        </w:rPr>
      </w:pPr>
      <w:r>
        <w:rPr>
          <w:rFonts w:ascii="Calibri" w:hAnsi="Calibri"/>
          <w:lang w:val="en-GB"/>
        </w:rPr>
        <w:t xml:space="preserve">There is a probationary period of six months during which new staff are expected to </w:t>
      </w:r>
      <w:r>
        <w:rPr>
          <w:rFonts w:ascii="Calibri" w:hAnsi="Calibri"/>
          <w:lang w:val="en-GB"/>
        </w:rPr>
        <w:lastRenderedPageBreak/>
        <w:t>demonstrate their suitability for the post.</w:t>
      </w:r>
    </w:p>
    <w:p w14:paraId="1ED9BAC0" w14:textId="77777777" w:rsidR="00AC3E66" w:rsidRDefault="00AC3E66" w:rsidP="002B478D">
      <w:pPr>
        <w:rPr>
          <w:rFonts w:ascii="Calibri" w:hAnsi="Calibri"/>
          <w:lang w:val="en-GB"/>
        </w:rPr>
      </w:pPr>
    </w:p>
    <w:p w14:paraId="2373C0E3" w14:textId="3F717D0D" w:rsidR="002B478D" w:rsidRDefault="002B478D" w:rsidP="00173AFD">
      <w:pPr>
        <w:rPr>
          <w:rFonts w:ascii="Calibri" w:hAnsi="Calibri"/>
          <w:lang w:val="en-GB"/>
        </w:rPr>
      </w:pPr>
      <w:r>
        <w:rPr>
          <w:rFonts w:ascii="Calibri" w:hAnsi="Calibri"/>
          <w:lang w:val="en-GB"/>
        </w:rPr>
        <w:t>It is a condition of the appointment for the proper performance of the duties of the post that the appointee will take up residence at a location such that they are able to fulfil the full range of their contractual duties.  This residential requirement will be expected to be fulfilled within twelve months of taking up the appointment.  The University has a scheme of financial assistance towards the cost of relocation</w:t>
      </w:r>
      <w:r w:rsidR="00173AFD">
        <w:rPr>
          <w:rFonts w:ascii="Calibri" w:hAnsi="Calibri"/>
          <w:lang w:val="en-GB"/>
        </w:rPr>
        <w:t>.</w:t>
      </w:r>
    </w:p>
    <w:p w14:paraId="2ABB8B59" w14:textId="77777777" w:rsidR="002B478D" w:rsidRDefault="002B478D" w:rsidP="002B478D">
      <w:pPr>
        <w:rPr>
          <w:rFonts w:ascii="Calibri" w:hAnsi="Calibri"/>
          <w:snapToGrid/>
          <w:sz w:val="20"/>
          <w:szCs w:val="24"/>
          <w:lang w:val="en-GB"/>
        </w:rPr>
      </w:pPr>
    </w:p>
    <w:p w14:paraId="77DDA8B9" w14:textId="77777777" w:rsidR="002B478D" w:rsidRDefault="002B478D" w:rsidP="002B478D">
      <w:pPr>
        <w:rPr>
          <w:rFonts w:ascii="Calibri" w:hAnsi="Calibri"/>
          <w:lang w:val="en-GB"/>
        </w:rPr>
      </w:pPr>
      <w:r>
        <w:rPr>
          <w:rFonts w:ascii="Calibri" w:hAnsi="Calibri"/>
          <w:lang w:val="en-GB"/>
        </w:rPr>
        <w:t>There is a comprehensive sickness and maternity benefits scheme.</w:t>
      </w:r>
    </w:p>
    <w:p w14:paraId="0D9EC7C8" w14:textId="77777777" w:rsidR="002B478D" w:rsidRDefault="002B478D" w:rsidP="002B478D">
      <w:pPr>
        <w:rPr>
          <w:rStyle w:val="apple-converted-space"/>
          <w:rFonts w:cs="Arial"/>
          <w:bCs/>
          <w:color w:val="333333"/>
          <w:shd w:val="clear" w:color="auto" w:fill="FFFFFF"/>
        </w:rPr>
      </w:pPr>
      <w:r>
        <w:rPr>
          <w:rFonts w:ascii="Calibri" w:hAnsi="Calibri" w:cs="Arial"/>
          <w:color w:val="333333"/>
        </w:rPr>
        <w:br/>
      </w:r>
      <w:r>
        <w:rPr>
          <w:rStyle w:val="Strong"/>
          <w:rFonts w:ascii="Calibri" w:hAnsi="Calibri" w:cs="Arial"/>
          <w:color w:val="333333"/>
          <w:shd w:val="clear" w:color="auto" w:fill="FFFFFF"/>
        </w:rPr>
        <w:t>All interview applicants will be required to bring their passport or full birth certificate and any other 'Right to Work' information to interview where it will be copied and verified.</w:t>
      </w:r>
      <w:r>
        <w:rPr>
          <w:rStyle w:val="apple-converted-space"/>
          <w:rFonts w:ascii="Calibri" w:hAnsi="Calibri" w:cs="Arial"/>
          <w:b/>
          <w:bCs/>
          <w:color w:val="333333"/>
          <w:shd w:val="clear" w:color="auto" w:fill="FFFFFF"/>
        </w:rPr>
        <w:t xml:space="preserve">  </w:t>
      </w:r>
      <w:r>
        <w:rPr>
          <w:rStyle w:val="apple-converted-space"/>
          <w:rFonts w:ascii="Calibri" w:hAnsi="Calibri" w:cs="Arial"/>
          <w:bCs/>
          <w:color w:val="333333"/>
          <w:shd w:val="clear" w:color="auto" w:fill="FFFFFF"/>
        </w:rPr>
        <w:t>The successful applicant will not be able to start work until their right to work documentation has been verified.</w:t>
      </w:r>
    </w:p>
    <w:p w14:paraId="1F62FFD3" w14:textId="77777777" w:rsidR="002B478D" w:rsidRDefault="002B478D" w:rsidP="002B478D">
      <w:pPr>
        <w:rPr>
          <w:lang w:val="en-GB"/>
        </w:rPr>
      </w:pPr>
    </w:p>
    <w:p w14:paraId="33FD1606" w14:textId="221F1241" w:rsidR="002B478D" w:rsidRDefault="002B478D" w:rsidP="002B478D">
      <w:pPr>
        <w:rPr>
          <w:rFonts w:ascii="Calibri" w:hAnsi="Calibri"/>
        </w:rPr>
      </w:pPr>
      <w:r>
        <w:rPr>
          <w:rFonts w:ascii="Calibri" w:hAnsi="Calibri"/>
        </w:rPr>
        <w:t xml:space="preserve">Please note if you are the successful candidate once the verbal offer of employment has been made and accepted, references will be immediately requested. It is the University’s policy that all employment covering the past three years is referenced. A minimum of two references </w:t>
      </w:r>
      <w:r w:rsidR="00AC3E66">
        <w:rPr>
          <w:rFonts w:ascii="Calibri" w:hAnsi="Calibri"/>
        </w:rPr>
        <w:t>is required to cover this three-</w:t>
      </w:r>
      <w:r>
        <w:rPr>
          <w:rFonts w:ascii="Calibri" w:hAnsi="Calibri"/>
        </w:rPr>
        <w:t>year period of employment or study (where there has been no employment). One of your referees must be</w:t>
      </w:r>
      <w:r w:rsidR="00AC3E66">
        <w:rPr>
          <w:rFonts w:ascii="Calibri" w:hAnsi="Calibri"/>
        </w:rPr>
        <w:t xml:space="preserve"> </w:t>
      </w:r>
      <w:r>
        <w:rPr>
          <w:rFonts w:ascii="Calibri" w:hAnsi="Calibri"/>
        </w:rPr>
        <w:t>your current or most recent employer.  </w:t>
      </w:r>
    </w:p>
    <w:p w14:paraId="0F42ABE4" w14:textId="77777777" w:rsidR="002B478D" w:rsidRDefault="002B478D" w:rsidP="002B478D">
      <w:pPr>
        <w:rPr>
          <w:rFonts w:ascii="Calibri" w:hAnsi="Calibri"/>
          <w:lang w:val="en-GB"/>
        </w:rPr>
      </w:pPr>
    </w:p>
    <w:p w14:paraId="0BC8F6CA" w14:textId="77777777" w:rsidR="002B478D" w:rsidRDefault="002B478D" w:rsidP="002B478D">
      <w:pPr>
        <w:rPr>
          <w:rFonts w:ascii="Calibri" w:hAnsi="Calibri"/>
          <w:lang w:val="en-GB"/>
        </w:rPr>
      </w:pPr>
      <w:r>
        <w:rPr>
          <w:rFonts w:ascii="Calibri" w:hAnsi="Calibri"/>
          <w:lang w:val="en-GB"/>
        </w:rPr>
        <w:t>The successful candidate will need to bring documentary evidence of their qualifications to Human Resources on taking up their appointment.</w:t>
      </w:r>
    </w:p>
    <w:p w14:paraId="6759DC7B" w14:textId="77777777" w:rsidR="002B478D" w:rsidRDefault="002B478D" w:rsidP="002B478D">
      <w:pPr>
        <w:rPr>
          <w:rFonts w:ascii="Calibri" w:hAnsi="Calibri"/>
          <w:lang w:val="en-GB"/>
        </w:rPr>
      </w:pPr>
    </w:p>
    <w:p w14:paraId="7DBC6BDD" w14:textId="77777777" w:rsidR="003602DB" w:rsidRDefault="003602DB" w:rsidP="003602DB">
      <w:pPr>
        <w:rPr>
          <w:rFonts w:ascii="Calibri" w:hAnsi="Calibri"/>
          <w:szCs w:val="24"/>
          <w:lang w:val="en-GB"/>
        </w:rPr>
      </w:pPr>
      <w:r>
        <w:rPr>
          <w:rFonts w:ascii="Calibri" w:hAnsi="Calibri"/>
          <w:szCs w:val="24"/>
          <w:lang w:val="en-GB"/>
        </w:rPr>
        <w:t>If the position has a requirement for Disclosure and Barring Service check (DBS) or Non-Police Personnel Vetting (NPPV), this will be stated in the advert.  Further information will be provided once the selection process has been completed.</w:t>
      </w:r>
    </w:p>
    <w:p w14:paraId="3EB7185C" w14:textId="77777777" w:rsidR="002B478D" w:rsidRDefault="002B478D" w:rsidP="002B478D">
      <w:pPr>
        <w:rPr>
          <w:rFonts w:ascii="Calibri" w:hAnsi="Calibri"/>
          <w:lang w:val="en-GB"/>
        </w:rPr>
      </w:pPr>
    </w:p>
    <w:p w14:paraId="112E4FE0" w14:textId="33E9D78A" w:rsidR="002B478D" w:rsidRDefault="002B478D" w:rsidP="002B478D">
      <w:pPr>
        <w:rPr>
          <w:rFonts w:ascii="Calibri" w:hAnsi="Calibri"/>
          <w:lang w:val="en-GB"/>
        </w:rPr>
      </w:pPr>
      <w:r>
        <w:rPr>
          <w:rFonts w:ascii="Calibri" w:hAnsi="Calibri"/>
          <w:lang w:val="en-GB"/>
        </w:rPr>
        <w:t xml:space="preserve">All applications must be submitted by </w:t>
      </w:r>
      <w:r w:rsidR="008A6A43">
        <w:rPr>
          <w:rFonts w:ascii="Calibri" w:hAnsi="Calibri"/>
          <w:lang w:val="en-GB"/>
        </w:rPr>
        <w:t>23:59 (UK time)</w:t>
      </w:r>
      <w:r w:rsidR="008A6A43" w:rsidRPr="003C36B9">
        <w:rPr>
          <w:rFonts w:ascii="Calibri" w:hAnsi="Calibri"/>
          <w:lang w:val="en-GB"/>
        </w:rPr>
        <w:t xml:space="preserve"> </w:t>
      </w:r>
      <w:r>
        <w:rPr>
          <w:rFonts w:ascii="Calibri" w:hAnsi="Calibri"/>
          <w:lang w:val="en-GB"/>
        </w:rPr>
        <w:t xml:space="preserve">on the closing date published.  </w:t>
      </w:r>
    </w:p>
    <w:p w14:paraId="2CFE9B7B" w14:textId="77777777" w:rsidR="00995AB7" w:rsidRDefault="00995AB7" w:rsidP="002B478D">
      <w:pPr>
        <w:rPr>
          <w:rFonts w:ascii="Calibri" w:hAnsi="Calibri"/>
          <w:lang w:val="en-GB"/>
        </w:rPr>
      </w:pPr>
    </w:p>
    <w:p w14:paraId="4A4ABD17" w14:textId="18A6C24D" w:rsidR="002B478D" w:rsidRPr="00DD650E" w:rsidRDefault="00995AB7" w:rsidP="002B478D">
      <w:pPr>
        <w:rPr>
          <w:rFonts w:asciiTheme="minorHAnsi" w:hAnsiTheme="minorHAnsi" w:cstheme="minorHAnsi"/>
          <w:snapToGrid/>
          <w:color w:val="222222"/>
          <w:szCs w:val="24"/>
        </w:rPr>
      </w:pPr>
      <w:r>
        <w:rPr>
          <w:rFonts w:asciiTheme="minorHAnsi" w:hAnsiTheme="minorHAnsi" w:cstheme="minorHAnsi"/>
          <w:szCs w:val="24"/>
          <w:lang w:val="en-GB"/>
        </w:rPr>
        <w:t xml:space="preserve">For information on how to find our campus and the navigation of buildings (including accessibility), please see </w:t>
      </w:r>
      <w:hyperlink r:id="rId8" w:tgtFrame="_blank" w:history="1">
        <w:r>
          <w:rPr>
            <w:rStyle w:val="Hyperlink"/>
            <w:rFonts w:asciiTheme="minorHAnsi" w:hAnsiTheme="minorHAnsi" w:cstheme="minorHAnsi"/>
            <w:color w:val="1155CC"/>
            <w:szCs w:val="24"/>
          </w:rPr>
          <w:t>https://www.accessable.co.uk/university-of-portsmouth</w:t>
        </w:r>
      </w:hyperlink>
      <w:r>
        <w:rPr>
          <w:rFonts w:asciiTheme="minorHAnsi" w:hAnsiTheme="minorHAnsi" w:cstheme="minorHAnsi"/>
          <w:color w:val="222222"/>
          <w:szCs w:val="24"/>
        </w:rPr>
        <w:t> (click on the Access Guides tab at the top of the page, and then click on "view all access guides". </w:t>
      </w:r>
    </w:p>
    <w:p w14:paraId="3044E550" w14:textId="65C67578" w:rsidR="002B478D" w:rsidRDefault="00995AB7" w:rsidP="002B478D">
      <w:pPr>
        <w:rPr>
          <w:rFonts w:ascii="Calibri" w:hAnsi="Calibri"/>
          <w:lang w:val="en-GB"/>
        </w:rPr>
      </w:pPr>
      <w:r>
        <w:rPr>
          <w:noProof/>
          <w:snapToGrid/>
        </w:rPr>
        <w:drawing>
          <wp:inline distT="0" distB="0" distL="0" distR="0" wp14:anchorId="0995698B" wp14:editId="7A22F24A">
            <wp:extent cx="4198925" cy="272856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235511" cy="2752343"/>
                    </a:xfrm>
                    <a:prstGeom prst="rect">
                      <a:avLst/>
                    </a:prstGeom>
                  </pic:spPr>
                </pic:pic>
              </a:graphicData>
            </a:graphic>
          </wp:inline>
        </w:drawing>
      </w:r>
    </w:p>
    <w:p w14:paraId="5E1DEC40" w14:textId="77777777" w:rsidR="002B478D" w:rsidRDefault="002B478D" w:rsidP="002B478D">
      <w:pPr>
        <w:rPr>
          <w:rFonts w:ascii="Calibri" w:hAnsi="Calibri"/>
          <w:lang w:val="en-GB"/>
        </w:rPr>
      </w:pPr>
    </w:p>
    <w:p w14:paraId="043D0990" w14:textId="77777777" w:rsidR="00DD650E" w:rsidRPr="00DD650E" w:rsidRDefault="00DD650E" w:rsidP="00DD650E">
      <w:pPr>
        <w:widowControl/>
        <w:rPr>
          <w:rFonts w:ascii="Calibri" w:eastAsia="Calibri" w:hAnsi="Calibri" w:cs="Calibri"/>
          <w:snapToGrid/>
          <w:szCs w:val="24"/>
        </w:rPr>
      </w:pPr>
      <w:r w:rsidRPr="00DD650E">
        <w:rPr>
          <w:rFonts w:ascii="Calibri" w:eastAsia="Calibri" w:hAnsi="Calibri" w:cs="Calibri"/>
          <w:b/>
          <w:szCs w:val="24"/>
        </w:rPr>
        <w:lastRenderedPageBreak/>
        <w:t>UNIVERSITY OF PORTSMOUTH – RECRUITMENT PAPERWORK</w:t>
      </w:r>
    </w:p>
    <w:p w14:paraId="34A48C44" w14:textId="77777777" w:rsidR="00DD650E" w:rsidRPr="00DD650E" w:rsidRDefault="00DD650E" w:rsidP="00DD650E">
      <w:pPr>
        <w:widowControl/>
        <w:numPr>
          <w:ilvl w:val="0"/>
          <w:numId w:val="7"/>
        </w:numPr>
        <w:snapToGrid w:val="0"/>
        <w:rPr>
          <w:rFonts w:ascii="Calibri" w:eastAsia="Calibri" w:hAnsi="Calibri" w:cs="Calibri"/>
          <w:b/>
          <w:color w:val="000000"/>
          <w:szCs w:val="24"/>
        </w:rPr>
      </w:pPr>
      <w:r w:rsidRPr="00DD650E">
        <w:rPr>
          <w:rFonts w:ascii="Calibri" w:eastAsia="Calibri" w:hAnsi="Calibri" w:cs="Calibri"/>
          <w:b/>
          <w:color w:val="000000"/>
          <w:szCs w:val="24"/>
        </w:rPr>
        <w:t>JOB DESCRIPTION</w:t>
      </w:r>
    </w:p>
    <w:p w14:paraId="27A5D3F6" w14:textId="77777777" w:rsidR="00DD650E" w:rsidRPr="00DD650E" w:rsidRDefault="00DD650E" w:rsidP="00DD650E">
      <w:pPr>
        <w:rPr>
          <w:rFonts w:ascii="Calibri" w:eastAsia="Calibri" w:hAnsi="Calibri" w:cs="Calibri"/>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690"/>
      </w:tblGrid>
      <w:tr w:rsidR="00DD650E" w:rsidRPr="00DD650E" w14:paraId="7196CFAA"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1FC1543E"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Job Title:</w:t>
            </w:r>
          </w:p>
        </w:tc>
        <w:tc>
          <w:tcPr>
            <w:tcW w:w="5690" w:type="dxa"/>
            <w:tcBorders>
              <w:top w:val="single" w:sz="4" w:space="0" w:color="000000"/>
              <w:left w:val="single" w:sz="4" w:space="0" w:color="000000"/>
              <w:bottom w:val="single" w:sz="4" w:space="0" w:color="000000"/>
              <w:right w:val="single" w:sz="4" w:space="0" w:color="000000"/>
            </w:tcBorders>
          </w:tcPr>
          <w:p w14:paraId="56C99A2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Postdoctoral Research Fellow</w:t>
            </w:r>
          </w:p>
          <w:p w14:paraId="0F2AA208" w14:textId="77777777" w:rsidR="00DD650E" w:rsidRPr="00DD650E" w:rsidRDefault="00DD650E" w:rsidP="00DD650E">
            <w:pPr>
              <w:rPr>
                <w:rFonts w:ascii="Calibri" w:eastAsia="Calibri" w:hAnsi="Calibri" w:cs="Calibri"/>
                <w:szCs w:val="24"/>
              </w:rPr>
            </w:pPr>
          </w:p>
        </w:tc>
      </w:tr>
      <w:tr w:rsidR="00DD650E" w:rsidRPr="00DD650E" w14:paraId="15C73FC4"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41A9A6E4"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Grade:</w:t>
            </w:r>
          </w:p>
        </w:tc>
        <w:tc>
          <w:tcPr>
            <w:tcW w:w="5690" w:type="dxa"/>
            <w:tcBorders>
              <w:top w:val="single" w:sz="4" w:space="0" w:color="000000"/>
              <w:left w:val="single" w:sz="4" w:space="0" w:color="000000"/>
              <w:bottom w:val="single" w:sz="4" w:space="0" w:color="000000"/>
              <w:right w:val="single" w:sz="4" w:space="0" w:color="000000"/>
            </w:tcBorders>
          </w:tcPr>
          <w:p w14:paraId="247455A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7</w:t>
            </w:r>
          </w:p>
          <w:p w14:paraId="1E07369F" w14:textId="77777777" w:rsidR="00DD650E" w:rsidRPr="00DD650E" w:rsidRDefault="00DD650E" w:rsidP="00DD650E">
            <w:pPr>
              <w:rPr>
                <w:rFonts w:ascii="Calibri" w:eastAsia="Calibri" w:hAnsi="Calibri" w:cs="Calibri"/>
                <w:szCs w:val="24"/>
              </w:rPr>
            </w:pPr>
          </w:p>
        </w:tc>
      </w:tr>
      <w:tr w:rsidR="00DD650E" w:rsidRPr="00DD650E" w14:paraId="306F1146"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17E5F90E"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Faculty/Centre:</w:t>
            </w:r>
          </w:p>
        </w:tc>
        <w:tc>
          <w:tcPr>
            <w:tcW w:w="5690" w:type="dxa"/>
            <w:tcBorders>
              <w:top w:val="single" w:sz="4" w:space="0" w:color="000000"/>
              <w:left w:val="single" w:sz="4" w:space="0" w:color="000000"/>
              <w:bottom w:val="single" w:sz="4" w:space="0" w:color="000000"/>
              <w:right w:val="single" w:sz="4" w:space="0" w:color="000000"/>
            </w:tcBorders>
          </w:tcPr>
          <w:p w14:paraId="6C90401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Technology</w:t>
            </w:r>
          </w:p>
          <w:p w14:paraId="74F68591" w14:textId="77777777" w:rsidR="00DD650E" w:rsidRPr="00DD650E" w:rsidRDefault="00DD650E" w:rsidP="00DD650E">
            <w:pPr>
              <w:rPr>
                <w:rFonts w:ascii="Calibri" w:eastAsia="Calibri" w:hAnsi="Calibri" w:cs="Calibri"/>
                <w:szCs w:val="24"/>
              </w:rPr>
            </w:pPr>
          </w:p>
        </w:tc>
      </w:tr>
      <w:tr w:rsidR="00DD650E" w:rsidRPr="00DD650E" w14:paraId="5834D8F0"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2FF67F2D"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Department/Service:</w:t>
            </w:r>
          </w:p>
          <w:p w14:paraId="1E79A589"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Location:</w:t>
            </w:r>
          </w:p>
        </w:tc>
        <w:tc>
          <w:tcPr>
            <w:tcW w:w="5690" w:type="dxa"/>
            <w:tcBorders>
              <w:top w:val="single" w:sz="4" w:space="0" w:color="000000"/>
              <w:left w:val="single" w:sz="4" w:space="0" w:color="000000"/>
              <w:bottom w:val="single" w:sz="4" w:space="0" w:color="000000"/>
              <w:right w:val="single" w:sz="4" w:space="0" w:color="000000"/>
            </w:tcBorders>
            <w:hideMark/>
          </w:tcPr>
          <w:p w14:paraId="3BD0377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Institute of Cosmology and Gravitation</w:t>
            </w:r>
          </w:p>
          <w:p w14:paraId="3DED6B2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Dennis </w:t>
            </w:r>
            <w:proofErr w:type="spellStart"/>
            <w:r w:rsidRPr="00DD650E">
              <w:rPr>
                <w:rFonts w:ascii="Calibri" w:eastAsia="Calibri" w:hAnsi="Calibri" w:cs="Calibri"/>
                <w:szCs w:val="24"/>
              </w:rPr>
              <w:t>Sciama</w:t>
            </w:r>
            <w:proofErr w:type="spellEnd"/>
            <w:r w:rsidRPr="00DD650E">
              <w:rPr>
                <w:rFonts w:ascii="Calibri" w:eastAsia="Calibri" w:hAnsi="Calibri" w:cs="Calibri"/>
                <w:szCs w:val="24"/>
              </w:rPr>
              <w:t xml:space="preserve"> Building</w:t>
            </w:r>
          </w:p>
        </w:tc>
      </w:tr>
      <w:tr w:rsidR="00DD650E" w:rsidRPr="00DD650E" w14:paraId="7601016F"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7E734F3E"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Position Reference No:</w:t>
            </w:r>
          </w:p>
        </w:tc>
        <w:tc>
          <w:tcPr>
            <w:tcW w:w="5690" w:type="dxa"/>
            <w:tcBorders>
              <w:top w:val="single" w:sz="4" w:space="0" w:color="000000"/>
              <w:left w:val="single" w:sz="4" w:space="0" w:color="000000"/>
              <w:bottom w:val="single" w:sz="4" w:space="0" w:color="000000"/>
              <w:right w:val="single" w:sz="4" w:space="0" w:color="000000"/>
            </w:tcBorders>
          </w:tcPr>
          <w:p w14:paraId="2AEF9AFC" w14:textId="45198E90" w:rsidR="00DD650E" w:rsidRDefault="00DD650E" w:rsidP="00DD650E">
            <w:pPr>
              <w:rPr>
                <w:rFonts w:ascii="Calibri" w:eastAsia="Calibri" w:hAnsi="Calibri" w:cs="Calibri"/>
                <w:szCs w:val="24"/>
              </w:rPr>
            </w:pPr>
            <w:r w:rsidRPr="00DD650E">
              <w:rPr>
                <w:rFonts w:ascii="Calibri" w:eastAsia="Calibri" w:hAnsi="Calibri" w:cs="Calibri"/>
                <w:szCs w:val="24"/>
              </w:rPr>
              <w:t xml:space="preserve">ZZ006487 </w:t>
            </w:r>
          </w:p>
          <w:p w14:paraId="1B50635F" w14:textId="007EFC10" w:rsidR="00DD650E" w:rsidRPr="00DD650E" w:rsidRDefault="00DD650E" w:rsidP="00DD650E">
            <w:pPr>
              <w:rPr>
                <w:rFonts w:ascii="Calibri" w:eastAsia="Calibri" w:hAnsi="Calibri" w:cs="Calibri"/>
                <w:szCs w:val="24"/>
                <w:highlight w:val="yellow"/>
              </w:rPr>
            </w:pPr>
            <w:r w:rsidRPr="00DD650E">
              <w:rPr>
                <w:rFonts w:ascii="Calibri" w:eastAsia="Calibri" w:hAnsi="Calibri" w:cs="Calibri"/>
                <w:szCs w:val="24"/>
              </w:rPr>
              <w:t>ZZ007798</w:t>
            </w:r>
          </w:p>
        </w:tc>
      </w:tr>
      <w:tr w:rsidR="00DD650E" w:rsidRPr="00DD650E" w14:paraId="5572A2D8"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5B1DEB25"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Responsible to:</w:t>
            </w:r>
          </w:p>
        </w:tc>
        <w:tc>
          <w:tcPr>
            <w:tcW w:w="5690" w:type="dxa"/>
            <w:tcBorders>
              <w:top w:val="single" w:sz="4" w:space="0" w:color="000000"/>
              <w:left w:val="single" w:sz="4" w:space="0" w:color="000000"/>
              <w:bottom w:val="single" w:sz="4" w:space="0" w:color="000000"/>
              <w:right w:val="single" w:sz="4" w:space="0" w:color="000000"/>
            </w:tcBorders>
          </w:tcPr>
          <w:p w14:paraId="25D2C8C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Dr Thomas Collett </w:t>
            </w:r>
          </w:p>
          <w:p w14:paraId="226D4812" w14:textId="77777777" w:rsidR="00DD650E" w:rsidRPr="00DD650E" w:rsidRDefault="00DD650E" w:rsidP="00DD650E">
            <w:pPr>
              <w:rPr>
                <w:rFonts w:ascii="Calibri" w:eastAsia="Calibri" w:hAnsi="Calibri" w:cs="Calibri"/>
                <w:szCs w:val="24"/>
              </w:rPr>
            </w:pPr>
          </w:p>
        </w:tc>
      </w:tr>
      <w:tr w:rsidR="00DD650E" w:rsidRPr="00DD650E" w14:paraId="4F27BC8B"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29DE1D2D"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Responsible for:</w:t>
            </w:r>
          </w:p>
        </w:tc>
        <w:tc>
          <w:tcPr>
            <w:tcW w:w="5690" w:type="dxa"/>
            <w:tcBorders>
              <w:top w:val="single" w:sz="4" w:space="0" w:color="000000"/>
              <w:left w:val="single" w:sz="4" w:space="0" w:color="000000"/>
              <w:bottom w:val="single" w:sz="4" w:space="0" w:color="000000"/>
              <w:right w:val="single" w:sz="4" w:space="0" w:color="000000"/>
            </w:tcBorders>
          </w:tcPr>
          <w:p w14:paraId="4911FF9E"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N/A</w:t>
            </w:r>
          </w:p>
          <w:p w14:paraId="52883A0C" w14:textId="77777777" w:rsidR="00DD650E" w:rsidRPr="00DD650E" w:rsidRDefault="00DD650E" w:rsidP="00DD650E">
            <w:pPr>
              <w:rPr>
                <w:rFonts w:ascii="Calibri" w:eastAsia="Calibri" w:hAnsi="Calibri" w:cs="Calibri"/>
                <w:szCs w:val="24"/>
              </w:rPr>
            </w:pPr>
          </w:p>
        </w:tc>
      </w:tr>
      <w:tr w:rsidR="00DD650E" w:rsidRPr="00DD650E" w14:paraId="5F2ED85B" w14:textId="77777777" w:rsidTr="00DD650E">
        <w:tc>
          <w:tcPr>
            <w:tcW w:w="3325" w:type="dxa"/>
            <w:tcBorders>
              <w:top w:val="single" w:sz="4" w:space="0" w:color="000000"/>
              <w:left w:val="single" w:sz="4" w:space="0" w:color="000000"/>
              <w:bottom w:val="single" w:sz="4" w:space="0" w:color="000000"/>
              <w:right w:val="single" w:sz="4" w:space="0" w:color="000000"/>
            </w:tcBorders>
            <w:hideMark/>
          </w:tcPr>
          <w:p w14:paraId="427906B3"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Effective date of job description:</w:t>
            </w:r>
          </w:p>
        </w:tc>
        <w:tc>
          <w:tcPr>
            <w:tcW w:w="5690" w:type="dxa"/>
            <w:tcBorders>
              <w:top w:val="single" w:sz="4" w:space="0" w:color="000000"/>
              <w:left w:val="single" w:sz="4" w:space="0" w:color="000000"/>
              <w:bottom w:val="single" w:sz="4" w:space="0" w:color="000000"/>
              <w:right w:val="single" w:sz="4" w:space="0" w:color="000000"/>
            </w:tcBorders>
            <w:hideMark/>
          </w:tcPr>
          <w:p w14:paraId="3802D193"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October 2022</w:t>
            </w:r>
          </w:p>
        </w:tc>
      </w:tr>
    </w:tbl>
    <w:p w14:paraId="18F0C3CD" w14:textId="77777777" w:rsidR="00DD650E" w:rsidRPr="00DD650E" w:rsidRDefault="00DD650E" w:rsidP="00DD650E">
      <w:pPr>
        <w:rPr>
          <w:rFonts w:ascii="Calibri" w:eastAsia="Calibri" w:hAnsi="Calibri" w:cs="Calibri"/>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DD650E" w:rsidRPr="00DD650E" w14:paraId="658FFE2F" w14:textId="77777777" w:rsidTr="00DD650E">
        <w:trPr>
          <w:trHeight w:val="209"/>
        </w:trPr>
        <w:tc>
          <w:tcPr>
            <w:tcW w:w="9016" w:type="dxa"/>
            <w:tcBorders>
              <w:top w:val="single" w:sz="4" w:space="0" w:color="000000"/>
              <w:left w:val="single" w:sz="4" w:space="0" w:color="000000"/>
              <w:bottom w:val="single" w:sz="4" w:space="0" w:color="000000"/>
              <w:right w:val="single" w:sz="4" w:space="0" w:color="000000"/>
            </w:tcBorders>
            <w:hideMark/>
          </w:tcPr>
          <w:p w14:paraId="5D3C18CB"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 xml:space="preserve">Purpose of Job: </w:t>
            </w:r>
          </w:p>
        </w:tc>
      </w:tr>
      <w:tr w:rsidR="00DD650E" w:rsidRPr="00DD650E" w14:paraId="7537B4C5" w14:textId="77777777" w:rsidTr="00DD650E">
        <w:tc>
          <w:tcPr>
            <w:tcW w:w="9016" w:type="dxa"/>
            <w:tcBorders>
              <w:top w:val="single" w:sz="4" w:space="0" w:color="000000"/>
              <w:left w:val="single" w:sz="4" w:space="0" w:color="000000"/>
              <w:bottom w:val="single" w:sz="4" w:space="0" w:color="000000"/>
              <w:right w:val="single" w:sz="4" w:space="0" w:color="000000"/>
            </w:tcBorders>
            <w:hideMark/>
          </w:tcPr>
          <w:p w14:paraId="6017342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To undertake high-quality postdoctoral research and innovation in connection to the ERC funded </w:t>
            </w:r>
            <w:proofErr w:type="spellStart"/>
            <w:r w:rsidRPr="00DD650E">
              <w:rPr>
                <w:rFonts w:ascii="Calibri" w:eastAsia="Calibri" w:hAnsi="Calibri" w:cs="Calibri"/>
                <w:szCs w:val="24"/>
              </w:rPr>
              <w:t>LensEra</w:t>
            </w:r>
            <w:proofErr w:type="spellEnd"/>
            <w:r w:rsidRPr="00DD650E">
              <w:rPr>
                <w:rFonts w:ascii="Calibri" w:eastAsia="Calibri" w:hAnsi="Calibri" w:cs="Calibri"/>
                <w:szCs w:val="24"/>
              </w:rPr>
              <w:t xml:space="preserve"> project as directed by Dr Thomas Collett. To engage in teaching, scholarship, research, innovation, outreach and public engagement as needed in line with the Department, Faculty and University objectives.</w:t>
            </w:r>
          </w:p>
        </w:tc>
      </w:tr>
    </w:tbl>
    <w:p w14:paraId="5603EE4E" w14:textId="77777777" w:rsidR="00DD650E" w:rsidRPr="00DD650E" w:rsidRDefault="00DD650E" w:rsidP="00DD650E">
      <w:pPr>
        <w:rPr>
          <w:rFonts w:ascii="Calibri" w:eastAsia="Calibri" w:hAnsi="Calibri" w:cs="Calibri"/>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DD650E" w:rsidRPr="00DD650E" w14:paraId="5709F832" w14:textId="77777777" w:rsidTr="00DD650E">
        <w:tc>
          <w:tcPr>
            <w:tcW w:w="9016" w:type="dxa"/>
            <w:tcBorders>
              <w:top w:val="single" w:sz="4" w:space="0" w:color="000000"/>
              <w:left w:val="single" w:sz="4" w:space="0" w:color="000000"/>
              <w:bottom w:val="single" w:sz="4" w:space="0" w:color="000000"/>
              <w:right w:val="single" w:sz="4" w:space="0" w:color="000000"/>
            </w:tcBorders>
            <w:hideMark/>
          </w:tcPr>
          <w:p w14:paraId="3CB06B1C"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Key Responsibilities:</w:t>
            </w:r>
          </w:p>
        </w:tc>
      </w:tr>
      <w:tr w:rsidR="00DD650E" w:rsidRPr="00DD650E" w14:paraId="12D4F730" w14:textId="77777777" w:rsidTr="00DD650E">
        <w:tc>
          <w:tcPr>
            <w:tcW w:w="9016" w:type="dxa"/>
            <w:tcBorders>
              <w:top w:val="single" w:sz="4" w:space="0" w:color="000000"/>
              <w:left w:val="single" w:sz="4" w:space="0" w:color="000000"/>
              <w:bottom w:val="single" w:sz="4" w:space="0" w:color="000000"/>
              <w:right w:val="single" w:sz="4" w:space="0" w:color="000000"/>
            </w:tcBorders>
            <w:hideMark/>
          </w:tcPr>
          <w:p w14:paraId="34838D00"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 xml:space="preserve">To contribute to high-quality, world-leading research in astrophysics. </w:t>
            </w:r>
          </w:p>
          <w:p w14:paraId="35C515FD"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Publish research work in refereed journals and disseminate the results on the worldwide web, and at seminars, conferences or other such activities.</w:t>
            </w:r>
          </w:p>
          <w:p w14:paraId="64E94E58"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 xml:space="preserve">Contribute to the research objectives of the ERC funded project </w:t>
            </w:r>
            <w:proofErr w:type="spellStart"/>
            <w:r w:rsidRPr="00DD650E">
              <w:rPr>
                <w:rFonts w:ascii="Calibri" w:eastAsia="Calibri" w:hAnsi="Calibri" w:cs="Calibri"/>
                <w:color w:val="000000"/>
                <w:szCs w:val="24"/>
              </w:rPr>
              <w:t>LensEra</w:t>
            </w:r>
            <w:proofErr w:type="spellEnd"/>
            <w:r w:rsidRPr="00DD650E">
              <w:rPr>
                <w:rFonts w:ascii="Calibri" w:eastAsia="Calibri" w:hAnsi="Calibri" w:cs="Calibri"/>
                <w:color w:val="000000"/>
                <w:szCs w:val="24"/>
              </w:rPr>
              <w:t>.</w:t>
            </w:r>
          </w:p>
          <w:p w14:paraId="656F7217"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Collaborate with others to ensure that research and/or knowledge exchange projects are delivered effectively and to time.</w:t>
            </w:r>
          </w:p>
          <w:p w14:paraId="7F78BA50"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Supervise undergraduate and postgraduate students and student projects as required and in agreement with line manager.</w:t>
            </w:r>
          </w:p>
          <w:p w14:paraId="559086B9"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Participate in and develop networks for exchange of information and collaboration with colleagues.</w:t>
            </w:r>
          </w:p>
          <w:p w14:paraId="248D4432"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Support, develop and deliver outreach and public engagement activities contributing to the public understanding of science.</w:t>
            </w:r>
          </w:p>
          <w:p w14:paraId="5A7DF599"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Attend and contribute to various meetings as required.</w:t>
            </w:r>
          </w:p>
          <w:p w14:paraId="2D43DAB4"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Contribute to undergraduate and postgraduate teaching activities in agreement with line manager.</w:t>
            </w:r>
          </w:p>
          <w:p w14:paraId="1F2A095A"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Manage own research and administrative activities.</w:t>
            </w:r>
          </w:p>
          <w:p w14:paraId="2AB592FE" w14:textId="77777777" w:rsidR="00DD650E" w:rsidRPr="00DD650E" w:rsidRDefault="00DD650E" w:rsidP="00DD650E">
            <w:pPr>
              <w:widowControl/>
              <w:numPr>
                <w:ilvl w:val="0"/>
                <w:numId w:val="8"/>
              </w:numPr>
              <w:snapToGrid w:val="0"/>
              <w:rPr>
                <w:rFonts w:ascii="Calibri" w:eastAsia="Calibri" w:hAnsi="Calibri" w:cs="Calibri"/>
                <w:color w:val="000000"/>
                <w:szCs w:val="24"/>
              </w:rPr>
            </w:pPr>
            <w:r w:rsidRPr="00DD650E">
              <w:rPr>
                <w:rFonts w:ascii="Calibri" w:eastAsia="Calibri" w:hAnsi="Calibri" w:cs="Calibri"/>
                <w:color w:val="000000"/>
                <w:szCs w:val="24"/>
              </w:rPr>
              <w:t>Any other duties as required by the line manager.</w:t>
            </w:r>
          </w:p>
        </w:tc>
      </w:tr>
    </w:tbl>
    <w:p w14:paraId="332B9629" w14:textId="77777777" w:rsidR="00DD650E" w:rsidRPr="00DD650E" w:rsidRDefault="00DD650E" w:rsidP="00DD650E">
      <w:pPr>
        <w:rPr>
          <w:rFonts w:ascii="Calibri" w:eastAsia="Calibri" w:hAnsi="Calibri" w:cs="Calibri"/>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tblGrid>
      <w:tr w:rsidR="00DD650E" w:rsidRPr="00DD650E" w14:paraId="0849C382" w14:textId="77777777" w:rsidTr="00DD650E">
        <w:tc>
          <w:tcPr>
            <w:tcW w:w="9016" w:type="dxa"/>
            <w:tcBorders>
              <w:top w:val="single" w:sz="4" w:space="0" w:color="000000"/>
              <w:left w:val="single" w:sz="4" w:space="0" w:color="000000"/>
              <w:bottom w:val="single" w:sz="4" w:space="0" w:color="000000"/>
              <w:right w:val="single" w:sz="4" w:space="0" w:color="000000"/>
            </w:tcBorders>
            <w:hideMark/>
          </w:tcPr>
          <w:p w14:paraId="2A2C807B"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Working Relationships:</w:t>
            </w:r>
          </w:p>
        </w:tc>
      </w:tr>
      <w:tr w:rsidR="00DD650E" w:rsidRPr="00DD650E" w14:paraId="3BE69060" w14:textId="77777777" w:rsidTr="00DD650E">
        <w:tc>
          <w:tcPr>
            <w:tcW w:w="9016" w:type="dxa"/>
            <w:tcBorders>
              <w:top w:val="single" w:sz="4" w:space="0" w:color="000000"/>
              <w:left w:val="single" w:sz="4" w:space="0" w:color="000000"/>
              <w:bottom w:val="single" w:sz="4" w:space="0" w:color="000000"/>
              <w:right w:val="single" w:sz="4" w:space="0" w:color="000000"/>
            </w:tcBorders>
            <w:hideMark/>
          </w:tcPr>
          <w:p w14:paraId="10DDF70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ICG academic and support staff                             </w:t>
            </w:r>
          </w:p>
          <w:p w14:paraId="2E5A356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ICG Director’s</w:t>
            </w:r>
          </w:p>
          <w:p w14:paraId="55BFD8A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Associate Dean Research</w:t>
            </w:r>
          </w:p>
        </w:tc>
      </w:tr>
    </w:tbl>
    <w:p w14:paraId="60C4B88C" w14:textId="3964A9A6" w:rsidR="00DD650E" w:rsidRDefault="00DD650E" w:rsidP="00DD650E">
      <w:pPr>
        <w:widowControl/>
        <w:numPr>
          <w:ilvl w:val="0"/>
          <w:numId w:val="7"/>
        </w:numPr>
        <w:snapToGrid w:val="0"/>
        <w:rPr>
          <w:rFonts w:ascii="Calibri" w:eastAsia="Calibri" w:hAnsi="Calibri" w:cs="Calibri"/>
          <w:b/>
          <w:color w:val="000000"/>
          <w:szCs w:val="24"/>
        </w:rPr>
      </w:pPr>
      <w:r w:rsidRPr="00DD650E">
        <w:rPr>
          <w:rFonts w:ascii="Calibri" w:eastAsia="Calibri" w:hAnsi="Calibri" w:cs="Calibri"/>
          <w:b/>
          <w:color w:val="000000"/>
          <w:szCs w:val="24"/>
        </w:rPr>
        <w:lastRenderedPageBreak/>
        <w:t>PERSON SPECIFICATION</w:t>
      </w:r>
    </w:p>
    <w:p w14:paraId="65CD055E" w14:textId="77777777" w:rsidR="00DD650E" w:rsidRPr="00DD650E" w:rsidRDefault="00DD650E" w:rsidP="00DD650E">
      <w:pPr>
        <w:widowControl/>
        <w:snapToGrid w:val="0"/>
        <w:ind w:left="720"/>
        <w:rPr>
          <w:rFonts w:ascii="Calibri" w:eastAsia="Calibri" w:hAnsi="Calibri" w:cs="Calibri"/>
          <w:b/>
          <w:color w:val="000000"/>
          <w:szCs w:val="24"/>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378"/>
        <w:gridCol w:w="992"/>
        <w:gridCol w:w="1083"/>
      </w:tblGrid>
      <w:tr w:rsidR="00DD650E" w:rsidRPr="00DD650E" w14:paraId="0D70C9F2"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75E8CC3E"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No</w:t>
            </w:r>
          </w:p>
        </w:tc>
        <w:tc>
          <w:tcPr>
            <w:tcW w:w="6379" w:type="dxa"/>
            <w:tcBorders>
              <w:top w:val="single" w:sz="4" w:space="0" w:color="000000"/>
              <w:left w:val="single" w:sz="4" w:space="0" w:color="000000"/>
              <w:bottom w:val="single" w:sz="4" w:space="0" w:color="000000"/>
              <w:right w:val="single" w:sz="4" w:space="0" w:color="000000"/>
            </w:tcBorders>
            <w:hideMark/>
          </w:tcPr>
          <w:p w14:paraId="7EF04A40"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Attributes</w:t>
            </w:r>
          </w:p>
        </w:tc>
        <w:tc>
          <w:tcPr>
            <w:tcW w:w="992" w:type="dxa"/>
            <w:tcBorders>
              <w:top w:val="single" w:sz="4" w:space="0" w:color="000000"/>
              <w:left w:val="single" w:sz="4" w:space="0" w:color="000000"/>
              <w:bottom w:val="single" w:sz="4" w:space="0" w:color="000000"/>
              <w:right w:val="single" w:sz="4" w:space="0" w:color="000000"/>
            </w:tcBorders>
            <w:hideMark/>
          </w:tcPr>
          <w:p w14:paraId="635D7076"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Rating</w:t>
            </w:r>
          </w:p>
        </w:tc>
        <w:tc>
          <w:tcPr>
            <w:tcW w:w="1083" w:type="dxa"/>
            <w:tcBorders>
              <w:top w:val="single" w:sz="4" w:space="0" w:color="000000"/>
              <w:left w:val="single" w:sz="4" w:space="0" w:color="000000"/>
              <w:bottom w:val="single" w:sz="4" w:space="0" w:color="000000"/>
              <w:right w:val="single" w:sz="4" w:space="0" w:color="000000"/>
            </w:tcBorders>
            <w:hideMark/>
          </w:tcPr>
          <w:p w14:paraId="12B03869"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Source</w:t>
            </w:r>
          </w:p>
        </w:tc>
      </w:tr>
      <w:tr w:rsidR="00DD650E" w:rsidRPr="00DD650E" w14:paraId="72D1A14D"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B000C6D"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14:paraId="0BE97E54"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Specific Knowledge &amp; Experience</w:t>
            </w:r>
          </w:p>
        </w:tc>
        <w:tc>
          <w:tcPr>
            <w:tcW w:w="992" w:type="dxa"/>
            <w:tcBorders>
              <w:top w:val="single" w:sz="4" w:space="0" w:color="000000"/>
              <w:left w:val="single" w:sz="4" w:space="0" w:color="000000"/>
              <w:bottom w:val="single" w:sz="4" w:space="0" w:color="000000"/>
              <w:right w:val="single" w:sz="4" w:space="0" w:color="000000"/>
            </w:tcBorders>
          </w:tcPr>
          <w:p w14:paraId="17A00FFF" w14:textId="77777777" w:rsidR="00DD650E" w:rsidRPr="00DD650E" w:rsidRDefault="00DD650E" w:rsidP="00DD650E">
            <w:pPr>
              <w:rPr>
                <w:rFonts w:ascii="Calibri" w:eastAsia="Calibri" w:hAnsi="Calibri" w:cs="Calibri"/>
                <w:szCs w:val="24"/>
              </w:rPr>
            </w:pPr>
          </w:p>
        </w:tc>
        <w:tc>
          <w:tcPr>
            <w:tcW w:w="1083" w:type="dxa"/>
            <w:tcBorders>
              <w:top w:val="single" w:sz="4" w:space="0" w:color="000000"/>
              <w:left w:val="single" w:sz="4" w:space="0" w:color="000000"/>
              <w:bottom w:val="single" w:sz="4" w:space="0" w:color="000000"/>
              <w:right w:val="single" w:sz="4" w:space="0" w:color="000000"/>
            </w:tcBorders>
          </w:tcPr>
          <w:p w14:paraId="729254F1" w14:textId="77777777" w:rsidR="00DD650E" w:rsidRPr="00DD650E" w:rsidRDefault="00DD650E" w:rsidP="00DD650E">
            <w:pPr>
              <w:rPr>
                <w:rFonts w:ascii="Calibri" w:eastAsia="Calibri" w:hAnsi="Calibri" w:cs="Calibri"/>
                <w:szCs w:val="24"/>
              </w:rPr>
            </w:pPr>
          </w:p>
        </w:tc>
      </w:tr>
      <w:tr w:rsidR="00DD650E" w:rsidRPr="00DD650E" w14:paraId="543470B4"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6F25FBA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1.1</w:t>
            </w:r>
          </w:p>
        </w:tc>
        <w:tc>
          <w:tcPr>
            <w:tcW w:w="6379" w:type="dxa"/>
            <w:tcBorders>
              <w:top w:val="single" w:sz="4" w:space="0" w:color="000000"/>
              <w:left w:val="single" w:sz="4" w:space="0" w:color="000000"/>
              <w:bottom w:val="single" w:sz="4" w:space="0" w:color="000000"/>
              <w:right w:val="single" w:sz="4" w:space="0" w:color="000000"/>
            </w:tcBorders>
            <w:hideMark/>
          </w:tcPr>
          <w:p w14:paraId="1F336F03"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Excellent research-level understanding of astrophysics</w:t>
            </w:r>
          </w:p>
        </w:tc>
        <w:tc>
          <w:tcPr>
            <w:tcW w:w="992" w:type="dxa"/>
            <w:tcBorders>
              <w:top w:val="single" w:sz="4" w:space="0" w:color="000000"/>
              <w:left w:val="single" w:sz="4" w:space="0" w:color="000000"/>
              <w:bottom w:val="single" w:sz="4" w:space="0" w:color="000000"/>
              <w:right w:val="single" w:sz="4" w:space="0" w:color="000000"/>
            </w:tcBorders>
            <w:hideMark/>
          </w:tcPr>
          <w:p w14:paraId="133694FE"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2FFE9204" w14:textId="0C7FEDBB"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7D1B890B"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7AD48DA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1.2</w:t>
            </w:r>
          </w:p>
        </w:tc>
        <w:tc>
          <w:tcPr>
            <w:tcW w:w="6379" w:type="dxa"/>
            <w:tcBorders>
              <w:top w:val="single" w:sz="4" w:space="0" w:color="000000"/>
              <w:left w:val="single" w:sz="4" w:space="0" w:color="000000"/>
              <w:bottom w:val="single" w:sz="4" w:space="0" w:color="000000"/>
              <w:right w:val="single" w:sz="4" w:space="0" w:color="000000"/>
            </w:tcBorders>
            <w:hideMark/>
          </w:tcPr>
          <w:p w14:paraId="474ACE21" w14:textId="4B5137F8" w:rsidR="00DD650E" w:rsidRPr="00DD650E" w:rsidRDefault="00DD650E" w:rsidP="00DD650E">
            <w:pPr>
              <w:rPr>
                <w:rFonts w:ascii="Calibri" w:eastAsia="Calibri" w:hAnsi="Calibri" w:cs="Calibri"/>
                <w:szCs w:val="24"/>
              </w:rPr>
            </w:pPr>
            <w:r w:rsidRPr="00DD650E">
              <w:rPr>
                <w:rFonts w:ascii="Calibri" w:eastAsia="Calibri" w:hAnsi="Calibri" w:cs="Calibri"/>
                <w:szCs w:val="24"/>
              </w:rPr>
              <w:t>Relevant research experience including a demonstrated track record of refereed journal publications in extragalactic astrophysics and/or observational cosmology</w:t>
            </w:r>
          </w:p>
        </w:tc>
        <w:tc>
          <w:tcPr>
            <w:tcW w:w="992" w:type="dxa"/>
            <w:tcBorders>
              <w:top w:val="single" w:sz="4" w:space="0" w:color="000000"/>
              <w:left w:val="single" w:sz="4" w:space="0" w:color="000000"/>
              <w:bottom w:val="single" w:sz="4" w:space="0" w:color="000000"/>
              <w:right w:val="single" w:sz="4" w:space="0" w:color="000000"/>
            </w:tcBorders>
            <w:hideMark/>
          </w:tcPr>
          <w:p w14:paraId="1BD2A41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7AED4FCE" w14:textId="05DD0E72"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55EB4B0F"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24656AE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1.3</w:t>
            </w:r>
          </w:p>
        </w:tc>
        <w:tc>
          <w:tcPr>
            <w:tcW w:w="6379" w:type="dxa"/>
            <w:tcBorders>
              <w:top w:val="single" w:sz="4" w:space="0" w:color="000000"/>
              <w:left w:val="single" w:sz="4" w:space="0" w:color="000000"/>
              <w:bottom w:val="single" w:sz="4" w:space="0" w:color="000000"/>
              <w:right w:val="single" w:sz="4" w:space="0" w:color="000000"/>
            </w:tcBorders>
            <w:hideMark/>
          </w:tcPr>
          <w:p w14:paraId="61C2D5C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Single-author or leading-author publications with strong citation impact and talks at conferences</w:t>
            </w:r>
          </w:p>
        </w:tc>
        <w:tc>
          <w:tcPr>
            <w:tcW w:w="992" w:type="dxa"/>
            <w:tcBorders>
              <w:top w:val="single" w:sz="4" w:space="0" w:color="000000"/>
              <w:left w:val="single" w:sz="4" w:space="0" w:color="000000"/>
              <w:bottom w:val="single" w:sz="4" w:space="0" w:color="000000"/>
              <w:right w:val="single" w:sz="4" w:space="0" w:color="000000"/>
            </w:tcBorders>
            <w:hideMark/>
          </w:tcPr>
          <w:p w14:paraId="0A90973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680654A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p>
        </w:tc>
      </w:tr>
      <w:tr w:rsidR="00DD650E" w:rsidRPr="00DD650E" w14:paraId="10A8A87A"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EAB72F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1.4</w:t>
            </w:r>
          </w:p>
        </w:tc>
        <w:tc>
          <w:tcPr>
            <w:tcW w:w="6379" w:type="dxa"/>
            <w:tcBorders>
              <w:top w:val="single" w:sz="4" w:space="0" w:color="000000"/>
              <w:left w:val="single" w:sz="4" w:space="0" w:color="000000"/>
              <w:bottom w:val="single" w:sz="4" w:space="0" w:color="000000"/>
              <w:right w:val="single" w:sz="4" w:space="0" w:color="000000"/>
            </w:tcBorders>
            <w:hideMark/>
          </w:tcPr>
          <w:p w14:paraId="5266328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Experience of supervising postgraduate or undergraduate research projects</w:t>
            </w:r>
          </w:p>
        </w:tc>
        <w:tc>
          <w:tcPr>
            <w:tcW w:w="992" w:type="dxa"/>
            <w:tcBorders>
              <w:top w:val="single" w:sz="4" w:space="0" w:color="000000"/>
              <w:left w:val="single" w:sz="4" w:space="0" w:color="000000"/>
              <w:bottom w:val="single" w:sz="4" w:space="0" w:color="000000"/>
              <w:right w:val="single" w:sz="4" w:space="0" w:color="000000"/>
            </w:tcBorders>
            <w:hideMark/>
          </w:tcPr>
          <w:p w14:paraId="35ACC20D"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3F9D4D3B" w14:textId="185AC83E"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r>
              <w:rPr>
                <w:rFonts w:ascii="Calibri" w:eastAsia="Calibri" w:hAnsi="Calibri" w:cs="Calibri"/>
                <w:szCs w:val="24"/>
              </w:rPr>
              <w:t xml:space="preserve"> </w:t>
            </w:r>
          </w:p>
        </w:tc>
      </w:tr>
      <w:tr w:rsidR="00DD650E" w:rsidRPr="00DD650E" w14:paraId="5E8AC584"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154143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1.5</w:t>
            </w:r>
          </w:p>
        </w:tc>
        <w:tc>
          <w:tcPr>
            <w:tcW w:w="6379" w:type="dxa"/>
            <w:tcBorders>
              <w:top w:val="single" w:sz="4" w:space="0" w:color="000000"/>
              <w:left w:val="single" w:sz="4" w:space="0" w:color="000000"/>
              <w:bottom w:val="single" w:sz="4" w:space="0" w:color="000000"/>
              <w:right w:val="single" w:sz="4" w:space="0" w:color="000000"/>
            </w:tcBorders>
            <w:hideMark/>
          </w:tcPr>
          <w:p w14:paraId="0197FE7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Experience related to </w:t>
            </w:r>
            <w:r w:rsidRPr="00DD650E">
              <w:rPr>
                <w:rFonts w:ascii="Calibri" w:eastAsia="Calibri" w:hAnsi="Calibri" w:cs="Calibri"/>
                <w:color w:val="333333"/>
                <w:szCs w:val="24"/>
              </w:rPr>
              <w:t xml:space="preserve">any of transient astronomy, strong lens modelling, citizen science and computer vision or other skills that would complement the delivery of </w:t>
            </w:r>
            <w:proofErr w:type="spellStart"/>
            <w:r w:rsidRPr="00DD650E">
              <w:rPr>
                <w:rFonts w:ascii="Calibri" w:eastAsia="Calibri" w:hAnsi="Calibri" w:cs="Calibri"/>
                <w:color w:val="333333"/>
                <w:szCs w:val="24"/>
              </w:rPr>
              <w:t>LensEra</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F09BA1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73354AFD" w14:textId="6DC0BE33"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0DF2EF55"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0CC851A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1.6</w:t>
            </w:r>
          </w:p>
        </w:tc>
        <w:tc>
          <w:tcPr>
            <w:tcW w:w="6379" w:type="dxa"/>
            <w:tcBorders>
              <w:top w:val="single" w:sz="4" w:space="0" w:color="000000"/>
              <w:left w:val="single" w:sz="4" w:space="0" w:color="000000"/>
              <w:bottom w:val="single" w:sz="4" w:space="0" w:color="000000"/>
              <w:right w:val="single" w:sz="4" w:space="0" w:color="000000"/>
            </w:tcBorders>
            <w:hideMark/>
          </w:tcPr>
          <w:p w14:paraId="7BF1B22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Experience of teaching or equivalent presentation of technical material</w:t>
            </w:r>
          </w:p>
        </w:tc>
        <w:tc>
          <w:tcPr>
            <w:tcW w:w="992" w:type="dxa"/>
            <w:tcBorders>
              <w:top w:val="single" w:sz="4" w:space="0" w:color="000000"/>
              <w:left w:val="single" w:sz="4" w:space="0" w:color="000000"/>
              <w:bottom w:val="single" w:sz="4" w:space="0" w:color="000000"/>
              <w:right w:val="single" w:sz="4" w:space="0" w:color="000000"/>
            </w:tcBorders>
            <w:hideMark/>
          </w:tcPr>
          <w:p w14:paraId="024BB838"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2DE6E52E" w14:textId="164D95E7"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67B4C41A"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BD43D49"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14:paraId="583FF634"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Skills &amp; Abilities</w:t>
            </w:r>
          </w:p>
        </w:tc>
        <w:tc>
          <w:tcPr>
            <w:tcW w:w="992" w:type="dxa"/>
            <w:tcBorders>
              <w:top w:val="single" w:sz="4" w:space="0" w:color="000000"/>
              <w:left w:val="single" w:sz="4" w:space="0" w:color="000000"/>
              <w:bottom w:val="single" w:sz="4" w:space="0" w:color="000000"/>
              <w:right w:val="single" w:sz="4" w:space="0" w:color="000000"/>
            </w:tcBorders>
          </w:tcPr>
          <w:p w14:paraId="28D51D2E" w14:textId="77777777" w:rsidR="00DD650E" w:rsidRPr="00DD650E" w:rsidRDefault="00DD650E" w:rsidP="00DD650E">
            <w:pPr>
              <w:rPr>
                <w:rFonts w:ascii="Calibri" w:eastAsia="Calibri" w:hAnsi="Calibri" w:cs="Calibri"/>
                <w:szCs w:val="24"/>
              </w:rPr>
            </w:pPr>
          </w:p>
        </w:tc>
        <w:tc>
          <w:tcPr>
            <w:tcW w:w="1083" w:type="dxa"/>
            <w:tcBorders>
              <w:top w:val="single" w:sz="4" w:space="0" w:color="000000"/>
              <w:left w:val="single" w:sz="4" w:space="0" w:color="000000"/>
              <w:bottom w:val="single" w:sz="4" w:space="0" w:color="000000"/>
              <w:right w:val="single" w:sz="4" w:space="0" w:color="000000"/>
            </w:tcBorders>
          </w:tcPr>
          <w:p w14:paraId="12CD43F5" w14:textId="77777777" w:rsidR="00DD650E" w:rsidRPr="00DD650E" w:rsidRDefault="00DD650E" w:rsidP="00DD650E">
            <w:pPr>
              <w:rPr>
                <w:rFonts w:ascii="Calibri" w:eastAsia="Calibri" w:hAnsi="Calibri" w:cs="Calibri"/>
                <w:szCs w:val="24"/>
              </w:rPr>
            </w:pPr>
          </w:p>
        </w:tc>
      </w:tr>
      <w:tr w:rsidR="00DD650E" w:rsidRPr="00DD650E" w14:paraId="405E8D9A"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1CD3F8D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2.1</w:t>
            </w:r>
          </w:p>
        </w:tc>
        <w:tc>
          <w:tcPr>
            <w:tcW w:w="6379" w:type="dxa"/>
            <w:tcBorders>
              <w:top w:val="single" w:sz="4" w:space="0" w:color="000000"/>
              <w:left w:val="single" w:sz="4" w:space="0" w:color="000000"/>
              <w:bottom w:val="single" w:sz="4" w:space="0" w:color="000000"/>
              <w:right w:val="single" w:sz="4" w:space="0" w:color="000000"/>
            </w:tcBorders>
            <w:hideMark/>
          </w:tcPr>
          <w:p w14:paraId="0AFDBFA0" w14:textId="77777777" w:rsidR="00DD650E" w:rsidRPr="00DD650E" w:rsidRDefault="00DD650E" w:rsidP="00DD650E">
            <w:pPr>
              <w:rPr>
                <w:rFonts w:ascii="Calibri" w:eastAsia="Calibri" w:hAnsi="Calibri" w:cs="Calibri"/>
                <w:b/>
                <w:szCs w:val="24"/>
              </w:rPr>
            </w:pPr>
            <w:r w:rsidRPr="00DD650E">
              <w:rPr>
                <w:rFonts w:ascii="Calibri" w:eastAsia="Calibri" w:hAnsi="Calibri" w:cs="Calibri"/>
                <w:szCs w:val="24"/>
              </w:rPr>
              <w:t>Key research skills</w:t>
            </w:r>
          </w:p>
        </w:tc>
        <w:tc>
          <w:tcPr>
            <w:tcW w:w="992" w:type="dxa"/>
            <w:tcBorders>
              <w:top w:val="single" w:sz="4" w:space="0" w:color="000000"/>
              <w:left w:val="single" w:sz="4" w:space="0" w:color="000000"/>
              <w:bottom w:val="single" w:sz="4" w:space="0" w:color="000000"/>
              <w:right w:val="single" w:sz="4" w:space="0" w:color="000000"/>
            </w:tcBorders>
            <w:hideMark/>
          </w:tcPr>
          <w:p w14:paraId="43AD121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619C3307" w14:textId="397C7DA2"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237B9281"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066B22A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2.2</w:t>
            </w:r>
          </w:p>
        </w:tc>
        <w:tc>
          <w:tcPr>
            <w:tcW w:w="6379" w:type="dxa"/>
            <w:tcBorders>
              <w:top w:val="single" w:sz="4" w:space="0" w:color="000000"/>
              <w:left w:val="single" w:sz="4" w:space="0" w:color="000000"/>
              <w:bottom w:val="single" w:sz="4" w:space="0" w:color="000000"/>
              <w:right w:val="single" w:sz="4" w:space="0" w:color="000000"/>
            </w:tcBorders>
            <w:hideMark/>
          </w:tcPr>
          <w:p w14:paraId="571DA5CE"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lead and develop independent research projects</w:t>
            </w:r>
          </w:p>
        </w:tc>
        <w:tc>
          <w:tcPr>
            <w:tcW w:w="992" w:type="dxa"/>
            <w:tcBorders>
              <w:top w:val="single" w:sz="4" w:space="0" w:color="000000"/>
              <w:left w:val="single" w:sz="4" w:space="0" w:color="000000"/>
              <w:bottom w:val="single" w:sz="4" w:space="0" w:color="000000"/>
              <w:right w:val="single" w:sz="4" w:space="0" w:color="000000"/>
            </w:tcBorders>
            <w:hideMark/>
          </w:tcPr>
          <w:p w14:paraId="276EA5B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5AD7CA5F" w14:textId="77EC8AF6"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3DA1AEAC"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56B0193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2.3</w:t>
            </w:r>
          </w:p>
        </w:tc>
        <w:tc>
          <w:tcPr>
            <w:tcW w:w="6379" w:type="dxa"/>
            <w:tcBorders>
              <w:top w:val="single" w:sz="4" w:space="0" w:color="000000"/>
              <w:left w:val="single" w:sz="4" w:space="0" w:color="000000"/>
              <w:bottom w:val="single" w:sz="4" w:space="0" w:color="000000"/>
              <w:right w:val="single" w:sz="4" w:space="0" w:color="000000"/>
            </w:tcBorders>
            <w:hideMark/>
          </w:tcPr>
          <w:p w14:paraId="3CC4D96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communicate effectively in English verbally and in writing</w:t>
            </w:r>
          </w:p>
        </w:tc>
        <w:tc>
          <w:tcPr>
            <w:tcW w:w="992" w:type="dxa"/>
            <w:tcBorders>
              <w:top w:val="single" w:sz="4" w:space="0" w:color="000000"/>
              <w:left w:val="single" w:sz="4" w:space="0" w:color="000000"/>
              <w:bottom w:val="single" w:sz="4" w:space="0" w:color="000000"/>
              <w:right w:val="single" w:sz="4" w:space="0" w:color="000000"/>
            </w:tcBorders>
            <w:hideMark/>
          </w:tcPr>
          <w:p w14:paraId="66D43C1F"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771361F3" w14:textId="489BFAC6"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3D23180B"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7EB6DF03"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2.4</w:t>
            </w:r>
          </w:p>
        </w:tc>
        <w:tc>
          <w:tcPr>
            <w:tcW w:w="6379" w:type="dxa"/>
            <w:tcBorders>
              <w:top w:val="single" w:sz="4" w:space="0" w:color="000000"/>
              <w:left w:val="single" w:sz="4" w:space="0" w:color="000000"/>
              <w:bottom w:val="single" w:sz="4" w:space="0" w:color="000000"/>
              <w:right w:val="single" w:sz="4" w:space="0" w:color="000000"/>
            </w:tcBorders>
            <w:hideMark/>
          </w:tcPr>
          <w:p w14:paraId="489670D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work without close supervision</w:t>
            </w:r>
          </w:p>
        </w:tc>
        <w:tc>
          <w:tcPr>
            <w:tcW w:w="992" w:type="dxa"/>
            <w:tcBorders>
              <w:top w:val="single" w:sz="4" w:space="0" w:color="000000"/>
              <w:left w:val="single" w:sz="4" w:space="0" w:color="000000"/>
              <w:bottom w:val="single" w:sz="4" w:space="0" w:color="000000"/>
              <w:right w:val="single" w:sz="4" w:space="0" w:color="000000"/>
            </w:tcBorders>
            <w:hideMark/>
          </w:tcPr>
          <w:p w14:paraId="4E73168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30335A7C" w14:textId="22F05E11"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612F4432"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065E456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2.5</w:t>
            </w:r>
          </w:p>
        </w:tc>
        <w:tc>
          <w:tcPr>
            <w:tcW w:w="6379" w:type="dxa"/>
            <w:tcBorders>
              <w:top w:val="single" w:sz="4" w:space="0" w:color="000000"/>
              <w:left w:val="single" w:sz="4" w:space="0" w:color="000000"/>
              <w:bottom w:val="single" w:sz="4" w:space="0" w:color="000000"/>
              <w:right w:val="single" w:sz="4" w:space="0" w:color="000000"/>
            </w:tcBorders>
            <w:hideMark/>
          </w:tcPr>
          <w:p w14:paraId="6999270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work in a team</w:t>
            </w:r>
          </w:p>
        </w:tc>
        <w:tc>
          <w:tcPr>
            <w:tcW w:w="992" w:type="dxa"/>
            <w:tcBorders>
              <w:top w:val="single" w:sz="4" w:space="0" w:color="000000"/>
              <w:left w:val="single" w:sz="4" w:space="0" w:color="000000"/>
              <w:bottom w:val="single" w:sz="4" w:space="0" w:color="000000"/>
              <w:right w:val="single" w:sz="4" w:space="0" w:color="000000"/>
            </w:tcBorders>
            <w:hideMark/>
          </w:tcPr>
          <w:p w14:paraId="337A401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73FA377A" w14:textId="7A55675F"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5EED0DFF"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6D581C2F"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2.6</w:t>
            </w:r>
          </w:p>
        </w:tc>
        <w:tc>
          <w:tcPr>
            <w:tcW w:w="6379" w:type="dxa"/>
            <w:tcBorders>
              <w:top w:val="single" w:sz="4" w:space="0" w:color="000000"/>
              <w:left w:val="single" w:sz="4" w:space="0" w:color="000000"/>
              <w:bottom w:val="single" w:sz="4" w:space="0" w:color="000000"/>
              <w:right w:val="single" w:sz="4" w:space="0" w:color="000000"/>
            </w:tcBorders>
            <w:hideMark/>
          </w:tcPr>
          <w:p w14:paraId="683E3819" w14:textId="77777777" w:rsidR="00DD650E" w:rsidRPr="00DD650E" w:rsidRDefault="00DD650E" w:rsidP="00DD650E">
            <w:pPr>
              <w:rPr>
                <w:rFonts w:ascii="Calibri" w:eastAsia="Calibri" w:hAnsi="Calibri" w:cs="Calibri"/>
                <w:szCs w:val="24"/>
              </w:rPr>
            </w:pPr>
            <w:proofErr w:type="spellStart"/>
            <w:r w:rsidRPr="00DD650E">
              <w:rPr>
                <w:rFonts w:ascii="Calibri" w:eastAsia="Calibri" w:hAnsi="Calibri" w:cs="Calibri"/>
                <w:szCs w:val="24"/>
              </w:rPr>
              <w:t>Organisational</w:t>
            </w:r>
            <w:proofErr w:type="spellEnd"/>
            <w:r w:rsidRPr="00DD650E">
              <w:rPr>
                <w:rFonts w:ascii="Calibri" w:eastAsia="Calibri" w:hAnsi="Calibri" w:cs="Calibri"/>
                <w:szCs w:val="24"/>
              </w:rPr>
              <w:t xml:space="preserve"> and administrative ability</w:t>
            </w:r>
          </w:p>
        </w:tc>
        <w:tc>
          <w:tcPr>
            <w:tcW w:w="992" w:type="dxa"/>
            <w:tcBorders>
              <w:top w:val="single" w:sz="4" w:space="0" w:color="000000"/>
              <w:left w:val="single" w:sz="4" w:space="0" w:color="000000"/>
              <w:bottom w:val="single" w:sz="4" w:space="0" w:color="000000"/>
              <w:right w:val="single" w:sz="4" w:space="0" w:color="000000"/>
            </w:tcBorders>
            <w:hideMark/>
          </w:tcPr>
          <w:p w14:paraId="35FB0F3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7B82AB28" w14:textId="396BA65E"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753C8137"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473EE23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2.7</w:t>
            </w:r>
          </w:p>
        </w:tc>
        <w:tc>
          <w:tcPr>
            <w:tcW w:w="6379" w:type="dxa"/>
            <w:tcBorders>
              <w:top w:val="single" w:sz="4" w:space="0" w:color="000000"/>
              <w:left w:val="single" w:sz="4" w:space="0" w:color="000000"/>
              <w:bottom w:val="single" w:sz="4" w:space="0" w:color="000000"/>
              <w:right w:val="single" w:sz="4" w:space="0" w:color="000000"/>
            </w:tcBorders>
            <w:hideMark/>
          </w:tcPr>
          <w:p w14:paraId="5278B45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supervise research students</w:t>
            </w:r>
          </w:p>
        </w:tc>
        <w:tc>
          <w:tcPr>
            <w:tcW w:w="992" w:type="dxa"/>
            <w:tcBorders>
              <w:top w:val="single" w:sz="4" w:space="0" w:color="000000"/>
              <w:left w:val="single" w:sz="4" w:space="0" w:color="000000"/>
              <w:bottom w:val="single" w:sz="4" w:space="0" w:color="000000"/>
              <w:right w:val="single" w:sz="4" w:space="0" w:color="000000"/>
            </w:tcBorders>
            <w:hideMark/>
          </w:tcPr>
          <w:p w14:paraId="7BAA4F9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4FBBDDE5" w14:textId="71DA2B8D"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7DDFE059"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2D3611D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2.8</w:t>
            </w:r>
          </w:p>
        </w:tc>
        <w:tc>
          <w:tcPr>
            <w:tcW w:w="6379" w:type="dxa"/>
            <w:tcBorders>
              <w:top w:val="single" w:sz="4" w:space="0" w:color="000000"/>
              <w:left w:val="single" w:sz="4" w:space="0" w:color="000000"/>
              <w:bottom w:val="single" w:sz="4" w:space="0" w:color="000000"/>
              <w:right w:val="single" w:sz="4" w:space="0" w:color="000000"/>
            </w:tcBorders>
            <w:hideMark/>
          </w:tcPr>
          <w:p w14:paraId="0E565C1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engage with the public or to undertake outreach activities</w:t>
            </w:r>
          </w:p>
        </w:tc>
        <w:tc>
          <w:tcPr>
            <w:tcW w:w="992" w:type="dxa"/>
            <w:tcBorders>
              <w:top w:val="single" w:sz="4" w:space="0" w:color="000000"/>
              <w:left w:val="single" w:sz="4" w:space="0" w:color="000000"/>
              <w:bottom w:val="single" w:sz="4" w:space="0" w:color="000000"/>
              <w:right w:val="single" w:sz="4" w:space="0" w:color="000000"/>
            </w:tcBorders>
            <w:hideMark/>
          </w:tcPr>
          <w:p w14:paraId="2216A33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597F25F4" w14:textId="59C5C465"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18A5C700"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10AEA6F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2.9</w:t>
            </w:r>
          </w:p>
        </w:tc>
        <w:tc>
          <w:tcPr>
            <w:tcW w:w="6379" w:type="dxa"/>
            <w:tcBorders>
              <w:top w:val="single" w:sz="4" w:space="0" w:color="000000"/>
              <w:left w:val="single" w:sz="4" w:space="0" w:color="000000"/>
              <w:bottom w:val="single" w:sz="4" w:space="0" w:color="000000"/>
              <w:right w:val="single" w:sz="4" w:space="0" w:color="000000"/>
            </w:tcBorders>
            <w:hideMark/>
          </w:tcPr>
          <w:p w14:paraId="1747926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engage with knowledge exchange and innovation stakeholders</w:t>
            </w:r>
          </w:p>
        </w:tc>
        <w:tc>
          <w:tcPr>
            <w:tcW w:w="992" w:type="dxa"/>
            <w:tcBorders>
              <w:top w:val="single" w:sz="4" w:space="0" w:color="000000"/>
              <w:left w:val="single" w:sz="4" w:space="0" w:color="000000"/>
              <w:bottom w:val="single" w:sz="4" w:space="0" w:color="000000"/>
              <w:right w:val="single" w:sz="4" w:space="0" w:color="000000"/>
            </w:tcBorders>
            <w:hideMark/>
          </w:tcPr>
          <w:p w14:paraId="2FC8DA0E"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476213FE" w14:textId="130C406B"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4538907C"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2AD008AB"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14:paraId="09E94E68"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Qualifications, Education &amp; Training</w:t>
            </w:r>
          </w:p>
        </w:tc>
        <w:tc>
          <w:tcPr>
            <w:tcW w:w="992" w:type="dxa"/>
            <w:tcBorders>
              <w:top w:val="single" w:sz="4" w:space="0" w:color="000000"/>
              <w:left w:val="single" w:sz="4" w:space="0" w:color="000000"/>
              <w:bottom w:val="single" w:sz="4" w:space="0" w:color="000000"/>
              <w:right w:val="single" w:sz="4" w:space="0" w:color="000000"/>
            </w:tcBorders>
          </w:tcPr>
          <w:p w14:paraId="5671ADCB" w14:textId="77777777" w:rsidR="00DD650E" w:rsidRPr="00DD650E" w:rsidRDefault="00DD650E" w:rsidP="00DD650E">
            <w:pPr>
              <w:rPr>
                <w:rFonts w:ascii="Calibri" w:eastAsia="Calibri" w:hAnsi="Calibri" w:cs="Calibri"/>
                <w:szCs w:val="24"/>
              </w:rPr>
            </w:pPr>
          </w:p>
        </w:tc>
        <w:tc>
          <w:tcPr>
            <w:tcW w:w="1083" w:type="dxa"/>
            <w:tcBorders>
              <w:top w:val="single" w:sz="4" w:space="0" w:color="000000"/>
              <w:left w:val="single" w:sz="4" w:space="0" w:color="000000"/>
              <w:bottom w:val="single" w:sz="4" w:space="0" w:color="000000"/>
              <w:right w:val="single" w:sz="4" w:space="0" w:color="000000"/>
            </w:tcBorders>
          </w:tcPr>
          <w:p w14:paraId="62251F8F" w14:textId="77777777" w:rsidR="00DD650E" w:rsidRPr="00DD650E" w:rsidRDefault="00DD650E" w:rsidP="00DD650E">
            <w:pPr>
              <w:rPr>
                <w:rFonts w:ascii="Calibri" w:eastAsia="Calibri" w:hAnsi="Calibri" w:cs="Calibri"/>
                <w:szCs w:val="24"/>
              </w:rPr>
            </w:pPr>
          </w:p>
        </w:tc>
      </w:tr>
      <w:tr w:rsidR="00DD650E" w:rsidRPr="00DD650E" w14:paraId="1648A6E8"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260BAF3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3.1</w:t>
            </w:r>
          </w:p>
        </w:tc>
        <w:tc>
          <w:tcPr>
            <w:tcW w:w="6379" w:type="dxa"/>
            <w:tcBorders>
              <w:top w:val="single" w:sz="4" w:space="0" w:color="000000"/>
              <w:left w:val="single" w:sz="4" w:space="0" w:color="000000"/>
              <w:bottom w:val="single" w:sz="4" w:space="0" w:color="000000"/>
              <w:right w:val="single" w:sz="4" w:space="0" w:color="000000"/>
            </w:tcBorders>
            <w:hideMark/>
          </w:tcPr>
          <w:p w14:paraId="294E172B" w14:textId="77777777" w:rsidR="00DD650E" w:rsidRPr="00DD650E" w:rsidRDefault="00DD650E" w:rsidP="00DD650E">
            <w:pPr>
              <w:rPr>
                <w:rFonts w:ascii="Calibri" w:eastAsia="Calibri" w:hAnsi="Calibri" w:cs="Calibri"/>
                <w:b/>
                <w:szCs w:val="24"/>
              </w:rPr>
            </w:pPr>
            <w:r w:rsidRPr="00DD650E">
              <w:rPr>
                <w:rFonts w:ascii="Calibri" w:eastAsia="Calibri" w:hAnsi="Calibri" w:cs="Calibri"/>
                <w:szCs w:val="24"/>
              </w:rPr>
              <w:t>A PhD in a relevant discipline (e.g. physics, astrophysics or mathematics)</w:t>
            </w:r>
          </w:p>
        </w:tc>
        <w:tc>
          <w:tcPr>
            <w:tcW w:w="992" w:type="dxa"/>
            <w:tcBorders>
              <w:top w:val="single" w:sz="4" w:space="0" w:color="000000"/>
              <w:left w:val="single" w:sz="4" w:space="0" w:color="000000"/>
              <w:bottom w:val="single" w:sz="4" w:space="0" w:color="000000"/>
              <w:right w:val="single" w:sz="4" w:space="0" w:color="000000"/>
            </w:tcBorders>
            <w:hideMark/>
          </w:tcPr>
          <w:p w14:paraId="33DB90F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0954D3A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p>
        </w:tc>
      </w:tr>
      <w:tr w:rsidR="00DD650E" w:rsidRPr="00DD650E" w14:paraId="5DC07928"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7C37C1B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3.2</w:t>
            </w:r>
          </w:p>
        </w:tc>
        <w:tc>
          <w:tcPr>
            <w:tcW w:w="6379" w:type="dxa"/>
            <w:tcBorders>
              <w:top w:val="single" w:sz="4" w:space="0" w:color="000000"/>
              <w:left w:val="single" w:sz="4" w:space="0" w:color="000000"/>
              <w:bottom w:val="single" w:sz="4" w:space="0" w:color="000000"/>
              <w:right w:val="single" w:sz="4" w:space="0" w:color="000000"/>
            </w:tcBorders>
            <w:hideMark/>
          </w:tcPr>
          <w:p w14:paraId="020F3C23"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Personal research awards (e.g., fellowships and prizes)</w:t>
            </w:r>
          </w:p>
        </w:tc>
        <w:tc>
          <w:tcPr>
            <w:tcW w:w="992" w:type="dxa"/>
            <w:tcBorders>
              <w:top w:val="single" w:sz="4" w:space="0" w:color="000000"/>
              <w:left w:val="single" w:sz="4" w:space="0" w:color="000000"/>
              <w:bottom w:val="single" w:sz="4" w:space="0" w:color="000000"/>
              <w:right w:val="single" w:sz="4" w:space="0" w:color="000000"/>
            </w:tcBorders>
            <w:hideMark/>
          </w:tcPr>
          <w:p w14:paraId="1D82B61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3A90BD7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p>
        </w:tc>
      </w:tr>
      <w:tr w:rsidR="00DD650E" w:rsidRPr="00DD650E" w14:paraId="37E02F02"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BF4DCF5"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14:paraId="3BCD6C49" w14:textId="77777777" w:rsidR="00DD650E" w:rsidRPr="00DD650E" w:rsidRDefault="00DD650E" w:rsidP="00DD650E">
            <w:pPr>
              <w:rPr>
                <w:rFonts w:ascii="Calibri" w:eastAsia="Calibri" w:hAnsi="Calibri" w:cs="Calibri"/>
                <w:szCs w:val="24"/>
              </w:rPr>
            </w:pPr>
            <w:r w:rsidRPr="00DD650E">
              <w:rPr>
                <w:rFonts w:ascii="Calibri" w:eastAsia="Calibri" w:hAnsi="Calibri" w:cs="Calibri"/>
                <w:b/>
                <w:szCs w:val="24"/>
              </w:rPr>
              <w:t>Other Requirements</w:t>
            </w:r>
          </w:p>
        </w:tc>
        <w:tc>
          <w:tcPr>
            <w:tcW w:w="992" w:type="dxa"/>
            <w:tcBorders>
              <w:top w:val="single" w:sz="4" w:space="0" w:color="000000"/>
              <w:left w:val="single" w:sz="4" w:space="0" w:color="000000"/>
              <w:bottom w:val="single" w:sz="4" w:space="0" w:color="000000"/>
              <w:right w:val="single" w:sz="4" w:space="0" w:color="000000"/>
            </w:tcBorders>
          </w:tcPr>
          <w:p w14:paraId="52BFF8B9" w14:textId="77777777" w:rsidR="00DD650E" w:rsidRPr="00DD650E" w:rsidRDefault="00DD650E" w:rsidP="00DD650E">
            <w:pPr>
              <w:rPr>
                <w:rFonts w:ascii="Calibri" w:eastAsia="Calibri" w:hAnsi="Calibri" w:cs="Calibri"/>
                <w:szCs w:val="24"/>
              </w:rPr>
            </w:pPr>
          </w:p>
        </w:tc>
        <w:tc>
          <w:tcPr>
            <w:tcW w:w="1083" w:type="dxa"/>
            <w:tcBorders>
              <w:top w:val="single" w:sz="4" w:space="0" w:color="000000"/>
              <w:left w:val="single" w:sz="4" w:space="0" w:color="000000"/>
              <w:bottom w:val="single" w:sz="4" w:space="0" w:color="000000"/>
              <w:right w:val="single" w:sz="4" w:space="0" w:color="000000"/>
            </w:tcBorders>
          </w:tcPr>
          <w:p w14:paraId="29B5A0A2" w14:textId="77777777" w:rsidR="00DD650E" w:rsidRPr="00DD650E" w:rsidRDefault="00DD650E" w:rsidP="00DD650E">
            <w:pPr>
              <w:rPr>
                <w:rFonts w:ascii="Calibri" w:eastAsia="Calibri" w:hAnsi="Calibri" w:cs="Calibri"/>
                <w:szCs w:val="24"/>
              </w:rPr>
            </w:pPr>
          </w:p>
        </w:tc>
      </w:tr>
      <w:tr w:rsidR="00DD650E" w:rsidRPr="00DD650E" w14:paraId="728226F2"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2E78367F"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4.1</w:t>
            </w:r>
          </w:p>
        </w:tc>
        <w:tc>
          <w:tcPr>
            <w:tcW w:w="6379" w:type="dxa"/>
            <w:tcBorders>
              <w:top w:val="single" w:sz="4" w:space="0" w:color="000000"/>
              <w:left w:val="single" w:sz="4" w:space="0" w:color="000000"/>
              <w:bottom w:val="single" w:sz="4" w:space="0" w:color="000000"/>
              <w:right w:val="single" w:sz="4" w:space="0" w:color="000000"/>
            </w:tcBorders>
            <w:hideMark/>
          </w:tcPr>
          <w:p w14:paraId="54CF66A6" w14:textId="77777777" w:rsidR="00DD650E" w:rsidRPr="00DD650E" w:rsidRDefault="00DD650E" w:rsidP="00DD650E">
            <w:pPr>
              <w:rPr>
                <w:rFonts w:ascii="Calibri" w:eastAsia="Calibri" w:hAnsi="Calibri" w:cs="Calibri"/>
                <w:b/>
                <w:szCs w:val="24"/>
              </w:rPr>
            </w:pPr>
            <w:r w:rsidRPr="00DD650E">
              <w:rPr>
                <w:rFonts w:ascii="Calibri" w:eastAsia="Calibri" w:hAnsi="Calibri" w:cs="Calibri"/>
                <w:szCs w:val="24"/>
              </w:rPr>
              <w:t>High integrity and professional approach</w:t>
            </w:r>
          </w:p>
        </w:tc>
        <w:tc>
          <w:tcPr>
            <w:tcW w:w="992" w:type="dxa"/>
            <w:tcBorders>
              <w:top w:val="single" w:sz="4" w:space="0" w:color="000000"/>
              <w:left w:val="single" w:sz="4" w:space="0" w:color="000000"/>
              <w:bottom w:val="single" w:sz="4" w:space="0" w:color="000000"/>
              <w:right w:val="single" w:sz="4" w:space="0" w:color="000000"/>
            </w:tcBorders>
            <w:hideMark/>
          </w:tcPr>
          <w:p w14:paraId="33A1D73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62C9CB1E" w14:textId="581007A9"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7514192F"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061D0515"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4.2</w:t>
            </w:r>
          </w:p>
        </w:tc>
        <w:tc>
          <w:tcPr>
            <w:tcW w:w="6379" w:type="dxa"/>
            <w:tcBorders>
              <w:top w:val="single" w:sz="4" w:space="0" w:color="000000"/>
              <w:left w:val="single" w:sz="4" w:space="0" w:color="000000"/>
              <w:bottom w:val="single" w:sz="4" w:space="0" w:color="000000"/>
              <w:right w:val="single" w:sz="4" w:space="0" w:color="000000"/>
            </w:tcBorders>
            <w:hideMark/>
          </w:tcPr>
          <w:p w14:paraId="2258B126"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Positive attitude towards essential administrative tasks</w:t>
            </w:r>
          </w:p>
        </w:tc>
        <w:tc>
          <w:tcPr>
            <w:tcW w:w="992" w:type="dxa"/>
            <w:tcBorders>
              <w:top w:val="single" w:sz="4" w:space="0" w:color="000000"/>
              <w:left w:val="single" w:sz="4" w:space="0" w:color="000000"/>
              <w:bottom w:val="single" w:sz="4" w:space="0" w:color="000000"/>
              <w:right w:val="single" w:sz="4" w:space="0" w:color="000000"/>
            </w:tcBorders>
            <w:hideMark/>
          </w:tcPr>
          <w:p w14:paraId="3F90D353"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3207ECCC" w14:textId="569ED93E"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r>
              <w:rPr>
                <w:rFonts w:ascii="Calibri" w:eastAsia="Calibri" w:hAnsi="Calibri" w:cs="Calibri"/>
                <w:szCs w:val="24"/>
              </w:rPr>
              <w:t xml:space="preserve"> </w:t>
            </w:r>
          </w:p>
        </w:tc>
      </w:tr>
      <w:tr w:rsidR="00DD650E" w:rsidRPr="00DD650E" w14:paraId="3520389B"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1F17206E"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4.3</w:t>
            </w:r>
          </w:p>
        </w:tc>
        <w:tc>
          <w:tcPr>
            <w:tcW w:w="6379" w:type="dxa"/>
            <w:tcBorders>
              <w:top w:val="single" w:sz="4" w:space="0" w:color="000000"/>
              <w:left w:val="single" w:sz="4" w:space="0" w:color="000000"/>
              <w:bottom w:val="single" w:sz="4" w:space="0" w:color="000000"/>
              <w:right w:val="single" w:sz="4" w:space="0" w:color="000000"/>
            </w:tcBorders>
            <w:hideMark/>
          </w:tcPr>
          <w:p w14:paraId="5543D548"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Ability to work to tight deadlines</w:t>
            </w:r>
          </w:p>
        </w:tc>
        <w:tc>
          <w:tcPr>
            <w:tcW w:w="992" w:type="dxa"/>
            <w:tcBorders>
              <w:top w:val="single" w:sz="4" w:space="0" w:color="000000"/>
              <w:left w:val="single" w:sz="4" w:space="0" w:color="000000"/>
              <w:bottom w:val="single" w:sz="4" w:space="0" w:color="000000"/>
              <w:right w:val="single" w:sz="4" w:space="0" w:color="000000"/>
            </w:tcBorders>
            <w:hideMark/>
          </w:tcPr>
          <w:p w14:paraId="265A0346"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663C5F48" w14:textId="2700FFF5"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5EF4BE17"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302857EB"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4.4</w:t>
            </w:r>
          </w:p>
        </w:tc>
        <w:tc>
          <w:tcPr>
            <w:tcW w:w="6379" w:type="dxa"/>
            <w:tcBorders>
              <w:top w:val="single" w:sz="4" w:space="0" w:color="000000"/>
              <w:left w:val="single" w:sz="4" w:space="0" w:color="000000"/>
              <w:bottom w:val="single" w:sz="4" w:space="0" w:color="000000"/>
              <w:right w:val="single" w:sz="4" w:space="0" w:color="000000"/>
            </w:tcBorders>
            <w:hideMark/>
          </w:tcPr>
          <w:p w14:paraId="16C1A266"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Creative and self-motivated</w:t>
            </w:r>
          </w:p>
        </w:tc>
        <w:tc>
          <w:tcPr>
            <w:tcW w:w="992" w:type="dxa"/>
            <w:tcBorders>
              <w:top w:val="single" w:sz="4" w:space="0" w:color="000000"/>
              <w:left w:val="single" w:sz="4" w:space="0" w:color="000000"/>
              <w:bottom w:val="single" w:sz="4" w:space="0" w:color="000000"/>
              <w:right w:val="single" w:sz="4" w:space="0" w:color="000000"/>
            </w:tcBorders>
            <w:hideMark/>
          </w:tcPr>
          <w:p w14:paraId="1D7FD63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4C4A7198" w14:textId="6C682B13"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06A874C4"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6E2D6B7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4.5</w:t>
            </w:r>
          </w:p>
        </w:tc>
        <w:tc>
          <w:tcPr>
            <w:tcW w:w="6379" w:type="dxa"/>
            <w:tcBorders>
              <w:top w:val="single" w:sz="4" w:space="0" w:color="000000"/>
              <w:left w:val="single" w:sz="4" w:space="0" w:color="000000"/>
              <w:bottom w:val="single" w:sz="4" w:space="0" w:color="000000"/>
              <w:right w:val="single" w:sz="4" w:space="0" w:color="000000"/>
            </w:tcBorders>
            <w:hideMark/>
          </w:tcPr>
          <w:p w14:paraId="5F7FCE4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Willing to travel in the UK and overseas</w:t>
            </w:r>
          </w:p>
        </w:tc>
        <w:tc>
          <w:tcPr>
            <w:tcW w:w="992" w:type="dxa"/>
            <w:tcBorders>
              <w:top w:val="single" w:sz="4" w:space="0" w:color="000000"/>
              <w:left w:val="single" w:sz="4" w:space="0" w:color="000000"/>
              <w:bottom w:val="single" w:sz="4" w:space="0" w:color="000000"/>
              <w:right w:val="single" w:sz="4" w:space="0" w:color="000000"/>
            </w:tcBorders>
            <w:hideMark/>
          </w:tcPr>
          <w:p w14:paraId="4518655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w:t>
            </w:r>
          </w:p>
        </w:tc>
        <w:tc>
          <w:tcPr>
            <w:tcW w:w="1083" w:type="dxa"/>
            <w:tcBorders>
              <w:top w:val="single" w:sz="4" w:space="0" w:color="000000"/>
              <w:left w:val="single" w:sz="4" w:space="0" w:color="000000"/>
              <w:bottom w:val="single" w:sz="4" w:space="0" w:color="000000"/>
              <w:right w:val="single" w:sz="4" w:space="0" w:color="000000"/>
            </w:tcBorders>
            <w:hideMark/>
          </w:tcPr>
          <w:p w14:paraId="53F55AC7" w14:textId="73496645"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r w:rsidR="00DD650E" w:rsidRPr="00DD650E" w14:paraId="321B003A" w14:textId="77777777" w:rsidTr="00DD650E">
        <w:tc>
          <w:tcPr>
            <w:tcW w:w="562" w:type="dxa"/>
            <w:tcBorders>
              <w:top w:val="single" w:sz="4" w:space="0" w:color="000000"/>
              <w:left w:val="single" w:sz="4" w:space="0" w:color="000000"/>
              <w:bottom w:val="single" w:sz="4" w:space="0" w:color="000000"/>
              <w:right w:val="single" w:sz="4" w:space="0" w:color="000000"/>
            </w:tcBorders>
            <w:hideMark/>
          </w:tcPr>
          <w:p w14:paraId="079428F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4.6</w:t>
            </w:r>
          </w:p>
        </w:tc>
        <w:tc>
          <w:tcPr>
            <w:tcW w:w="6379" w:type="dxa"/>
            <w:tcBorders>
              <w:top w:val="single" w:sz="4" w:space="0" w:color="000000"/>
              <w:left w:val="single" w:sz="4" w:space="0" w:color="000000"/>
              <w:bottom w:val="single" w:sz="4" w:space="0" w:color="000000"/>
              <w:right w:val="single" w:sz="4" w:space="0" w:color="000000"/>
            </w:tcBorders>
            <w:hideMark/>
          </w:tcPr>
          <w:p w14:paraId="59F47A8C"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Enthusiastic about public engagement, impact and innovation</w:t>
            </w:r>
          </w:p>
        </w:tc>
        <w:tc>
          <w:tcPr>
            <w:tcW w:w="992" w:type="dxa"/>
            <w:tcBorders>
              <w:top w:val="single" w:sz="4" w:space="0" w:color="000000"/>
              <w:left w:val="single" w:sz="4" w:space="0" w:color="000000"/>
              <w:bottom w:val="single" w:sz="4" w:space="0" w:color="000000"/>
              <w:right w:val="single" w:sz="4" w:space="0" w:color="000000"/>
            </w:tcBorders>
            <w:hideMark/>
          </w:tcPr>
          <w:p w14:paraId="130E3F81"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w:t>
            </w:r>
          </w:p>
        </w:tc>
        <w:tc>
          <w:tcPr>
            <w:tcW w:w="1083" w:type="dxa"/>
            <w:tcBorders>
              <w:top w:val="single" w:sz="4" w:space="0" w:color="000000"/>
              <w:left w:val="single" w:sz="4" w:space="0" w:color="000000"/>
              <w:bottom w:val="single" w:sz="4" w:space="0" w:color="000000"/>
              <w:right w:val="single" w:sz="4" w:space="0" w:color="000000"/>
            </w:tcBorders>
            <w:hideMark/>
          </w:tcPr>
          <w:p w14:paraId="24A6E7E5" w14:textId="61E55455" w:rsidR="00DD650E" w:rsidRPr="00DD650E" w:rsidRDefault="00DD650E" w:rsidP="00DD650E">
            <w:pPr>
              <w:rPr>
                <w:rFonts w:ascii="Calibri" w:eastAsia="Calibri" w:hAnsi="Calibri" w:cs="Calibri"/>
                <w:szCs w:val="24"/>
              </w:rPr>
            </w:pPr>
            <w:r w:rsidRPr="00DD650E">
              <w:rPr>
                <w:rFonts w:ascii="Calibri" w:eastAsia="Calibri" w:hAnsi="Calibri" w:cs="Calibri"/>
                <w:szCs w:val="24"/>
              </w:rPr>
              <w:t>AF,</w:t>
            </w:r>
            <w:r>
              <w:rPr>
                <w:rFonts w:ascii="Calibri" w:eastAsia="Calibri" w:hAnsi="Calibri" w:cs="Calibri"/>
                <w:szCs w:val="24"/>
              </w:rPr>
              <w:t xml:space="preserve"> </w:t>
            </w:r>
            <w:r w:rsidRPr="00DD650E">
              <w:rPr>
                <w:rFonts w:ascii="Calibri" w:eastAsia="Calibri" w:hAnsi="Calibri" w:cs="Calibri"/>
                <w:szCs w:val="24"/>
              </w:rPr>
              <w:t>S</w:t>
            </w:r>
          </w:p>
        </w:tc>
      </w:tr>
    </w:tbl>
    <w:p w14:paraId="50E48836" w14:textId="77777777" w:rsidR="00DD650E" w:rsidRPr="00DD650E" w:rsidRDefault="00DD650E" w:rsidP="00DD650E">
      <w:pPr>
        <w:rPr>
          <w:rFonts w:ascii="Calibri" w:eastAsia="Calibri" w:hAnsi="Calibri" w:cs="Calibri"/>
          <w:szCs w:val="24"/>
        </w:rPr>
      </w:pPr>
    </w:p>
    <w:p w14:paraId="6A4A62F8"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 xml:space="preserve">Legend  </w:t>
      </w:r>
    </w:p>
    <w:p w14:paraId="42C3BEC0"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Rating of attribute: E = essential; D = desirable </w:t>
      </w:r>
    </w:p>
    <w:p w14:paraId="6A79B2D9"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 xml:space="preserve">Source of evidence: AF = Application Form; S = Selection </w:t>
      </w:r>
      <w:proofErr w:type="spellStart"/>
      <w:r w:rsidRPr="00DD650E">
        <w:rPr>
          <w:rFonts w:ascii="Calibri" w:eastAsia="Calibri" w:hAnsi="Calibri" w:cs="Calibri"/>
          <w:szCs w:val="24"/>
        </w:rPr>
        <w:t>Programme</w:t>
      </w:r>
      <w:proofErr w:type="spellEnd"/>
      <w:r w:rsidRPr="00DD650E">
        <w:rPr>
          <w:rFonts w:ascii="Calibri" w:eastAsia="Calibri" w:hAnsi="Calibri" w:cs="Calibri"/>
          <w:szCs w:val="24"/>
        </w:rPr>
        <w:t xml:space="preserve"> (including Interview, Test, Presentation)</w:t>
      </w:r>
    </w:p>
    <w:p w14:paraId="59CF2CA3" w14:textId="77777777" w:rsidR="00DD650E" w:rsidRPr="00DD650E" w:rsidRDefault="00DD650E" w:rsidP="00DD650E">
      <w:pPr>
        <w:rPr>
          <w:rFonts w:ascii="Calibri" w:eastAsia="Calibri" w:hAnsi="Calibri" w:cs="Calibri"/>
          <w:color w:val="000000"/>
          <w:szCs w:val="24"/>
        </w:rPr>
      </w:pPr>
    </w:p>
    <w:p w14:paraId="7BF04214" w14:textId="77777777" w:rsidR="00DD650E" w:rsidRPr="00DD650E" w:rsidRDefault="00DD650E" w:rsidP="00DD650E">
      <w:pPr>
        <w:rPr>
          <w:rFonts w:ascii="Calibri" w:eastAsia="Calibri" w:hAnsi="Calibri" w:cs="Calibri"/>
          <w:b/>
          <w:szCs w:val="24"/>
        </w:rPr>
      </w:pPr>
    </w:p>
    <w:p w14:paraId="3AD9285D"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lastRenderedPageBreak/>
        <w:t>JOB HAZARD IDENTIFICATION FORM</w:t>
      </w:r>
    </w:p>
    <w:p w14:paraId="37EE481C" w14:textId="77777777" w:rsidR="00DD650E" w:rsidRPr="00DD650E" w:rsidRDefault="00DD650E" w:rsidP="00DD650E">
      <w:pPr>
        <w:rPr>
          <w:rFonts w:ascii="Calibri" w:eastAsia="Calibri" w:hAnsi="Calibri" w:cs="Calibri"/>
          <w:b/>
          <w:szCs w:val="24"/>
        </w:rPr>
      </w:pPr>
    </w:p>
    <w:tbl>
      <w:tblPr>
        <w:tblW w:w="92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500"/>
        <w:gridCol w:w="4072"/>
        <w:gridCol w:w="526"/>
      </w:tblGrid>
      <w:tr w:rsidR="00DD650E" w:rsidRPr="00DD650E" w14:paraId="03A73B63" w14:textId="77777777" w:rsidTr="00DD650E">
        <w:trPr>
          <w:cantSplit/>
        </w:trPr>
        <w:tc>
          <w:tcPr>
            <w:tcW w:w="9214" w:type="dxa"/>
            <w:gridSpan w:val="4"/>
            <w:tcBorders>
              <w:top w:val="single" w:sz="4" w:space="0" w:color="000000"/>
              <w:left w:val="single" w:sz="4" w:space="0" w:color="000000"/>
              <w:bottom w:val="single" w:sz="4" w:space="0" w:color="000000"/>
              <w:right w:val="single" w:sz="4" w:space="0" w:color="000000"/>
            </w:tcBorders>
            <w:hideMark/>
          </w:tcPr>
          <w:p w14:paraId="4B512939" w14:textId="77777777" w:rsidR="00DD650E" w:rsidRPr="00DD650E" w:rsidRDefault="00DD650E" w:rsidP="00DD650E">
            <w:pPr>
              <w:jc w:val="center"/>
              <w:rPr>
                <w:rFonts w:ascii="Calibri" w:eastAsia="Calibri" w:hAnsi="Calibri" w:cs="Calibri"/>
                <w:b/>
                <w:color w:val="000000"/>
                <w:szCs w:val="24"/>
              </w:rPr>
            </w:pPr>
            <w:r w:rsidRPr="00DD650E">
              <w:rPr>
                <w:rFonts w:ascii="Calibri" w:eastAsia="Calibri" w:hAnsi="Calibri" w:cs="Calibri"/>
                <w:b/>
                <w:color w:val="000000"/>
                <w:szCs w:val="24"/>
              </w:rPr>
              <w:t xml:space="preserve">Please tick box(s) if any of the below are likely to be encountered in this role.  This is in order to identify potential </w:t>
            </w:r>
            <w:proofErr w:type="gramStart"/>
            <w:r w:rsidRPr="00DD650E">
              <w:rPr>
                <w:rFonts w:ascii="Calibri" w:eastAsia="Calibri" w:hAnsi="Calibri" w:cs="Calibri"/>
                <w:b/>
                <w:color w:val="000000"/>
                <w:szCs w:val="24"/>
              </w:rPr>
              <w:t>job related</w:t>
            </w:r>
            <w:proofErr w:type="gramEnd"/>
            <w:r w:rsidRPr="00DD650E">
              <w:rPr>
                <w:rFonts w:ascii="Calibri" w:eastAsia="Calibri" w:hAnsi="Calibri" w:cs="Calibri"/>
                <w:b/>
                <w:color w:val="000000"/>
                <w:szCs w:val="24"/>
              </w:rPr>
              <w:t xml:space="preserve"> hazards and </w:t>
            </w:r>
            <w:proofErr w:type="spellStart"/>
            <w:r w:rsidRPr="00DD650E">
              <w:rPr>
                <w:rFonts w:ascii="Calibri" w:eastAsia="Calibri" w:hAnsi="Calibri" w:cs="Calibri"/>
                <w:b/>
                <w:color w:val="000000"/>
                <w:szCs w:val="24"/>
              </w:rPr>
              <w:t>minimise</w:t>
            </w:r>
            <w:proofErr w:type="spellEnd"/>
            <w:r w:rsidRPr="00DD650E">
              <w:rPr>
                <w:rFonts w:ascii="Calibri" w:eastAsia="Calibri" w:hAnsi="Calibri" w:cs="Calibri"/>
                <w:b/>
                <w:color w:val="000000"/>
                <w:szCs w:val="24"/>
              </w:rPr>
              <w:t xml:space="preserve"> associated health effects as far as possible.  Please use the </w:t>
            </w:r>
            <w:hyperlink r:id="rId10" w:history="1">
              <w:r w:rsidRPr="00DD650E">
                <w:rPr>
                  <w:rStyle w:val="Hyperlink"/>
                  <w:rFonts w:ascii="Calibri" w:eastAsia="Calibri" w:hAnsi="Calibri" w:cs="Calibri"/>
                  <w:szCs w:val="24"/>
                </w:rPr>
                <w:t>Job Hazard Information</w:t>
              </w:r>
            </w:hyperlink>
            <w:r w:rsidRPr="00DD650E">
              <w:rPr>
                <w:rFonts w:ascii="Calibri" w:eastAsia="Calibri" w:hAnsi="Calibri" w:cs="Calibri"/>
                <w:b/>
                <w:color w:val="000000"/>
                <w:szCs w:val="24"/>
              </w:rPr>
              <w:t xml:space="preserve"> document in order to do this and give details in the free text space provided. </w:t>
            </w:r>
          </w:p>
        </w:tc>
      </w:tr>
      <w:tr w:rsidR="00DD650E" w:rsidRPr="00DD650E" w14:paraId="2EE6764C"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419E09F9"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 International travel/Fieldwork                                          </w:t>
            </w:r>
          </w:p>
        </w:tc>
        <w:tc>
          <w:tcPr>
            <w:tcW w:w="500" w:type="dxa"/>
            <w:tcBorders>
              <w:top w:val="single" w:sz="4" w:space="0" w:color="000000"/>
              <w:left w:val="nil"/>
              <w:bottom w:val="single" w:sz="4" w:space="0" w:color="000000"/>
              <w:right w:val="single" w:sz="4" w:space="0" w:color="000000"/>
            </w:tcBorders>
            <w:hideMark/>
          </w:tcPr>
          <w:p w14:paraId="66F17A75" w14:textId="405B8A44"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1312" behindDoc="0" locked="0" layoutInCell="1" allowOverlap="1" wp14:anchorId="3C2A7443" wp14:editId="0969F152">
                      <wp:simplePos x="0" y="0"/>
                      <wp:positionH relativeFrom="column">
                        <wp:posOffset>-38100</wp:posOffset>
                      </wp:positionH>
                      <wp:positionV relativeFrom="paragraph">
                        <wp:posOffset>63500</wp:posOffset>
                      </wp:positionV>
                      <wp:extent cx="250825" cy="250825"/>
                      <wp:effectExtent l="0" t="0" r="15875" b="15875"/>
                      <wp:wrapNone/>
                      <wp:docPr id="51" name="Rectangle 51"/>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F158E8" w14:textId="77777777" w:rsidR="00DD650E" w:rsidRDefault="00DD650E" w:rsidP="00DD650E">
                                  <w:r>
                                    <w:rPr>
                                      <w:color w:val="000000"/>
                                    </w:rPr>
                                    <w:t>x</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C2A7443" id="Rectangle 51" o:spid="_x0000_s1026" style="position:absolute;left:0;text-align:left;margin-left:-3pt;margin-top:5pt;width:19.7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">
                      <v:stroke startarrowwidth="narrow" startarrowlength="short" endarrowwidth="narrow" endarrowlength="short"/>
                      <v:textbox inset="2.53958mm,1.2694mm,2.53958mm,1.2694mm">
                        <w:txbxContent>
                          <w:p w14:paraId="6AF158E8" w14:textId="77777777" w:rsidR="00DD650E" w:rsidRDefault="00DD650E" w:rsidP="00DD650E">
                            <w:r>
                              <w:rPr>
                                <w:color w:val="000000"/>
                              </w:rPr>
                              <w:t>x</w:t>
                            </w:r>
                          </w:p>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58F3D503" w14:textId="77777777" w:rsidR="00DD650E" w:rsidRPr="00DD650E" w:rsidRDefault="00DD650E" w:rsidP="00DD650E">
            <w:pPr>
              <w:ind w:left="382" w:hanging="382"/>
              <w:rPr>
                <w:rFonts w:ascii="Calibri" w:eastAsia="Calibri" w:hAnsi="Calibri" w:cs="Calibri"/>
                <w:color w:val="000000"/>
                <w:szCs w:val="24"/>
              </w:rPr>
            </w:pPr>
            <w:r w:rsidRPr="00DD650E">
              <w:rPr>
                <w:rFonts w:ascii="Calibri" w:eastAsia="Calibri" w:hAnsi="Calibri" w:cs="Calibri"/>
                <w:color w:val="000000"/>
                <w:szCs w:val="24"/>
              </w:rPr>
              <w:t xml:space="preserve">13.  Substances to which COSHH    regulations apply (including microorganisms, animal allergens, wood dust, chemicals, skin sensitizers and irritants, welding </w:t>
            </w:r>
            <w:proofErr w:type="gramStart"/>
            <w:r w:rsidRPr="00DD650E">
              <w:rPr>
                <w:rFonts w:ascii="Calibri" w:eastAsia="Calibri" w:hAnsi="Calibri" w:cs="Calibri"/>
                <w:color w:val="000000"/>
                <w:szCs w:val="24"/>
              </w:rPr>
              <w:t xml:space="preserve">fume)   </w:t>
            </w:r>
            <w:proofErr w:type="gramEnd"/>
            <w:r w:rsidRPr="00DD650E">
              <w:rPr>
                <w:rFonts w:ascii="Calibri" w:eastAsia="Calibri" w:hAnsi="Calibri" w:cs="Calibri"/>
                <w:color w:val="000000"/>
                <w:szCs w:val="24"/>
              </w:rPr>
              <w:t xml:space="preserve">                                                </w:t>
            </w:r>
          </w:p>
        </w:tc>
        <w:tc>
          <w:tcPr>
            <w:tcW w:w="526" w:type="dxa"/>
            <w:tcBorders>
              <w:top w:val="single" w:sz="4" w:space="0" w:color="000000"/>
              <w:left w:val="nil"/>
              <w:bottom w:val="single" w:sz="4" w:space="0" w:color="000000"/>
              <w:right w:val="single" w:sz="4" w:space="0" w:color="000000"/>
            </w:tcBorders>
            <w:hideMark/>
          </w:tcPr>
          <w:p w14:paraId="1D3FAD42" w14:textId="644FD114"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2336" behindDoc="0" locked="0" layoutInCell="1" allowOverlap="1" wp14:anchorId="43BB0F26" wp14:editId="6C571865">
                      <wp:simplePos x="0" y="0"/>
                      <wp:positionH relativeFrom="column">
                        <wp:posOffset>-50800</wp:posOffset>
                      </wp:positionH>
                      <wp:positionV relativeFrom="paragraph">
                        <wp:posOffset>63500</wp:posOffset>
                      </wp:positionV>
                      <wp:extent cx="250825" cy="250825"/>
                      <wp:effectExtent l="0" t="0" r="15875" b="15875"/>
                      <wp:wrapNone/>
                      <wp:docPr id="41" name="Rectangle 41"/>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FF95B6"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3BB0F26" id="Rectangle 41" o:spid="_x0000_s1027" style="position:absolute;margin-left:-4pt;margin-top:5pt;width:19.75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">
                      <v:stroke startarrowwidth="narrow" startarrowlength="short" endarrowwidth="narrow" endarrowlength="short"/>
                      <v:textbox inset="2.53958mm,1.2694mm,2.53958mm,1.2694mm">
                        <w:txbxContent>
                          <w:p w14:paraId="5CFF95B6" w14:textId="77777777" w:rsidR="00DD650E" w:rsidRDefault="00DD650E" w:rsidP="00DD650E"/>
                        </w:txbxContent>
                      </v:textbox>
                    </v:rect>
                  </w:pict>
                </mc:Fallback>
              </mc:AlternateContent>
            </w:r>
          </w:p>
        </w:tc>
      </w:tr>
      <w:tr w:rsidR="00DD650E" w:rsidRPr="00DD650E" w14:paraId="7547A318"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5A5519B9"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Manual Handling (of loads/</w:t>
            </w:r>
            <w:proofErr w:type="gramStart"/>
            <w:r w:rsidRPr="00DD650E">
              <w:rPr>
                <w:rFonts w:ascii="Calibri" w:eastAsia="Calibri" w:hAnsi="Calibri" w:cs="Calibri"/>
                <w:color w:val="000000"/>
                <w:szCs w:val="24"/>
              </w:rPr>
              <w:t xml:space="preserve">people)   </w:t>
            </w:r>
            <w:proofErr w:type="gramEnd"/>
            <w:r w:rsidRPr="00DD650E">
              <w:rPr>
                <w:rFonts w:ascii="Calibri" w:eastAsia="Calibri" w:hAnsi="Calibri" w:cs="Calibri"/>
                <w:color w:val="000000"/>
                <w:szCs w:val="24"/>
              </w:rPr>
              <w:t xml:space="preserve">                                             </w:t>
            </w:r>
          </w:p>
        </w:tc>
        <w:tc>
          <w:tcPr>
            <w:tcW w:w="500" w:type="dxa"/>
            <w:tcBorders>
              <w:top w:val="single" w:sz="4" w:space="0" w:color="000000"/>
              <w:left w:val="nil"/>
              <w:bottom w:val="single" w:sz="4" w:space="0" w:color="000000"/>
              <w:right w:val="single" w:sz="4" w:space="0" w:color="000000"/>
            </w:tcBorders>
            <w:hideMark/>
          </w:tcPr>
          <w:p w14:paraId="0DC8BF6D" w14:textId="4B3CE97A"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3360" behindDoc="0" locked="0" layoutInCell="1" allowOverlap="1" wp14:anchorId="7A40F25A" wp14:editId="0F51ABEA">
                      <wp:simplePos x="0" y="0"/>
                      <wp:positionH relativeFrom="column">
                        <wp:posOffset>-38100</wp:posOffset>
                      </wp:positionH>
                      <wp:positionV relativeFrom="paragraph">
                        <wp:posOffset>25400</wp:posOffset>
                      </wp:positionV>
                      <wp:extent cx="250825" cy="250825"/>
                      <wp:effectExtent l="0" t="0" r="15875" b="15875"/>
                      <wp:wrapNone/>
                      <wp:docPr id="34" name="Rectangle 34"/>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0B9D2A"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A40F25A" id="Rectangle 34" o:spid="_x0000_s1028" style="position:absolute;left:0;text-align:left;margin-left:-3pt;margin-top:2pt;width:19.7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">
                      <v:stroke startarrowwidth="narrow" startarrowlength="short" endarrowwidth="narrow" endarrowlength="short"/>
                      <v:textbox inset="2.53958mm,1.2694mm,2.53958mm,1.2694mm">
                        <w:txbxContent>
                          <w:p w14:paraId="4F0B9D2A"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69647DAE"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14.  Working at height</w:t>
            </w:r>
          </w:p>
        </w:tc>
        <w:tc>
          <w:tcPr>
            <w:tcW w:w="526" w:type="dxa"/>
            <w:tcBorders>
              <w:top w:val="single" w:sz="4" w:space="0" w:color="000000"/>
              <w:left w:val="nil"/>
              <w:bottom w:val="single" w:sz="4" w:space="0" w:color="000000"/>
              <w:right w:val="single" w:sz="4" w:space="0" w:color="000000"/>
            </w:tcBorders>
            <w:hideMark/>
          </w:tcPr>
          <w:p w14:paraId="4F36682F" w14:textId="07A524DD"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4384" behindDoc="0" locked="0" layoutInCell="1" allowOverlap="1" wp14:anchorId="289E66D3" wp14:editId="6DF268A3">
                      <wp:simplePos x="0" y="0"/>
                      <wp:positionH relativeFrom="column">
                        <wp:posOffset>-50800</wp:posOffset>
                      </wp:positionH>
                      <wp:positionV relativeFrom="paragraph">
                        <wp:posOffset>25400</wp:posOffset>
                      </wp:positionV>
                      <wp:extent cx="250825" cy="250825"/>
                      <wp:effectExtent l="0" t="0" r="15875" b="15875"/>
                      <wp:wrapNone/>
                      <wp:docPr id="32" name="Rectangle 32"/>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FFCA6F"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89E66D3" id="Rectangle 32" o:spid="_x0000_s1029" style="position:absolute;margin-left:-4pt;margin-top:2pt;width:19.7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">
                      <v:stroke startarrowwidth="narrow" startarrowlength="short" endarrowwidth="narrow" endarrowlength="short"/>
                      <v:textbox inset="2.53958mm,1.2694mm,2.53958mm,1.2694mm">
                        <w:txbxContent>
                          <w:p w14:paraId="10FFCA6F" w14:textId="77777777" w:rsidR="00DD650E" w:rsidRDefault="00DD650E" w:rsidP="00DD650E"/>
                        </w:txbxContent>
                      </v:textbox>
                    </v:rect>
                  </w:pict>
                </mc:Fallback>
              </mc:AlternateContent>
            </w:r>
          </w:p>
        </w:tc>
      </w:tr>
      <w:tr w:rsidR="00DD650E" w:rsidRPr="00DD650E" w14:paraId="7BBCB4E9"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5848CF9F"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Human tissue/body fluids (e.g. Healthcare settings, First Aiders, Nursery workers, Laboratory workers)</w:t>
            </w:r>
          </w:p>
        </w:tc>
        <w:tc>
          <w:tcPr>
            <w:tcW w:w="500" w:type="dxa"/>
            <w:tcBorders>
              <w:top w:val="single" w:sz="4" w:space="0" w:color="000000"/>
              <w:left w:val="nil"/>
              <w:bottom w:val="single" w:sz="4" w:space="0" w:color="000000"/>
              <w:right w:val="single" w:sz="4" w:space="0" w:color="000000"/>
            </w:tcBorders>
            <w:hideMark/>
          </w:tcPr>
          <w:p w14:paraId="7C51E2FF" w14:textId="5E38FC6B"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5408" behindDoc="0" locked="0" layoutInCell="1" allowOverlap="1" wp14:anchorId="5FDB7781" wp14:editId="45B224C2">
                      <wp:simplePos x="0" y="0"/>
                      <wp:positionH relativeFrom="column">
                        <wp:posOffset>-38100</wp:posOffset>
                      </wp:positionH>
                      <wp:positionV relativeFrom="paragraph">
                        <wp:posOffset>50800</wp:posOffset>
                      </wp:positionV>
                      <wp:extent cx="250825" cy="250825"/>
                      <wp:effectExtent l="0" t="0" r="15875" b="15875"/>
                      <wp:wrapNone/>
                      <wp:docPr id="42" name="Rectangle 42"/>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12467F"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FDB7781" id="Rectangle 42" o:spid="_x0000_s1030" style="position:absolute;left:0;text-align:left;margin-left:-3pt;margin-top:4pt;width:19.75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">
                      <v:stroke startarrowwidth="narrow" startarrowlength="short" endarrowwidth="narrow" endarrowlength="short"/>
                      <v:textbox inset="2.53958mm,1.2694mm,2.53958mm,1.2694mm">
                        <w:txbxContent>
                          <w:p w14:paraId="3912467F"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6C7E417A" w14:textId="77777777" w:rsidR="00DD650E" w:rsidRPr="00DD650E" w:rsidRDefault="00DD650E" w:rsidP="00DD650E">
            <w:pPr>
              <w:ind w:left="382" w:hanging="382"/>
              <w:rPr>
                <w:rFonts w:ascii="Calibri" w:eastAsia="Calibri" w:hAnsi="Calibri" w:cs="Calibri"/>
                <w:color w:val="000000"/>
                <w:szCs w:val="24"/>
              </w:rPr>
            </w:pPr>
            <w:r w:rsidRPr="00DD650E">
              <w:rPr>
                <w:rFonts w:ascii="Calibri" w:eastAsia="Calibri" w:hAnsi="Calibri" w:cs="Calibri"/>
                <w:color w:val="000000"/>
                <w:szCs w:val="24"/>
              </w:rPr>
              <w:t xml:space="preserve">15.  Working with sewage, drains, river or canal water                                                         </w:t>
            </w:r>
          </w:p>
        </w:tc>
        <w:tc>
          <w:tcPr>
            <w:tcW w:w="526" w:type="dxa"/>
            <w:tcBorders>
              <w:top w:val="single" w:sz="4" w:space="0" w:color="000000"/>
              <w:left w:val="nil"/>
              <w:bottom w:val="single" w:sz="4" w:space="0" w:color="000000"/>
              <w:right w:val="single" w:sz="4" w:space="0" w:color="000000"/>
            </w:tcBorders>
            <w:hideMark/>
          </w:tcPr>
          <w:p w14:paraId="42A2D470" w14:textId="47A11476"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6432" behindDoc="0" locked="0" layoutInCell="1" allowOverlap="1" wp14:anchorId="01847B51" wp14:editId="7F0D9885">
                      <wp:simplePos x="0" y="0"/>
                      <wp:positionH relativeFrom="column">
                        <wp:posOffset>-50800</wp:posOffset>
                      </wp:positionH>
                      <wp:positionV relativeFrom="paragraph">
                        <wp:posOffset>50800</wp:posOffset>
                      </wp:positionV>
                      <wp:extent cx="250825" cy="250825"/>
                      <wp:effectExtent l="0" t="0" r="15875" b="15875"/>
                      <wp:wrapNone/>
                      <wp:docPr id="43" name="Rectangle 43"/>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7F3AA9"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1847B51" id="Rectangle 43" o:spid="_x0000_s1031" style="position:absolute;margin-left:-4pt;margin-top:4pt;width:19.75pt;height:1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">
                      <v:stroke startarrowwidth="narrow" startarrowlength="short" endarrowwidth="narrow" endarrowlength="short"/>
                      <v:textbox inset="2.53958mm,1.2694mm,2.53958mm,1.2694mm">
                        <w:txbxContent>
                          <w:p w14:paraId="357F3AA9" w14:textId="77777777" w:rsidR="00DD650E" w:rsidRDefault="00DD650E" w:rsidP="00DD650E"/>
                        </w:txbxContent>
                      </v:textbox>
                    </v:rect>
                  </w:pict>
                </mc:Fallback>
              </mc:AlternateContent>
            </w:r>
          </w:p>
        </w:tc>
      </w:tr>
      <w:tr w:rsidR="00DD650E" w:rsidRPr="00DD650E" w14:paraId="3F5A126D"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117541E3"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Genetically Modified Organisms                        </w:t>
            </w:r>
          </w:p>
        </w:tc>
        <w:tc>
          <w:tcPr>
            <w:tcW w:w="500" w:type="dxa"/>
            <w:tcBorders>
              <w:top w:val="single" w:sz="4" w:space="0" w:color="000000"/>
              <w:left w:val="nil"/>
              <w:bottom w:val="single" w:sz="4" w:space="0" w:color="000000"/>
              <w:right w:val="single" w:sz="4" w:space="0" w:color="000000"/>
            </w:tcBorders>
            <w:hideMark/>
          </w:tcPr>
          <w:p w14:paraId="5A6D6307" w14:textId="3841669F"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7456" behindDoc="0" locked="0" layoutInCell="1" allowOverlap="1" wp14:anchorId="527B71AC" wp14:editId="49C2263A">
                      <wp:simplePos x="0" y="0"/>
                      <wp:positionH relativeFrom="column">
                        <wp:posOffset>-38100</wp:posOffset>
                      </wp:positionH>
                      <wp:positionV relativeFrom="paragraph">
                        <wp:posOffset>50800</wp:posOffset>
                      </wp:positionV>
                      <wp:extent cx="250825" cy="250825"/>
                      <wp:effectExtent l="0" t="0" r="15875" b="15875"/>
                      <wp:wrapNone/>
                      <wp:docPr id="31" name="Rectangle 31"/>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A39A9D"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27B71AC" id="Rectangle 31" o:spid="_x0000_s1032" style="position:absolute;left:0;text-align:left;margin-left:-3pt;margin-top:4pt;width:19.7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">
                      <v:stroke startarrowwidth="narrow" startarrowlength="short" endarrowwidth="narrow" endarrowlength="short"/>
                      <v:textbox inset="2.53958mm,1.2694mm,2.53958mm,1.2694mm">
                        <w:txbxContent>
                          <w:p w14:paraId="56A39A9D"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317CDAE9"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16.  Confined spaces</w:t>
            </w:r>
          </w:p>
        </w:tc>
        <w:tc>
          <w:tcPr>
            <w:tcW w:w="526" w:type="dxa"/>
            <w:tcBorders>
              <w:top w:val="single" w:sz="4" w:space="0" w:color="000000"/>
              <w:left w:val="nil"/>
              <w:bottom w:val="single" w:sz="4" w:space="0" w:color="000000"/>
              <w:right w:val="single" w:sz="4" w:space="0" w:color="000000"/>
            </w:tcBorders>
            <w:hideMark/>
          </w:tcPr>
          <w:p w14:paraId="1DE6EE8B" w14:textId="35875A32"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8480" behindDoc="0" locked="0" layoutInCell="1" allowOverlap="1" wp14:anchorId="64C4A382" wp14:editId="4B5FCEA5">
                      <wp:simplePos x="0" y="0"/>
                      <wp:positionH relativeFrom="column">
                        <wp:posOffset>-50800</wp:posOffset>
                      </wp:positionH>
                      <wp:positionV relativeFrom="paragraph">
                        <wp:posOffset>50800</wp:posOffset>
                      </wp:positionV>
                      <wp:extent cx="250825" cy="250825"/>
                      <wp:effectExtent l="0" t="0" r="15875" b="15875"/>
                      <wp:wrapNone/>
                      <wp:docPr id="49" name="Rectangle 49"/>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267ADF"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4C4A382" id="Rectangle 49" o:spid="_x0000_s1033" style="position:absolute;margin-left:-4pt;margin-top:4pt;width:19.75pt;height: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">
                      <v:stroke startarrowwidth="narrow" startarrowlength="short" endarrowwidth="narrow" endarrowlength="short"/>
                      <v:textbox inset="2.53958mm,1.2694mm,2.53958mm,1.2694mm">
                        <w:txbxContent>
                          <w:p w14:paraId="17267ADF" w14:textId="77777777" w:rsidR="00DD650E" w:rsidRDefault="00DD650E" w:rsidP="00DD650E"/>
                        </w:txbxContent>
                      </v:textbox>
                    </v:rect>
                  </w:pict>
                </mc:Fallback>
              </mc:AlternateContent>
            </w:r>
          </w:p>
        </w:tc>
      </w:tr>
      <w:tr w:rsidR="00DD650E" w:rsidRPr="00DD650E" w14:paraId="0409FDA3"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7D81C7D2"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Noise &gt; 80 </w:t>
            </w:r>
            <w:proofErr w:type="spellStart"/>
            <w:r w:rsidRPr="00DD650E">
              <w:rPr>
                <w:rFonts w:ascii="Calibri" w:eastAsia="Calibri" w:hAnsi="Calibri" w:cs="Calibri"/>
                <w:color w:val="000000"/>
                <w:szCs w:val="24"/>
              </w:rPr>
              <w:t>DbA</w:t>
            </w:r>
            <w:proofErr w:type="spellEnd"/>
            <w:r w:rsidRPr="00DD650E">
              <w:rPr>
                <w:rFonts w:ascii="Calibri" w:eastAsia="Calibri" w:hAnsi="Calibri" w:cs="Calibri"/>
                <w:color w:val="000000"/>
                <w:szCs w:val="24"/>
              </w:rPr>
              <w:t xml:space="preserve">                                                 </w:t>
            </w:r>
          </w:p>
        </w:tc>
        <w:tc>
          <w:tcPr>
            <w:tcW w:w="500" w:type="dxa"/>
            <w:tcBorders>
              <w:top w:val="single" w:sz="4" w:space="0" w:color="000000"/>
              <w:left w:val="nil"/>
              <w:bottom w:val="single" w:sz="4" w:space="0" w:color="000000"/>
              <w:right w:val="single" w:sz="4" w:space="0" w:color="000000"/>
            </w:tcBorders>
            <w:hideMark/>
          </w:tcPr>
          <w:p w14:paraId="76DBB687" w14:textId="12F9692D"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69504" behindDoc="0" locked="0" layoutInCell="1" allowOverlap="1" wp14:anchorId="66C1973A" wp14:editId="09E78C2E">
                      <wp:simplePos x="0" y="0"/>
                      <wp:positionH relativeFrom="column">
                        <wp:posOffset>-38100</wp:posOffset>
                      </wp:positionH>
                      <wp:positionV relativeFrom="paragraph">
                        <wp:posOffset>25400</wp:posOffset>
                      </wp:positionV>
                      <wp:extent cx="250825" cy="250825"/>
                      <wp:effectExtent l="0" t="0" r="15875" b="15875"/>
                      <wp:wrapNone/>
                      <wp:docPr id="47" name="Rectangle 47"/>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6268A5"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6C1973A" id="Rectangle 47" o:spid="_x0000_s1034" style="position:absolute;left:0;text-align:left;margin-left:-3pt;margin-top:2pt;width:19.75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">
                      <v:stroke startarrowwidth="narrow" startarrowlength="short" endarrowwidth="narrow" endarrowlength="short"/>
                      <v:textbox inset="2.53958mm,1.2694mm,2.53958mm,1.2694mm">
                        <w:txbxContent>
                          <w:p w14:paraId="706268A5"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65F640F7"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17.  Vibrating tools                                             </w:t>
            </w:r>
          </w:p>
        </w:tc>
        <w:tc>
          <w:tcPr>
            <w:tcW w:w="526" w:type="dxa"/>
            <w:tcBorders>
              <w:top w:val="single" w:sz="4" w:space="0" w:color="000000"/>
              <w:left w:val="nil"/>
              <w:bottom w:val="single" w:sz="4" w:space="0" w:color="000000"/>
              <w:right w:val="single" w:sz="4" w:space="0" w:color="000000"/>
            </w:tcBorders>
            <w:hideMark/>
          </w:tcPr>
          <w:p w14:paraId="33274189" w14:textId="75F9AC71"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0528" behindDoc="0" locked="0" layoutInCell="1" allowOverlap="1" wp14:anchorId="2BD38694" wp14:editId="4804A9FA">
                      <wp:simplePos x="0" y="0"/>
                      <wp:positionH relativeFrom="column">
                        <wp:posOffset>-50800</wp:posOffset>
                      </wp:positionH>
                      <wp:positionV relativeFrom="paragraph">
                        <wp:posOffset>63500</wp:posOffset>
                      </wp:positionV>
                      <wp:extent cx="250825" cy="250825"/>
                      <wp:effectExtent l="0" t="0" r="15875" b="15875"/>
                      <wp:wrapNone/>
                      <wp:docPr id="39" name="Rectangle 39"/>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859628"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BD38694" id="Rectangle 39" o:spid="_x0000_s1035" style="position:absolute;margin-left:-4pt;margin-top:5pt;width:19.75pt;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">
                      <v:stroke startarrowwidth="narrow" startarrowlength="short" endarrowwidth="narrow" endarrowlength="short"/>
                      <v:textbox inset="2.53958mm,1.2694mm,2.53958mm,1.2694mm">
                        <w:txbxContent>
                          <w:p w14:paraId="0D859628" w14:textId="77777777" w:rsidR="00DD650E" w:rsidRDefault="00DD650E" w:rsidP="00DD650E"/>
                        </w:txbxContent>
                      </v:textbox>
                    </v:rect>
                  </w:pict>
                </mc:Fallback>
              </mc:AlternateContent>
            </w:r>
          </w:p>
        </w:tc>
      </w:tr>
      <w:tr w:rsidR="00DD650E" w:rsidRPr="00DD650E" w14:paraId="06A9E37A"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0E541A07"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Night Working</w:t>
            </w:r>
          </w:p>
          <w:p w14:paraId="4B7740C7" w14:textId="77777777" w:rsidR="00DD650E" w:rsidRPr="00DD650E" w:rsidRDefault="00DD650E" w:rsidP="00DD650E">
            <w:pPr>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     (between 2200 </w:t>
            </w:r>
            <w:proofErr w:type="spellStart"/>
            <w:r w:rsidRPr="00DD650E">
              <w:rPr>
                <w:rFonts w:ascii="Calibri" w:eastAsia="Calibri" w:hAnsi="Calibri" w:cs="Calibri"/>
                <w:color w:val="000000"/>
                <w:szCs w:val="24"/>
              </w:rPr>
              <w:t>hrs</w:t>
            </w:r>
            <w:proofErr w:type="spellEnd"/>
            <w:r w:rsidRPr="00DD650E">
              <w:rPr>
                <w:rFonts w:ascii="Calibri" w:eastAsia="Calibri" w:hAnsi="Calibri" w:cs="Calibri"/>
                <w:color w:val="000000"/>
                <w:szCs w:val="24"/>
              </w:rPr>
              <w:t xml:space="preserve"> and 0600 </w:t>
            </w:r>
            <w:proofErr w:type="spellStart"/>
            <w:r w:rsidRPr="00DD650E">
              <w:rPr>
                <w:rFonts w:ascii="Calibri" w:eastAsia="Calibri" w:hAnsi="Calibri" w:cs="Calibri"/>
                <w:color w:val="000000"/>
                <w:szCs w:val="24"/>
              </w:rPr>
              <w:t>hrs</w:t>
            </w:r>
            <w:proofErr w:type="spellEnd"/>
            <w:r w:rsidRPr="00DD650E">
              <w:rPr>
                <w:rFonts w:ascii="Calibri" w:eastAsia="Calibri" w:hAnsi="Calibri" w:cs="Calibri"/>
                <w:color w:val="000000"/>
                <w:szCs w:val="24"/>
              </w:rPr>
              <w:t>)</w:t>
            </w:r>
          </w:p>
        </w:tc>
        <w:tc>
          <w:tcPr>
            <w:tcW w:w="500" w:type="dxa"/>
            <w:tcBorders>
              <w:top w:val="single" w:sz="4" w:space="0" w:color="000000"/>
              <w:left w:val="nil"/>
              <w:bottom w:val="single" w:sz="4" w:space="0" w:color="000000"/>
              <w:right w:val="single" w:sz="4" w:space="0" w:color="000000"/>
            </w:tcBorders>
            <w:hideMark/>
          </w:tcPr>
          <w:p w14:paraId="38FD0203" w14:textId="0597566D"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1552" behindDoc="0" locked="0" layoutInCell="1" allowOverlap="1" wp14:anchorId="6CDEB4EE" wp14:editId="2678DBDC">
                      <wp:simplePos x="0" y="0"/>
                      <wp:positionH relativeFrom="column">
                        <wp:posOffset>-38100</wp:posOffset>
                      </wp:positionH>
                      <wp:positionV relativeFrom="paragraph">
                        <wp:posOffset>38100</wp:posOffset>
                      </wp:positionV>
                      <wp:extent cx="250825" cy="250825"/>
                      <wp:effectExtent l="0" t="0" r="15875" b="15875"/>
                      <wp:wrapNone/>
                      <wp:docPr id="46" name="Rectangle 46"/>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AD99D5"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CDEB4EE" id="Rectangle 46" o:spid="_x0000_s1036" style="position:absolute;left:0;text-align:left;margin-left:-3pt;margin-top:3pt;width:19.75pt;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">
                      <v:stroke startarrowwidth="narrow" startarrowlength="short" endarrowwidth="narrow" endarrowlength="short"/>
                      <v:textbox inset="2.53958mm,1.2694mm,2.53958mm,1.2694mm">
                        <w:txbxContent>
                          <w:p w14:paraId="60AD99D5"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5D430042"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18.  Diving</w:t>
            </w:r>
          </w:p>
        </w:tc>
        <w:tc>
          <w:tcPr>
            <w:tcW w:w="526" w:type="dxa"/>
            <w:tcBorders>
              <w:top w:val="single" w:sz="4" w:space="0" w:color="000000"/>
              <w:left w:val="nil"/>
              <w:bottom w:val="single" w:sz="4" w:space="0" w:color="000000"/>
              <w:right w:val="single" w:sz="4" w:space="0" w:color="000000"/>
            </w:tcBorders>
            <w:hideMark/>
          </w:tcPr>
          <w:p w14:paraId="6E6DD5A4" w14:textId="2690136B"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2576" behindDoc="0" locked="0" layoutInCell="1" allowOverlap="1" wp14:anchorId="36CFEE25" wp14:editId="6E7F5941">
                      <wp:simplePos x="0" y="0"/>
                      <wp:positionH relativeFrom="column">
                        <wp:posOffset>-50800</wp:posOffset>
                      </wp:positionH>
                      <wp:positionV relativeFrom="paragraph">
                        <wp:posOffset>38100</wp:posOffset>
                      </wp:positionV>
                      <wp:extent cx="250825" cy="250825"/>
                      <wp:effectExtent l="0" t="0" r="15875" b="15875"/>
                      <wp:wrapNone/>
                      <wp:docPr id="37" name="Rectangle 37"/>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118BE1"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6CFEE25" id="Rectangle 37" o:spid="_x0000_s1037" style="position:absolute;margin-left:-4pt;margin-top:3pt;width:19.75pt;height:1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">
                      <v:stroke startarrowwidth="narrow" startarrowlength="short" endarrowwidth="narrow" endarrowlength="short"/>
                      <v:textbox inset="2.53958mm,1.2694mm,2.53958mm,1.2694mm">
                        <w:txbxContent>
                          <w:p w14:paraId="5E118BE1" w14:textId="77777777" w:rsidR="00DD650E" w:rsidRDefault="00DD650E" w:rsidP="00DD650E"/>
                        </w:txbxContent>
                      </v:textbox>
                    </v:rect>
                  </w:pict>
                </mc:Fallback>
              </mc:AlternateContent>
            </w:r>
          </w:p>
        </w:tc>
      </w:tr>
      <w:tr w:rsidR="00DD650E" w:rsidRPr="00DD650E" w14:paraId="2C2012C6"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3E886C34"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Display screen equipment </w:t>
            </w:r>
          </w:p>
        </w:tc>
        <w:tc>
          <w:tcPr>
            <w:tcW w:w="500" w:type="dxa"/>
            <w:tcBorders>
              <w:top w:val="single" w:sz="4" w:space="0" w:color="000000"/>
              <w:left w:val="nil"/>
              <w:bottom w:val="single" w:sz="4" w:space="0" w:color="000000"/>
              <w:right w:val="single" w:sz="4" w:space="0" w:color="000000"/>
            </w:tcBorders>
            <w:hideMark/>
          </w:tcPr>
          <w:p w14:paraId="12ABD92A" w14:textId="1023047B"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3600" behindDoc="0" locked="0" layoutInCell="1" allowOverlap="1" wp14:anchorId="61EFD9A1" wp14:editId="73D366FE">
                      <wp:simplePos x="0" y="0"/>
                      <wp:positionH relativeFrom="column">
                        <wp:posOffset>-38100</wp:posOffset>
                      </wp:positionH>
                      <wp:positionV relativeFrom="paragraph">
                        <wp:posOffset>25400</wp:posOffset>
                      </wp:positionV>
                      <wp:extent cx="250825" cy="250825"/>
                      <wp:effectExtent l="0" t="0" r="15875" b="15875"/>
                      <wp:wrapNone/>
                      <wp:docPr id="36" name="Rectangle 36"/>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324CD9" w14:textId="77777777" w:rsidR="00DD650E" w:rsidRDefault="00DD650E" w:rsidP="00DD650E">
                                  <w:r>
                                    <w:rPr>
                                      <w:color w:val="000000"/>
                                    </w:rPr>
                                    <w:t>x</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1EFD9A1" id="Rectangle 36" o:spid="_x0000_s1038" style="position:absolute;left:0;text-align:left;margin-left:-3pt;margin-top:2pt;width:19.75pt;height: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">
                      <v:stroke startarrowwidth="narrow" startarrowlength="short" endarrowwidth="narrow" endarrowlength="short"/>
                      <v:textbox inset="2.53958mm,1.2694mm,2.53958mm,1.2694mm">
                        <w:txbxContent>
                          <w:p w14:paraId="69324CD9" w14:textId="77777777" w:rsidR="00DD650E" w:rsidRDefault="00DD650E" w:rsidP="00DD650E">
                            <w:r>
                              <w:rPr>
                                <w:color w:val="000000"/>
                              </w:rPr>
                              <w:t>x</w:t>
                            </w:r>
                          </w:p>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65B6E4AA"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19.  Compressed gases</w:t>
            </w:r>
          </w:p>
        </w:tc>
        <w:tc>
          <w:tcPr>
            <w:tcW w:w="526" w:type="dxa"/>
            <w:tcBorders>
              <w:top w:val="nil"/>
              <w:left w:val="nil"/>
              <w:bottom w:val="single" w:sz="4" w:space="0" w:color="000000"/>
              <w:right w:val="single" w:sz="4" w:space="0" w:color="000000"/>
            </w:tcBorders>
            <w:hideMark/>
          </w:tcPr>
          <w:p w14:paraId="346F47BE" w14:textId="1D95A5DC"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4624" behindDoc="0" locked="0" layoutInCell="1" allowOverlap="1" wp14:anchorId="497CEDAC" wp14:editId="042BC0F2">
                      <wp:simplePos x="0" y="0"/>
                      <wp:positionH relativeFrom="column">
                        <wp:posOffset>-50800</wp:posOffset>
                      </wp:positionH>
                      <wp:positionV relativeFrom="paragraph">
                        <wp:posOffset>25400</wp:posOffset>
                      </wp:positionV>
                      <wp:extent cx="250825" cy="250825"/>
                      <wp:effectExtent l="0" t="0" r="15875" b="15875"/>
                      <wp:wrapNone/>
                      <wp:docPr id="50" name="Rectangle 50"/>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03728C"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97CEDAC" id="Rectangle 50" o:spid="_x0000_s1039" style="position:absolute;margin-left:-4pt;margin-top:2pt;width:19.7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">
                      <v:stroke startarrowwidth="narrow" startarrowlength="short" endarrowwidth="narrow" endarrowlength="short"/>
                      <v:textbox inset="2.53958mm,1.2694mm,2.53958mm,1.2694mm">
                        <w:txbxContent>
                          <w:p w14:paraId="2A03728C" w14:textId="77777777" w:rsidR="00DD650E" w:rsidRDefault="00DD650E" w:rsidP="00DD650E"/>
                        </w:txbxContent>
                      </v:textbox>
                    </v:rect>
                  </w:pict>
                </mc:Fallback>
              </mc:AlternateContent>
            </w:r>
          </w:p>
        </w:tc>
      </w:tr>
      <w:tr w:rsidR="00DD650E" w:rsidRPr="00DD650E" w14:paraId="5B1D3873" w14:textId="77777777" w:rsidTr="00DD650E">
        <w:trPr>
          <w:trHeight w:val="560"/>
        </w:trPr>
        <w:tc>
          <w:tcPr>
            <w:tcW w:w="4114" w:type="dxa"/>
            <w:tcBorders>
              <w:top w:val="single" w:sz="4" w:space="0" w:color="000000"/>
              <w:left w:val="single" w:sz="4" w:space="0" w:color="000000"/>
              <w:bottom w:val="single" w:sz="4" w:space="0" w:color="000000"/>
              <w:right w:val="nil"/>
            </w:tcBorders>
            <w:hideMark/>
          </w:tcPr>
          <w:p w14:paraId="657D0C18" w14:textId="77777777"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r w:rsidRPr="00DD650E">
              <w:rPr>
                <w:rFonts w:ascii="Calibri" w:eastAsia="Calibri" w:hAnsi="Calibri" w:cs="Calibri"/>
                <w:color w:val="000000"/>
                <w:szCs w:val="24"/>
              </w:rPr>
              <w:t xml:space="preserve">Repetitive tasks (e.g. pipette use </w:t>
            </w:r>
            <w:proofErr w:type="spellStart"/>
            <w:proofErr w:type="gramStart"/>
            <w:r w:rsidRPr="00DD650E">
              <w:rPr>
                <w:rFonts w:ascii="Calibri" w:eastAsia="Calibri" w:hAnsi="Calibri" w:cs="Calibri"/>
                <w:color w:val="000000"/>
                <w:szCs w:val="24"/>
              </w:rPr>
              <w:t>etc</w:t>
            </w:r>
            <w:proofErr w:type="spellEnd"/>
            <w:r w:rsidRPr="00DD650E">
              <w:rPr>
                <w:rFonts w:ascii="Calibri" w:eastAsia="Calibri" w:hAnsi="Calibri" w:cs="Calibri"/>
                <w:color w:val="000000"/>
                <w:szCs w:val="24"/>
              </w:rPr>
              <w:t xml:space="preserve">)   </w:t>
            </w:r>
            <w:proofErr w:type="gramEnd"/>
            <w:r w:rsidRPr="00DD650E">
              <w:rPr>
                <w:rFonts w:ascii="Calibri" w:eastAsia="Calibri" w:hAnsi="Calibri" w:cs="Calibri"/>
                <w:color w:val="000000"/>
                <w:szCs w:val="24"/>
              </w:rPr>
              <w:t xml:space="preserve">                                                      </w:t>
            </w:r>
          </w:p>
        </w:tc>
        <w:tc>
          <w:tcPr>
            <w:tcW w:w="500" w:type="dxa"/>
            <w:tcBorders>
              <w:top w:val="single" w:sz="4" w:space="0" w:color="000000"/>
              <w:left w:val="nil"/>
              <w:bottom w:val="nil"/>
              <w:right w:val="single" w:sz="4" w:space="0" w:color="000000"/>
            </w:tcBorders>
            <w:hideMark/>
          </w:tcPr>
          <w:p w14:paraId="0945F094" w14:textId="3B70A116" w:rsidR="00DD650E" w:rsidRPr="00DD650E" w:rsidRDefault="00DD650E" w:rsidP="00DD650E">
            <w:pPr>
              <w:ind w:left="318" w:hanging="318"/>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5648" behindDoc="0" locked="0" layoutInCell="1" allowOverlap="1" wp14:anchorId="58B6C6CF" wp14:editId="024C128F">
                      <wp:simplePos x="0" y="0"/>
                      <wp:positionH relativeFrom="column">
                        <wp:posOffset>-38100</wp:posOffset>
                      </wp:positionH>
                      <wp:positionV relativeFrom="paragraph">
                        <wp:posOffset>50800</wp:posOffset>
                      </wp:positionV>
                      <wp:extent cx="250825" cy="250825"/>
                      <wp:effectExtent l="0" t="0" r="15875" b="15875"/>
                      <wp:wrapNone/>
                      <wp:docPr id="38" name="Rectangle 38"/>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9D3827"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8B6C6CF" id="Rectangle 38" o:spid="_x0000_s1040" style="position:absolute;left:0;text-align:left;margin-left:-3pt;margin-top:4pt;width:19.7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">
                      <v:stroke startarrowwidth="narrow" startarrowlength="short" endarrowwidth="narrow" endarrowlength="short"/>
                      <v:textbox inset="2.53958mm,1.2694mm,2.53958mm,1.2694mm">
                        <w:txbxContent>
                          <w:p w14:paraId="109D3827"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single" w:sz="4" w:space="0" w:color="000000"/>
              <w:right w:val="nil"/>
            </w:tcBorders>
            <w:hideMark/>
          </w:tcPr>
          <w:p w14:paraId="5B2B1AE8"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20.  Small print/</w:t>
            </w:r>
            <w:proofErr w:type="spellStart"/>
            <w:r w:rsidRPr="00DD650E">
              <w:rPr>
                <w:rFonts w:ascii="Calibri" w:eastAsia="Calibri" w:hAnsi="Calibri" w:cs="Calibri"/>
                <w:color w:val="000000"/>
                <w:szCs w:val="24"/>
              </w:rPr>
              <w:t>colour</w:t>
            </w:r>
            <w:proofErr w:type="spellEnd"/>
            <w:r w:rsidRPr="00DD650E">
              <w:rPr>
                <w:rFonts w:ascii="Calibri" w:eastAsia="Calibri" w:hAnsi="Calibri" w:cs="Calibri"/>
                <w:color w:val="000000"/>
                <w:szCs w:val="24"/>
              </w:rPr>
              <w:t xml:space="preserve"> coding</w:t>
            </w:r>
          </w:p>
        </w:tc>
        <w:tc>
          <w:tcPr>
            <w:tcW w:w="526" w:type="dxa"/>
            <w:tcBorders>
              <w:top w:val="single" w:sz="4" w:space="0" w:color="000000"/>
              <w:left w:val="nil"/>
              <w:bottom w:val="single" w:sz="4" w:space="0" w:color="000000"/>
              <w:right w:val="single" w:sz="4" w:space="0" w:color="000000"/>
            </w:tcBorders>
            <w:hideMark/>
          </w:tcPr>
          <w:p w14:paraId="1FB41884" w14:textId="378D95DF"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6672" behindDoc="0" locked="0" layoutInCell="1" allowOverlap="1" wp14:anchorId="76F5DF8B" wp14:editId="2164EABA">
                      <wp:simplePos x="0" y="0"/>
                      <wp:positionH relativeFrom="column">
                        <wp:posOffset>-50800</wp:posOffset>
                      </wp:positionH>
                      <wp:positionV relativeFrom="paragraph">
                        <wp:posOffset>50800</wp:posOffset>
                      </wp:positionV>
                      <wp:extent cx="250825" cy="250825"/>
                      <wp:effectExtent l="0" t="0" r="15875" b="15875"/>
                      <wp:wrapNone/>
                      <wp:docPr id="44" name="Rectangle 44"/>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38B803"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6F5DF8B" id="Rectangle 44" o:spid="_x0000_s1041" style="position:absolute;margin-left:-4pt;margin-top:4pt;width:19.75pt;height: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">
                      <v:stroke startarrowwidth="narrow" startarrowlength="short" endarrowwidth="narrow" endarrowlength="short"/>
                      <v:textbox inset="2.53958mm,1.2694mm,2.53958mm,1.2694mm">
                        <w:txbxContent>
                          <w:p w14:paraId="1838B803" w14:textId="77777777" w:rsidR="00DD650E" w:rsidRDefault="00DD650E" w:rsidP="00DD650E"/>
                        </w:txbxContent>
                      </v:textbox>
                    </v:rect>
                  </w:pict>
                </mc:Fallback>
              </mc:AlternateContent>
            </w:r>
          </w:p>
        </w:tc>
      </w:tr>
      <w:tr w:rsidR="00DD650E" w:rsidRPr="00DD650E" w14:paraId="73B4EB39" w14:textId="77777777" w:rsidTr="00DD650E">
        <w:trPr>
          <w:cantSplit/>
          <w:trHeight w:val="560"/>
        </w:trPr>
        <w:tc>
          <w:tcPr>
            <w:tcW w:w="4614" w:type="dxa"/>
            <w:gridSpan w:val="2"/>
            <w:tcBorders>
              <w:top w:val="single" w:sz="4" w:space="0" w:color="000000"/>
              <w:left w:val="single" w:sz="4" w:space="0" w:color="000000"/>
              <w:bottom w:val="single" w:sz="4" w:space="0" w:color="000000"/>
              <w:right w:val="single" w:sz="4" w:space="0" w:color="000000"/>
            </w:tcBorders>
            <w:hideMark/>
          </w:tcPr>
          <w:p w14:paraId="0B0B6BF9" w14:textId="6201083A" w:rsidR="00DD650E" w:rsidRPr="00DD650E" w:rsidRDefault="00DD650E" w:rsidP="00DD650E">
            <w:pPr>
              <w:widowControl/>
              <w:numPr>
                <w:ilvl w:val="0"/>
                <w:numId w:val="9"/>
              </w:numPr>
              <w:snapToGrid w:val="0"/>
              <w:ind w:left="318" w:hanging="318"/>
              <w:rPr>
                <w:rFonts w:ascii="Calibri" w:eastAsia="Calibri" w:hAnsi="Calibri" w:cs="Calibri"/>
                <w:color w:val="000000"/>
                <w:szCs w:val="24"/>
              </w:rPr>
            </w:pPr>
            <w:proofErr w:type="spellStart"/>
            <w:r w:rsidRPr="00DD650E">
              <w:rPr>
                <w:rFonts w:ascii="Calibri" w:eastAsia="Calibri" w:hAnsi="Calibri" w:cs="Calibri"/>
                <w:color w:val="000000"/>
                <w:szCs w:val="24"/>
              </w:rPr>
              <w:t>Ionising</w:t>
            </w:r>
            <w:proofErr w:type="spellEnd"/>
            <w:r w:rsidRPr="00DD650E">
              <w:rPr>
                <w:rFonts w:ascii="Calibri" w:eastAsia="Calibri" w:hAnsi="Calibri" w:cs="Calibri"/>
                <w:color w:val="000000"/>
                <w:szCs w:val="24"/>
              </w:rPr>
              <w:t xml:space="preserve"> radiation/non-</w:t>
            </w:r>
            <w:proofErr w:type="spellStart"/>
            <w:r w:rsidRPr="00DD650E">
              <w:rPr>
                <w:rFonts w:ascii="Calibri" w:eastAsia="Calibri" w:hAnsi="Calibri" w:cs="Calibri"/>
                <w:color w:val="000000"/>
                <w:szCs w:val="24"/>
              </w:rPr>
              <w:t>ionising</w:t>
            </w:r>
            <w:proofErr w:type="spellEnd"/>
            <w:r w:rsidRPr="00DD650E">
              <w:rPr>
                <w:rFonts w:ascii="Calibri" w:eastAsia="Calibri" w:hAnsi="Calibri" w:cs="Calibri"/>
                <w:color w:val="000000"/>
                <w:szCs w:val="24"/>
              </w:rPr>
              <w:t xml:space="preserve"> radiation/lasers/UV radiation                           </w:t>
            </w:r>
            <w:r w:rsidRPr="00DD650E">
              <w:rPr>
                <w:rFonts w:ascii="Calibri" w:hAnsi="Calibri" w:cs="Calibri"/>
                <w:noProof/>
                <w:szCs w:val="24"/>
              </w:rPr>
              <mc:AlternateContent>
                <mc:Choice Requires="wps">
                  <w:drawing>
                    <wp:anchor distT="0" distB="0" distL="114300" distR="114300" simplePos="0" relativeHeight="251677696" behindDoc="0" locked="0" layoutInCell="1" allowOverlap="1" wp14:anchorId="518DCA5C" wp14:editId="5D5005F2">
                      <wp:simplePos x="0" y="0"/>
                      <wp:positionH relativeFrom="column">
                        <wp:posOffset>2565400</wp:posOffset>
                      </wp:positionH>
                      <wp:positionV relativeFrom="paragraph">
                        <wp:posOffset>38100</wp:posOffset>
                      </wp:positionV>
                      <wp:extent cx="250825" cy="250825"/>
                      <wp:effectExtent l="0" t="0" r="15875" b="15875"/>
                      <wp:wrapNone/>
                      <wp:docPr id="48" name="Rectangle 48"/>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64674"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18DCA5C" id="Rectangle 48" o:spid="_x0000_s1042" style="position:absolute;left:0;text-align:left;margin-left:202pt;margin-top:3pt;width:19.75pt;height: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">
                      <v:stroke startarrowwidth="narrow" startarrowlength="short" endarrowwidth="narrow" endarrowlength="short"/>
                      <v:textbox inset="2.53958mm,1.2694mm,2.53958mm,1.2694mm">
                        <w:txbxContent>
                          <w:p w14:paraId="0FF64674" w14:textId="77777777" w:rsidR="00DD650E" w:rsidRDefault="00DD650E" w:rsidP="00DD650E"/>
                        </w:txbxContent>
                      </v:textbox>
                    </v:rect>
                  </w:pict>
                </mc:Fallback>
              </mc:AlternateContent>
            </w:r>
          </w:p>
        </w:tc>
        <w:tc>
          <w:tcPr>
            <w:tcW w:w="4074" w:type="dxa"/>
            <w:tcBorders>
              <w:top w:val="single" w:sz="4" w:space="0" w:color="000000"/>
              <w:left w:val="single" w:sz="4" w:space="0" w:color="000000"/>
              <w:bottom w:val="nil"/>
              <w:right w:val="nil"/>
            </w:tcBorders>
            <w:hideMark/>
          </w:tcPr>
          <w:p w14:paraId="5039DAEA" w14:textId="77777777"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21.  Soil/bio-aerosols</w:t>
            </w:r>
          </w:p>
        </w:tc>
        <w:tc>
          <w:tcPr>
            <w:tcW w:w="526" w:type="dxa"/>
            <w:tcBorders>
              <w:top w:val="single" w:sz="4" w:space="0" w:color="000000"/>
              <w:left w:val="nil"/>
              <w:bottom w:val="single" w:sz="4" w:space="0" w:color="000000"/>
              <w:right w:val="single" w:sz="4" w:space="0" w:color="000000"/>
            </w:tcBorders>
            <w:hideMark/>
          </w:tcPr>
          <w:p w14:paraId="56902A55" w14:textId="51132562" w:rsidR="00DD650E" w:rsidRPr="00DD650E" w:rsidRDefault="00DD650E" w:rsidP="00DD650E">
            <w:pPr>
              <w:rPr>
                <w:rFonts w:ascii="Calibri" w:eastAsia="Calibri" w:hAnsi="Calibri" w:cs="Calibri"/>
                <w:color w:val="000000"/>
                <w:szCs w:val="24"/>
              </w:rPr>
            </w:pPr>
            <w:r w:rsidRPr="00DD650E">
              <w:rPr>
                <w:rFonts w:ascii="Calibri" w:hAnsi="Calibri" w:cs="Calibri"/>
                <w:noProof/>
                <w:szCs w:val="24"/>
              </w:rPr>
              <mc:AlternateContent>
                <mc:Choice Requires="wps">
                  <w:drawing>
                    <wp:anchor distT="0" distB="0" distL="114300" distR="114300" simplePos="0" relativeHeight="251678720" behindDoc="0" locked="0" layoutInCell="1" allowOverlap="1" wp14:anchorId="479916CB" wp14:editId="0C91D132">
                      <wp:simplePos x="0" y="0"/>
                      <wp:positionH relativeFrom="column">
                        <wp:posOffset>-50800</wp:posOffset>
                      </wp:positionH>
                      <wp:positionV relativeFrom="paragraph">
                        <wp:posOffset>38100</wp:posOffset>
                      </wp:positionV>
                      <wp:extent cx="250825" cy="250825"/>
                      <wp:effectExtent l="0" t="0" r="15875" b="15875"/>
                      <wp:wrapNone/>
                      <wp:docPr id="35" name="Rectangle 35"/>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D64F17"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79916CB" id="Rectangle 35" o:spid="_x0000_s1043" style="position:absolute;margin-left:-4pt;margin-top:3pt;width:19.75pt;height:1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">
                      <v:stroke startarrowwidth="narrow" startarrowlength="short" endarrowwidth="narrow" endarrowlength="short"/>
                      <v:textbox inset="2.53958mm,1.2694mm,2.53958mm,1.2694mm">
                        <w:txbxContent>
                          <w:p w14:paraId="00D64F17" w14:textId="77777777" w:rsidR="00DD650E" w:rsidRDefault="00DD650E" w:rsidP="00DD650E"/>
                        </w:txbxContent>
                      </v:textbox>
                    </v:rect>
                  </w:pict>
                </mc:Fallback>
              </mc:AlternateContent>
            </w:r>
          </w:p>
        </w:tc>
      </w:tr>
      <w:tr w:rsidR="00DD650E" w:rsidRPr="00DD650E" w14:paraId="50517939" w14:textId="77777777" w:rsidTr="00DD650E">
        <w:trPr>
          <w:cantSplit/>
          <w:trHeight w:val="560"/>
        </w:trPr>
        <w:tc>
          <w:tcPr>
            <w:tcW w:w="4614" w:type="dxa"/>
            <w:gridSpan w:val="2"/>
            <w:tcBorders>
              <w:top w:val="single" w:sz="4" w:space="0" w:color="000000"/>
              <w:left w:val="single" w:sz="4" w:space="0" w:color="000000"/>
              <w:bottom w:val="single" w:sz="4" w:space="0" w:color="000000"/>
              <w:right w:val="single" w:sz="4" w:space="0" w:color="000000"/>
            </w:tcBorders>
            <w:hideMark/>
          </w:tcPr>
          <w:p w14:paraId="7EB0DC92" w14:textId="02327B70"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10.  Asbestos and or lead                                                         </w:t>
            </w:r>
            <w:r w:rsidRPr="00DD650E">
              <w:rPr>
                <w:rFonts w:ascii="Calibri" w:hAnsi="Calibri" w:cs="Calibri"/>
                <w:noProof/>
                <w:szCs w:val="24"/>
              </w:rPr>
              <mc:AlternateContent>
                <mc:Choice Requires="wps">
                  <w:drawing>
                    <wp:anchor distT="0" distB="0" distL="114300" distR="114300" simplePos="0" relativeHeight="251679744" behindDoc="0" locked="0" layoutInCell="1" allowOverlap="1" wp14:anchorId="570C4EC0" wp14:editId="3063DD6D">
                      <wp:simplePos x="0" y="0"/>
                      <wp:positionH relativeFrom="column">
                        <wp:posOffset>2565400</wp:posOffset>
                      </wp:positionH>
                      <wp:positionV relativeFrom="paragraph">
                        <wp:posOffset>38100</wp:posOffset>
                      </wp:positionV>
                      <wp:extent cx="250825" cy="250825"/>
                      <wp:effectExtent l="0" t="0" r="15875" b="15875"/>
                      <wp:wrapNone/>
                      <wp:docPr id="33" name="Rectangle 33"/>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3328A3"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70C4EC0" id="Rectangle 33" o:spid="_x0000_s1044" style="position:absolute;margin-left:202pt;margin-top:3pt;width:19.75pt;height:1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">
                      <v:stroke startarrowwidth="narrow" startarrowlength="short" endarrowwidth="narrow" endarrowlength="short"/>
                      <v:textbox inset="2.53958mm,1.2694mm,2.53958mm,1.2694mm">
                        <w:txbxContent>
                          <w:p w14:paraId="283328A3" w14:textId="77777777" w:rsidR="00DD650E" w:rsidRDefault="00DD650E" w:rsidP="00DD650E"/>
                        </w:txbxContent>
                      </v:textbox>
                    </v:rect>
                  </w:pict>
                </mc:Fallback>
              </mc:AlternateContent>
            </w:r>
          </w:p>
        </w:tc>
        <w:tc>
          <w:tcPr>
            <w:tcW w:w="4600" w:type="dxa"/>
            <w:gridSpan w:val="2"/>
            <w:tcBorders>
              <w:top w:val="single" w:sz="4" w:space="0" w:color="000000"/>
              <w:left w:val="single" w:sz="4" w:space="0" w:color="000000"/>
              <w:bottom w:val="single" w:sz="4" w:space="0" w:color="000000"/>
              <w:right w:val="single" w:sz="4" w:space="0" w:color="000000"/>
            </w:tcBorders>
            <w:hideMark/>
          </w:tcPr>
          <w:p w14:paraId="620AB869" w14:textId="424320C8"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22.  Nanomaterials                                           </w:t>
            </w:r>
            <w:r w:rsidRPr="00DD650E">
              <w:rPr>
                <w:rFonts w:ascii="Calibri" w:hAnsi="Calibri" w:cs="Calibri"/>
                <w:noProof/>
                <w:szCs w:val="24"/>
              </w:rPr>
              <mc:AlternateContent>
                <mc:Choice Requires="wps">
                  <w:drawing>
                    <wp:anchor distT="0" distB="0" distL="114300" distR="114300" simplePos="0" relativeHeight="251680768" behindDoc="0" locked="0" layoutInCell="1" allowOverlap="1" wp14:anchorId="0E35EFE6" wp14:editId="34C9F184">
                      <wp:simplePos x="0" y="0"/>
                      <wp:positionH relativeFrom="column">
                        <wp:posOffset>2527300</wp:posOffset>
                      </wp:positionH>
                      <wp:positionV relativeFrom="paragraph">
                        <wp:posOffset>38100</wp:posOffset>
                      </wp:positionV>
                      <wp:extent cx="250825" cy="250825"/>
                      <wp:effectExtent l="0" t="0" r="15875" b="15875"/>
                      <wp:wrapNone/>
                      <wp:docPr id="28" name="Rectangle 28"/>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B0BF71"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E35EFE6" id="Rectangle 28" o:spid="_x0000_s1045" style="position:absolute;margin-left:199pt;margin-top:3pt;width:19.75pt;height:1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">
                      <v:stroke startarrowwidth="narrow" startarrowlength="short" endarrowwidth="narrow" endarrowlength="short"/>
                      <v:textbox inset="2.53958mm,1.2694mm,2.53958mm,1.2694mm">
                        <w:txbxContent>
                          <w:p w14:paraId="2CB0BF71" w14:textId="77777777" w:rsidR="00DD650E" w:rsidRDefault="00DD650E" w:rsidP="00DD650E"/>
                        </w:txbxContent>
                      </v:textbox>
                    </v:rect>
                  </w:pict>
                </mc:Fallback>
              </mc:AlternateContent>
            </w:r>
          </w:p>
        </w:tc>
      </w:tr>
      <w:tr w:rsidR="00DD650E" w:rsidRPr="00DD650E" w14:paraId="6B1C3FEF" w14:textId="77777777" w:rsidTr="00DD650E">
        <w:trPr>
          <w:cantSplit/>
          <w:trHeight w:val="560"/>
        </w:trPr>
        <w:tc>
          <w:tcPr>
            <w:tcW w:w="4614" w:type="dxa"/>
            <w:gridSpan w:val="2"/>
            <w:tcBorders>
              <w:top w:val="single" w:sz="4" w:space="0" w:color="000000"/>
              <w:left w:val="single" w:sz="4" w:space="0" w:color="000000"/>
              <w:bottom w:val="single" w:sz="4" w:space="0" w:color="000000"/>
              <w:right w:val="single" w:sz="4" w:space="0" w:color="000000"/>
            </w:tcBorders>
            <w:hideMark/>
          </w:tcPr>
          <w:p w14:paraId="60A45AD1" w14:textId="037A47B1" w:rsidR="00DD650E" w:rsidRPr="00DD650E" w:rsidRDefault="00DD650E" w:rsidP="00DD650E">
            <w:pPr>
              <w:ind w:left="318" w:hanging="284"/>
              <w:rPr>
                <w:rFonts w:ascii="Calibri" w:eastAsia="Calibri" w:hAnsi="Calibri" w:cs="Calibri"/>
                <w:color w:val="000000"/>
                <w:szCs w:val="24"/>
              </w:rPr>
            </w:pPr>
            <w:r w:rsidRPr="00DD650E">
              <w:rPr>
                <w:rFonts w:ascii="Calibri" w:eastAsia="Calibri" w:hAnsi="Calibri" w:cs="Calibri"/>
                <w:color w:val="000000"/>
                <w:szCs w:val="24"/>
              </w:rPr>
              <w:t xml:space="preserve">11.  Driving on University business: mini-   bus (over 9 seats), van, bus, forklift     truck, drones </w:t>
            </w:r>
            <w:proofErr w:type="gramStart"/>
            <w:r w:rsidRPr="00DD650E">
              <w:rPr>
                <w:rFonts w:ascii="Calibri" w:eastAsia="Calibri" w:hAnsi="Calibri" w:cs="Calibri"/>
                <w:color w:val="000000"/>
                <w:szCs w:val="24"/>
              </w:rPr>
              <w:t xml:space="preserve">only)   </w:t>
            </w:r>
            <w:proofErr w:type="gramEnd"/>
            <w:r w:rsidRPr="00DD650E">
              <w:rPr>
                <w:rFonts w:ascii="Calibri" w:eastAsia="Calibri" w:hAnsi="Calibri" w:cs="Calibri"/>
                <w:color w:val="000000"/>
                <w:szCs w:val="24"/>
              </w:rPr>
              <w:t xml:space="preserve">                                             </w:t>
            </w:r>
            <w:r w:rsidRPr="00DD650E">
              <w:rPr>
                <w:rFonts w:ascii="Calibri" w:hAnsi="Calibri" w:cs="Calibri"/>
                <w:noProof/>
                <w:szCs w:val="24"/>
              </w:rPr>
              <mc:AlternateContent>
                <mc:Choice Requires="wps">
                  <w:drawing>
                    <wp:anchor distT="0" distB="0" distL="114300" distR="114300" simplePos="0" relativeHeight="251681792" behindDoc="0" locked="0" layoutInCell="1" allowOverlap="1" wp14:anchorId="4640FD5B" wp14:editId="59393A31">
                      <wp:simplePos x="0" y="0"/>
                      <wp:positionH relativeFrom="column">
                        <wp:posOffset>2565400</wp:posOffset>
                      </wp:positionH>
                      <wp:positionV relativeFrom="paragraph">
                        <wp:posOffset>50800</wp:posOffset>
                      </wp:positionV>
                      <wp:extent cx="250825" cy="250825"/>
                      <wp:effectExtent l="0" t="0" r="15875" b="15875"/>
                      <wp:wrapNone/>
                      <wp:docPr id="30" name="Rectangle 30"/>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F0243C"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640FD5B" id="Rectangle 30" o:spid="_x0000_s1046" style="position:absolute;left:0;text-align:left;margin-left:202pt;margin-top:4pt;width:19.75pt;height:1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">
                      <v:stroke startarrowwidth="narrow" startarrowlength="short" endarrowwidth="narrow" endarrowlength="short"/>
                      <v:textbox inset="2.53958mm,1.2694mm,2.53958mm,1.2694mm">
                        <w:txbxContent>
                          <w:p w14:paraId="71F0243C" w14:textId="77777777" w:rsidR="00DD650E" w:rsidRDefault="00DD650E" w:rsidP="00DD650E"/>
                        </w:txbxContent>
                      </v:textbox>
                    </v:rect>
                  </w:pict>
                </mc:Fallback>
              </mc:AlternateContent>
            </w:r>
          </w:p>
        </w:tc>
        <w:tc>
          <w:tcPr>
            <w:tcW w:w="4600" w:type="dxa"/>
            <w:gridSpan w:val="2"/>
            <w:tcBorders>
              <w:top w:val="single" w:sz="4" w:space="0" w:color="000000"/>
              <w:left w:val="single" w:sz="4" w:space="0" w:color="000000"/>
              <w:bottom w:val="single" w:sz="4" w:space="0" w:color="000000"/>
              <w:right w:val="single" w:sz="4" w:space="0" w:color="000000"/>
            </w:tcBorders>
            <w:hideMark/>
          </w:tcPr>
          <w:p w14:paraId="1C3CFF56" w14:textId="72467BDB"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23.  Workplace stressors (e.g. workload, relationships, job role </w:t>
            </w:r>
            <w:proofErr w:type="spellStart"/>
            <w:proofErr w:type="gramStart"/>
            <w:r w:rsidRPr="00DD650E">
              <w:rPr>
                <w:rFonts w:ascii="Calibri" w:eastAsia="Calibri" w:hAnsi="Calibri" w:cs="Calibri"/>
                <w:color w:val="000000"/>
                <w:szCs w:val="24"/>
              </w:rPr>
              <w:t>etc</w:t>
            </w:r>
            <w:proofErr w:type="spellEnd"/>
            <w:r w:rsidRPr="00DD650E">
              <w:rPr>
                <w:rFonts w:ascii="Calibri" w:eastAsia="Calibri" w:hAnsi="Calibri" w:cs="Calibri"/>
                <w:color w:val="000000"/>
                <w:szCs w:val="24"/>
              </w:rPr>
              <w:t xml:space="preserve">)   </w:t>
            </w:r>
            <w:proofErr w:type="gramEnd"/>
            <w:r w:rsidRPr="00DD650E">
              <w:rPr>
                <w:rFonts w:ascii="Calibri" w:eastAsia="Calibri" w:hAnsi="Calibri" w:cs="Calibri"/>
                <w:color w:val="000000"/>
                <w:szCs w:val="24"/>
              </w:rPr>
              <w:t xml:space="preserve">                                        </w:t>
            </w:r>
            <w:r w:rsidRPr="00DD650E">
              <w:rPr>
                <w:rFonts w:ascii="Calibri" w:hAnsi="Calibri" w:cs="Calibri"/>
                <w:noProof/>
                <w:szCs w:val="24"/>
              </w:rPr>
              <mc:AlternateContent>
                <mc:Choice Requires="wps">
                  <w:drawing>
                    <wp:anchor distT="0" distB="0" distL="114300" distR="114300" simplePos="0" relativeHeight="251682816" behindDoc="0" locked="0" layoutInCell="1" allowOverlap="1" wp14:anchorId="46446BBE" wp14:editId="17BE155E">
                      <wp:simplePos x="0" y="0"/>
                      <wp:positionH relativeFrom="column">
                        <wp:posOffset>2527300</wp:posOffset>
                      </wp:positionH>
                      <wp:positionV relativeFrom="paragraph">
                        <wp:posOffset>50800</wp:posOffset>
                      </wp:positionV>
                      <wp:extent cx="250825" cy="250825"/>
                      <wp:effectExtent l="0" t="0" r="15875" b="15875"/>
                      <wp:wrapNone/>
                      <wp:docPr id="40" name="Rectangle 40"/>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DE8755"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6446BBE" id="Rectangle 40" o:spid="_x0000_s1047" style="position:absolute;margin-left:199pt;margin-top:4pt;width:19.75pt;height: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">
                      <v:stroke startarrowwidth="narrow" startarrowlength="short" endarrowwidth="narrow" endarrowlength="short"/>
                      <v:textbox inset="2.53958mm,1.2694mm,2.53958mm,1.2694mm">
                        <w:txbxContent>
                          <w:p w14:paraId="50DE8755" w14:textId="77777777" w:rsidR="00DD650E" w:rsidRDefault="00DD650E" w:rsidP="00DD650E"/>
                        </w:txbxContent>
                      </v:textbox>
                    </v:rect>
                  </w:pict>
                </mc:Fallback>
              </mc:AlternateContent>
            </w:r>
          </w:p>
        </w:tc>
      </w:tr>
      <w:tr w:rsidR="00DD650E" w:rsidRPr="00DD650E" w14:paraId="3F3AFCE5" w14:textId="77777777" w:rsidTr="00DD650E">
        <w:trPr>
          <w:cantSplit/>
          <w:trHeight w:val="560"/>
        </w:trPr>
        <w:tc>
          <w:tcPr>
            <w:tcW w:w="4614" w:type="dxa"/>
            <w:gridSpan w:val="2"/>
            <w:tcBorders>
              <w:top w:val="single" w:sz="4" w:space="0" w:color="000000"/>
              <w:left w:val="single" w:sz="4" w:space="0" w:color="000000"/>
              <w:bottom w:val="single" w:sz="4" w:space="0" w:color="000000"/>
              <w:right w:val="single" w:sz="4" w:space="0" w:color="000000"/>
            </w:tcBorders>
            <w:hideMark/>
          </w:tcPr>
          <w:p w14:paraId="35CDAEC8" w14:textId="356B00D9"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12.  Food handling                                              </w:t>
            </w:r>
            <w:r w:rsidRPr="00DD650E">
              <w:rPr>
                <w:rFonts w:ascii="Calibri" w:hAnsi="Calibri" w:cs="Calibri"/>
                <w:noProof/>
                <w:szCs w:val="24"/>
              </w:rPr>
              <mc:AlternateContent>
                <mc:Choice Requires="wps">
                  <w:drawing>
                    <wp:anchor distT="0" distB="0" distL="114300" distR="114300" simplePos="0" relativeHeight="251683840" behindDoc="0" locked="0" layoutInCell="1" allowOverlap="1" wp14:anchorId="49E63024" wp14:editId="31B98689">
                      <wp:simplePos x="0" y="0"/>
                      <wp:positionH relativeFrom="column">
                        <wp:posOffset>2565400</wp:posOffset>
                      </wp:positionH>
                      <wp:positionV relativeFrom="paragraph">
                        <wp:posOffset>63500</wp:posOffset>
                      </wp:positionV>
                      <wp:extent cx="250825" cy="250825"/>
                      <wp:effectExtent l="0" t="0" r="15875" b="15875"/>
                      <wp:wrapNone/>
                      <wp:docPr id="45" name="Rectangle 45"/>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998756"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9E63024" id="Rectangle 45" o:spid="_x0000_s1048" style="position:absolute;margin-left:202pt;margin-top:5pt;width:19.75pt;height:1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">
                      <v:stroke startarrowwidth="narrow" startarrowlength="short" endarrowwidth="narrow" endarrowlength="short"/>
                      <v:textbox inset="2.53958mm,1.2694mm,2.53958mm,1.2694mm">
                        <w:txbxContent>
                          <w:p w14:paraId="40998756" w14:textId="77777777" w:rsidR="00DD650E" w:rsidRDefault="00DD650E" w:rsidP="00DD650E"/>
                        </w:txbxContent>
                      </v:textbox>
                    </v:rect>
                  </w:pict>
                </mc:Fallback>
              </mc:AlternateContent>
            </w:r>
          </w:p>
        </w:tc>
        <w:tc>
          <w:tcPr>
            <w:tcW w:w="4600" w:type="dxa"/>
            <w:gridSpan w:val="2"/>
            <w:tcBorders>
              <w:top w:val="single" w:sz="4" w:space="0" w:color="000000"/>
              <w:left w:val="single" w:sz="4" w:space="0" w:color="000000"/>
              <w:bottom w:val="single" w:sz="4" w:space="0" w:color="000000"/>
              <w:right w:val="single" w:sz="4" w:space="0" w:color="000000"/>
            </w:tcBorders>
            <w:hideMark/>
          </w:tcPr>
          <w:p w14:paraId="2EB70B58" w14:textId="4286520F" w:rsidR="00DD650E" w:rsidRPr="00DD650E" w:rsidRDefault="00DD650E" w:rsidP="00DD650E">
            <w:pPr>
              <w:rPr>
                <w:rFonts w:ascii="Calibri" w:eastAsia="Calibri" w:hAnsi="Calibri" w:cs="Calibri"/>
                <w:color w:val="000000"/>
                <w:szCs w:val="24"/>
              </w:rPr>
            </w:pPr>
            <w:r w:rsidRPr="00DD650E">
              <w:rPr>
                <w:rFonts w:ascii="Calibri" w:eastAsia="Calibri" w:hAnsi="Calibri" w:cs="Calibri"/>
                <w:color w:val="000000"/>
                <w:szCs w:val="24"/>
              </w:rPr>
              <w:t xml:space="preserve">24.  Other (please </w:t>
            </w:r>
            <w:proofErr w:type="gramStart"/>
            <w:r w:rsidRPr="00DD650E">
              <w:rPr>
                <w:rFonts w:ascii="Calibri" w:eastAsia="Calibri" w:hAnsi="Calibri" w:cs="Calibri"/>
                <w:color w:val="000000"/>
                <w:szCs w:val="24"/>
              </w:rPr>
              <w:t xml:space="preserve">specify)   </w:t>
            </w:r>
            <w:proofErr w:type="gramEnd"/>
            <w:r w:rsidRPr="00DD650E">
              <w:rPr>
                <w:rFonts w:ascii="Calibri" w:eastAsia="Calibri" w:hAnsi="Calibri" w:cs="Calibri"/>
                <w:color w:val="000000"/>
                <w:szCs w:val="24"/>
              </w:rPr>
              <w:t xml:space="preserve">                   </w:t>
            </w:r>
            <w:r w:rsidRPr="00DD650E">
              <w:rPr>
                <w:rFonts w:ascii="Calibri" w:hAnsi="Calibri" w:cs="Calibri"/>
                <w:noProof/>
                <w:szCs w:val="24"/>
              </w:rPr>
              <mc:AlternateContent>
                <mc:Choice Requires="wps">
                  <w:drawing>
                    <wp:anchor distT="0" distB="0" distL="114300" distR="114300" simplePos="0" relativeHeight="251684864" behindDoc="0" locked="0" layoutInCell="1" allowOverlap="1" wp14:anchorId="1ED19FEF" wp14:editId="04CCDEA7">
                      <wp:simplePos x="0" y="0"/>
                      <wp:positionH relativeFrom="column">
                        <wp:posOffset>2527300</wp:posOffset>
                      </wp:positionH>
                      <wp:positionV relativeFrom="paragraph">
                        <wp:posOffset>63500</wp:posOffset>
                      </wp:positionV>
                      <wp:extent cx="250825" cy="250825"/>
                      <wp:effectExtent l="0" t="0" r="15875" b="15875"/>
                      <wp:wrapNone/>
                      <wp:docPr id="29" name="Rectangle 29"/>
                      <wp:cNvGraphicFramePr/>
                      <a:graphic xmlns:a="http://schemas.openxmlformats.org/drawingml/2006/main">
                        <a:graphicData uri="http://schemas.microsoft.com/office/word/2010/wordprocessingShape">
                          <wps:wsp>
                            <wps:cNvSpPr/>
                            <wps:spPr>
                              <a:xfrm>
                                <a:off x="0" y="0"/>
                                <a:ext cx="25082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A80B13" w14:textId="77777777" w:rsidR="00DD650E" w:rsidRDefault="00DD650E" w:rsidP="00DD650E"/>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D19FEF" id="Rectangle 29" o:spid="_x0000_s1049" style="position:absolute;margin-left:199pt;margin-top:5pt;width:19.75pt;height:1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">
                      <v:stroke startarrowwidth="narrow" startarrowlength="short" endarrowwidth="narrow" endarrowlength="short"/>
                      <v:textbox inset="2.53958mm,1.2694mm,2.53958mm,1.2694mm">
                        <w:txbxContent>
                          <w:p w14:paraId="0EA80B13" w14:textId="77777777" w:rsidR="00DD650E" w:rsidRDefault="00DD650E" w:rsidP="00DD650E"/>
                        </w:txbxContent>
                      </v:textbox>
                    </v:rect>
                  </w:pict>
                </mc:Fallback>
              </mc:AlternateContent>
            </w:r>
          </w:p>
        </w:tc>
      </w:tr>
    </w:tbl>
    <w:p w14:paraId="5504B36F" w14:textId="77777777" w:rsidR="00DD650E" w:rsidRPr="00DD650E" w:rsidRDefault="00DD650E" w:rsidP="00DD650E">
      <w:pPr>
        <w:rPr>
          <w:rFonts w:ascii="Calibri" w:eastAsia="Calibri" w:hAnsi="Calibri" w:cs="Calibri"/>
          <w:szCs w:val="24"/>
        </w:rPr>
      </w:pPr>
    </w:p>
    <w:p w14:paraId="306485C9"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Completed by Line Manager/Supervisor:</w:t>
      </w:r>
    </w:p>
    <w:p w14:paraId="1B6D4F68" w14:textId="77777777" w:rsidR="00DD650E" w:rsidRPr="00DD650E" w:rsidRDefault="00DD650E" w:rsidP="00DD650E">
      <w:pPr>
        <w:rPr>
          <w:rFonts w:ascii="Calibri" w:eastAsia="Calibri" w:hAnsi="Calibri" w:cs="Calibri"/>
          <w:b/>
          <w:szCs w:val="24"/>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8"/>
        <w:gridCol w:w="6592"/>
      </w:tblGrid>
      <w:tr w:rsidR="00DD650E" w:rsidRPr="00DD650E" w14:paraId="6566BBE6" w14:textId="77777777" w:rsidTr="00DD650E">
        <w:tc>
          <w:tcPr>
            <w:tcW w:w="2618" w:type="dxa"/>
            <w:tcBorders>
              <w:top w:val="single" w:sz="4" w:space="0" w:color="000000"/>
              <w:left w:val="single" w:sz="4" w:space="0" w:color="000000"/>
              <w:bottom w:val="single" w:sz="4" w:space="0" w:color="000000"/>
              <w:right w:val="single" w:sz="4" w:space="0" w:color="000000"/>
            </w:tcBorders>
            <w:hideMark/>
          </w:tcPr>
          <w:p w14:paraId="4B8C0506" w14:textId="330C793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Name</w:t>
            </w:r>
            <w:bookmarkStart w:id="0" w:name="_GoBack"/>
            <w:bookmarkEnd w:id="0"/>
          </w:p>
        </w:tc>
        <w:tc>
          <w:tcPr>
            <w:tcW w:w="6591" w:type="dxa"/>
            <w:tcBorders>
              <w:top w:val="single" w:sz="4" w:space="0" w:color="000000"/>
              <w:left w:val="single" w:sz="4" w:space="0" w:color="000000"/>
              <w:bottom w:val="single" w:sz="4" w:space="0" w:color="000000"/>
              <w:right w:val="single" w:sz="4" w:space="0" w:color="000000"/>
            </w:tcBorders>
            <w:hideMark/>
          </w:tcPr>
          <w:p w14:paraId="55A99284"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Dr Thomas Collett</w:t>
            </w:r>
          </w:p>
        </w:tc>
      </w:tr>
      <w:tr w:rsidR="00DD650E" w:rsidRPr="00DD650E" w14:paraId="68CD8A28" w14:textId="77777777" w:rsidTr="00DD650E">
        <w:tc>
          <w:tcPr>
            <w:tcW w:w="2618" w:type="dxa"/>
            <w:tcBorders>
              <w:top w:val="single" w:sz="4" w:space="0" w:color="000000"/>
              <w:left w:val="single" w:sz="4" w:space="0" w:color="000000"/>
              <w:bottom w:val="single" w:sz="4" w:space="0" w:color="000000"/>
              <w:right w:val="single" w:sz="4" w:space="0" w:color="000000"/>
            </w:tcBorders>
            <w:hideMark/>
          </w:tcPr>
          <w:p w14:paraId="3143609D"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Date</w:t>
            </w:r>
          </w:p>
        </w:tc>
        <w:tc>
          <w:tcPr>
            <w:tcW w:w="6591" w:type="dxa"/>
            <w:tcBorders>
              <w:top w:val="single" w:sz="4" w:space="0" w:color="000000"/>
              <w:left w:val="single" w:sz="4" w:space="0" w:color="000000"/>
              <w:bottom w:val="single" w:sz="4" w:space="0" w:color="000000"/>
              <w:right w:val="single" w:sz="4" w:space="0" w:color="000000"/>
            </w:tcBorders>
            <w:hideMark/>
          </w:tcPr>
          <w:p w14:paraId="00DE3CC2"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November 2022</w:t>
            </w:r>
          </w:p>
        </w:tc>
      </w:tr>
      <w:tr w:rsidR="00DD650E" w:rsidRPr="00DD650E" w14:paraId="630AEC7D" w14:textId="77777777" w:rsidTr="00DD650E">
        <w:tc>
          <w:tcPr>
            <w:tcW w:w="2618" w:type="dxa"/>
            <w:tcBorders>
              <w:top w:val="single" w:sz="4" w:space="0" w:color="000000"/>
              <w:left w:val="single" w:sz="4" w:space="0" w:color="000000"/>
              <w:bottom w:val="single" w:sz="4" w:space="0" w:color="000000"/>
              <w:right w:val="single" w:sz="4" w:space="0" w:color="000000"/>
            </w:tcBorders>
            <w:hideMark/>
          </w:tcPr>
          <w:p w14:paraId="303A1CC4" w14:textId="77777777" w:rsidR="00DD650E" w:rsidRPr="00DD650E" w:rsidRDefault="00DD650E" w:rsidP="00DD650E">
            <w:pPr>
              <w:rPr>
                <w:rFonts w:ascii="Calibri" w:eastAsia="Calibri" w:hAnsi="Calibri" w:cs="Calibri"/>
                <w:b/>
                <w:szCs w:val="24"/>
              </w:rPr>
            </w:pPr>
            <w:r w:rsidRPr="00DD650E">
              <w:rPr>
                <w:rFonts w:ascii="Calibri" w:eastAsia="Calibri" w:hAnsi="Calibri" w:cs="Calibri"/>
                <w:b/>
                <w:szCs w:val="24"/>
              </w:rPr>
              <w:t>Extension number</w:t>
            </w:r>
          </w:p>
        </w:tc>
        <w:tc>
          <w:tcPr>
            <w:tcW w:w="6591" w:type="dxa"/>
            <w:tcBorders>
              <w:top w:val="single" w:sz="4" w:space="0" w:color="000000"/>
              <w:left w:val="single" w:sz="4" w:space="0" w:color="000000"/>
              <w:bottom w:val="single" w:sz="4" w:space="0" w:color="000000"/>
              <w:right w:val="single" w:sz="4" w:space="0" w:color="000000"/>
            </w:tcBorders>
            <w:hideMark/>
          </w:tcPr>
          <w:p w14:paraId="406E504A"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5146</w:t>
            </w:r>
          </w:p>
        </w:tc>
      </w:tr>
    </w:tbl>
    <w:p w14:paraId="351F6DCC" w14:textId="77777777" w:rsidR="00DD650E" w:rsidRPr="00DD650E" w:rsidRDefault="00DD650E" w:rsidP="00DD650E">
      <w:pPr>
        <w:rPr>
          <w:rFonts w:ascii="Calibri" w:eastAsia="Calibri" w:hAnsi="Calibri" w:cs="Calibri"/>
          <w:szCs w:val="24"/>
        </w:rPr>
      </w:pPr>
    </w:p>
    <w:p w14:paraId="11C404A7" w14:textId="77777777" w:rsidR="00DD650E" w:rsidRPr="00DD650E" w:rsidRDefault="00DD650E" w:rsidP="00DD650E">
      <w:pPr>
        <w:rPr>
          <w:rFonts w:ascii="Calibri" w:eastAsia="Calibri" w:hAnsi="Calibri" w:cs="Calibri"/>
          <w:szCs w:val="24"/>
        </w:rPr>
      </w:pPr>
      <w:r w:rsidRPr="00DD650E">
        <w:rPr>
          <w:rFonts w:ascii="Calibri" w:eastAsia="Calibri" w:hAnsi="Calibri" w:cs="Calibri"/>
          <w:szCs w:val="24"/>
        </w:rPr>
        <w:t>Managers should use this form and the information contained in it during induction of new staff to identify any training needs or requirement for referral to Occupational Health (OH).</w:t>
      </w:r>
    </w:p>
    <w:p w14:paraId="27F33078" w14:textId="77777777" w:rsidR="00DD650E" w:rsidRPr="00DD650E" w:rsidRDefault="00DD650E" w:rsidP="00DD650E">
      <w:pPr>
        <w:rPr>
          <w:rFonts w:ascii="Calibri" w:eastAsia="Calibri" w:hAnsi="Calibri" w:cs="Calibri"/>
          <w:szCs w:val="24"/>
        </w:rPr>
      </w:pPr>
    </w:p>
    <w:p w14:paraId="432E7D64" w14:textId="12BFDE9A" w:rsidR="00F66E69" w:rsidRPr="00063C78" w:rsidRDefault="00DD650E" w:rsidP="00DD650E">
      <w:pPr>
        <w:rPr>
          <w:rFonts w:ascii="Calibri" w:hAnsi="Calibri"/>
          <w:b/>
          <w:sz w:val="32"/>
          <w:lang w:val="en-GB"/>
        </w:rPr>
      </w:pPr>
      <w:r w:rsidRPr="00DD650E">
        <w:rPr>
          <w:rFonts w:ascii="Calibri" w:eastAsia="Calibri" w:hAnsi="Calibri" w:cs="Calibri"/>
          <w:szCs w:val="24"/>
        </w:rPr>
        <w:t>Should any of this associated information be unavailable please contact OH (Tel: 023 9284 3187) so that appropriate advice can be given.</w:t>
      </w:r>
    </w:p>
    <w:sectPr w:rsidR="00F66E69" w:rsidRPr="00063C78" w:rsidSect="009E4EB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msRmn">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dchiangUPC">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570"/>
    <w:multiLevelType w:val="multilevel"/>
    <w:tmpl w:val="7EA64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742C5"/>
    <w:multiLevelType w:val="multilevel"/>
    <w:tmpl w:val="9D5C6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23F7B"/>
    <w:multiLevelType w:val="multilevel"/>
    <w:tmpl w:val="0E24C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CB1EBE"/>
    <w:multiLevelType w:val="hybridMultilevel"/>
    <w:tmpl w:val="AEFA2E74"/>
    <w:lvl w:ilvl="0" w:tplc="A02A1B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C28A0"/>
    <w:multiLevelType w:val="hybridMultilevel"/>
    <w:tmpl w:val="2C5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365ED"/>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560E4"/>
    <w:multiLevelType w:val="hybridMultilevel"/>
    <w:tmpl w:val="B91E328C"/>
    <w:lvl w:ilvl="0" w:tplc="73A271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15672"/>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BB"/>
    <w:rsid w:val="00022371"/>
    <w:rsid w:val="00035865"/>
    <w:rsid w:val="000E7D1D"/>
    <w:rsid w:val="0012599D"/>
    <w:rsid w:val="00173AFD"/>
    <w:rsid w:val="002529F1"/>
    <w:rsid w:val="002B478D"/>
    <w:rsid w:val="002C6381"/>
    <w:rsid w:val="003010CF"/>
    <w:rsid w:val="003602DB"/>
    <w:rsid w:val="00363CE5"/>
    <w:rsid w:val="003E4E1E"/>
    <w:rsid w:val="00406355"/>
    <w:rsid w:val="004A66FA"/>
    <w:rsid w:val="0056516D"/>
    <w:rsid w:val="005700B5"/>
    <w:rsid w:val="005A3356"/>
    <w:rsid w:val="007A6D0C"/>
    <w:rsid w:val="007E1DE4"/>
    <w:rsid w:val="00896D51"/>
    <w:rsid w:val="008A6A43"/>
    <w:rsid w:val="009761DF"/>
    <w:rsid w:val="009925F5"/>
    <w:rsid w:val="00995AB7"/>
    <w:rsid w:val="009E4EBB"/>
    <w:rsid w:val="00A4244F"/>
    <w:rsid w:val="00AC3E66"/>
    <w:rsid w:val="00C5263A"/>
    <w:rsid w:val="00CA44DE"/>
    <w:rsid w:val="00CA49CC"/>
    <w:rsid w:val="00D827C3"/>
    <w:rsid w:val="00DD650E"/>
    <w:rsid w:val="00E96E91"/>
    <w:rsid w:val="00F14FCC"/>
    <w:rsid w:val="00F66E69"/>
    <w:rsid w:val="00FE1763"/>
    <w:rsid w:val="00FF1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DBF80"/>
  <w15:docId w15:val="{E741425A-744E-41C9-8882-01DF208A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BB"/>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9E4EBB"/>
    <w:pPr>
      <w:keepNext/>
      <w:jc w:val="both"/>
      <w:outlineLvl w:val="0"/>
    </w:pPr>
    <w:rPr>
      <w:rFonts w:ascii="TmsRmn" w:hAnsi="TmsRmn"/>
      <w:b/>
      <w:bCs/>
      <w:lang w:val="en-GB"/>
    </w:rPr>
  </w:style>
  <w:style w:type="paragraph" w:styleId="Heading2">
    <w:name w:val="heading 2"/>
    <w:basedOn w:val="Normal"/>
    <w:next w:val="Normal"/>
    <w:link w:val="Heading2Char"/>
    <w:uiPriority w:val="9"/>
    <w:unhideWhenUsed/>
    <w:qFormat/>
    <w:rsid w:val="007E1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1DE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E1D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E1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E1DE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E1D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E1D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E1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4EBB"/>
    <w:rPr>
      <w:b/>
      <w:bCs/>
    </w:rPr>
  </w:style>
  <w:style w:type="character" w:customStyle="1" w:styleId="apple-converted-space">
    <w:name w:val="apple-converted-space"/>
    <w:rsid w:val="009E4EBB"/>
  </w:style>
  <w:style w:type="paragraph" w:styleId="BalloonText">
    <w:name w:val="Balloon Text"/>
    <w:basedOn w:val="Normal"/>
    <w:link w:val="BalloonTextChar"/>
    <w:uiPriority w:val="99"/>
    <w:semiHidden/>
    <w:unhideWhenUsed/>
    <w:rsid w:val="009E4EBB"/>
    <w:rPr>
      <w:rFonts w:ascii="Tahoma" w:hAnsi="Tahoma" w:cs="Tahoma"/>
      <w:sz w:val="16"/>
      <w:szCs w:val="16"/>
    </w:rPr>
  </w:style>
  <w:style w:type="character" w:customStyle="1" w:styleId="BalloonTextChar">
    <w:name w:val="Balloon Text Char"/>
    <w:basedOn w:val="DefaultParagraphFont"/>
    <w:link w:val="BalloonText"/>
    <w:uiPriority w:val="99"/>
    <w:semiHidden/>
    <w:rsid w:val="009E4EBB"/>
    <w:rPr>
      <w:rFonts w:ascii="Tahoma" w:eastAsia="Times New Roman" w:hAnsi="Tahoma" w:cs="Tahoma"/>
      <w:snapToGrid w:val="0"/>
      <w:sz w:val="16"/>
      <w:szCs w:val="16"/>
      <w:lang w:val="en-US"/>
    </w:rPr>
  </w:style>
  <w:style w:type="character" w:customStyle="1" w:styleId="Heading1Char">
    <w:name w:val="Heading 1 Char"/>
    <w:basedOn w:val="DefaultParagraphFont"/>
    <w:link w:val="Heading1"/>
    <w:rsid w:val="009E4EBB"/>
    <w:rPr>
      <w:rFonts w:ascii="TmsRmn" w:eastAsia="Times New Roman" w:hAnsi="TmsRmn" w:cs="Times New Roman"/>
      <w:b/>
      <w:bCs/>
      <w:snapToGrid w:val="0"/>
      <w:sz w:val="24"/>
      <w:szCs w:val="20"/>
    </w:rPr>
  </w:style>
  <w:style w:type="paragraph" w:styleId="BodyText">
    <w:name w:val="Body Text"/>
    <w:basedOn w:val="Normal"/>
    <w:link w:val="BodyTextChar"/>
    <w:rsid w:val="009E4EBB"/>
    <w:pPr>
      <w:jc w:val="both"/>
    </w:pPr>
    <w:rPr>
      <w:rFonts w:ascii="TmsRmn" w:hAnsi="TmsRmn"/>
      <w:lang w:val="en-GB"/>
    </w:rPr>
  </w:style>
  <w:style w:type="character" w:customStyle="1" w:styleId="BodyTextChar">
    <w:name w:val="Body Text Char"/>
    <w:basedOn w:val="DefaultParagraphFont"/>
    <w:link w:val="BodyText"/>
    <w:rsid w:val="009E4EBB"/>
    <w:rPr>
      <w:rFonts w:ascii="TmsRmn" w:eastAsia="Times New Roman" w:hAnsi="TmsRmn" w:cs="Times New Roman"/>
      <w:snapToGrid w:val="0"/>
      <w:sz w:val="24"/>
      <w:szCs w:val="20"/>
    </w:rPr>
  </w:style>
  <w:style w:type="character" w:styleId="Hyperlink">
    <w:name w:val="Hyperlink"/>
    <w:uiPriority w:val="99"/>
    <w:rsid w:val="009E4EBB"/>
    <w:rPr>
      <w:color w:val="0000FF"/>
      <w:u w:val="single"/>
    </w:rPr>
  </w:style>
  <w:style w:type="paragraph" w:styleId="NoSpacing">
    <w:name w:val="No Spacing"/>
    <w:uiPriority w:val="1"/>
    <w:qFormat/>
    <w:rsid w:val="007E1DE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Heading2Char">
    <w:name w:val="Heading 2 Char"/>
    <w:basedOn w:val="DefaultParagraphFont"/>
    <w:link w:val="Heading2"/>
    <w:uiPriority w:val="9"/>
    <w:rsid w:val="007E1DE4"/>
    <w:rPr>
      <w:rFonts w:asciiTheme="majorHAnsi" w:eastAsiaTheme="majorEastAsia" w:hAnsiTheme="majorHAnsi" w:cstheme="majorBidi"/>
      <w:snapToGrid w:val="0"/>
      <w:color w:val="365F91" w:themeColor="accent1" w:themeShade="BF"/>
      <w:sz w:val="26"/>
      <w:szCs w:val="26"/>
      <w:lang w:val="en-US"/>
    </w:rPr>
  </w:style>
  <w:style w:type="character" w:customStyle="1" w:styleId="Heading3Char">
    <w:name w:val="Heading 3 Char"/>
    <w:basedOn w:val="DefaultParagraphFont"/>
    <w:link w:val="Heading3"/>
    <w:uiPriority w:val="9"/>
    <w:rsid w:val="007E1DE4"/>
    <w:rPr>
      <w:rFonts w:asciiTheme="majorHAnsi" w:eastAsiaTheme="majorEastAsia" w:hAnsiTheme="majorHAnsi" w:cstheme="majorBidi"/>
      <w:snapToGrid w:val="0"/>
      <w:color w:val="243F60" w:themeColor="accent1" w:themeShade="7F"/>
      <w:sz w:val="24"/>
      <w:szCs w:val="24"/>
      <w:lang w:val="en-US"/>
    </w:rPr>
  </w:style>
  <w:style w:type="character" w:customStyle="1" w:styleId="Heading4Char">
    <w:name w:val="Heading 4 Char"/>
    <w:basedOn w:val="DefaultParagraphFont"/>
    <w:link w:val="Heading4"/>
    <w:uiPriority w:val="9"/>
    <w:rsid w:val="007E1DE4"/>
    <w:rPr>
      <w:rFonts w:asciiTheme="majorHAnsi" w:eastAsiaTheme="majorEastAsia" w:hAnsiTheme="majorHAnsi" w:cstheme="majorBidi"/>
      <w:i/>
      <w:iCs/>
      <w:snapToGrid w:val="0"/>
      <w:color w:val="365F91" w:themeColor="accent1" w:themeShade="BF"/>
      <w:sz w:val="24"/>
      <w:szCs w:val="20"/>
      <w:lang w:val="en-US"/>
    </w:rPr>
  </w:style>
  <w:style w:type="character" w:customStyle="1" w:styleId="Heading5Char">
    <w:name w:val="Heading 5 Char"/>
    <w:basedOn w:val="DefaultParagraphFont"/>
    <w:link w:val="Heading5"/>
    <w:uiPriority w:val="9"/>
    <w:rsid w:val="007E1DE4"/>
    <w:rPr>
      <w:rFonts w:asciiTheme="majorHAnsi" w:eastAsiaTheme="majorEastAsia" w:hAnsiTheme="majorHAnsi" w:cstheme="majorBidi"/>
      <w:snapToGrid w:val="0"/>
      <w:color w:val="365F91" w:themeColor="accent1" w:themeShade="BF"/>
      <w:sz w:val="24"/>
      <w:szCs w:val="20"/>
      <w:lang w:val="en-US"/>
    </w:rPr>
  </w:style>
  <w:style w:type="character" w:customStyle="1" w:styleId="Heading6Char">
    <w:name w:val="Heading 6 Char"/>
    <w:basedOn w:val="DefaultParagraphFont"/>
    <w:link w:val="Heading6"/>
    <w:uiPriority w:val="9"/>
    <w:rsid w:val="007E1DE4"/>
    <w:rPr>
      <w:rFonts w:asciiTheme="majorHAnsi" w:eastAsiaTheme="majorEastAsia" w:hAnsiTheme="majorHAnsi" w:cstheme="majorBidi"/>
      <w:snapToGrid w:val="0"/>
      <w:color w:val="243F60" w:themeColor="accent1" w:themeShade="7F"/>
      <w:sz w:val="24"/>
      <w:szCs w:val="20"/>
      <w:lang w:val="en-US"/>
    </w:rPr>
  </w:style>
  <w:style w:type="character" w:customStyle="1" w:styleId="Heading7Char">
    <w:name w:val="Heading 7 Char"/>
    <w:basedOn w:val="DefaultParagraphFont"/>
    <w:link w:val="Heading7"/>
    <w:uiPriority w:val="9"/>
    <w:rsid w:val="007E1DE4"/>
    <w:rPr>
      <w:rFonts w:asciiTheme="majorHAnsi" w:eastAsiaTheme="majorEastAsia" w:hAnsiTheme="majorHAnsi" w:cstheme="majorBidi"/>
      <w:i/>
      <w:iCs/>
      <w:snapToGrid w:val="0"/>
      <w:color w:val="243F60" w:themeColor="accent1" w:themeShade="7F"/>
      <w:sz w:val="24"/>
      <w:szCs w:val="20"/>
      <w:lang w:val="en-US"/>
    </w:rPr>
  </w:style>
  <w:style w:type="character" w:customStyle="1" w:styleId="Heading8Char">
    <w:name w:val="Heading 8 Char"/>
    <w:basedOn w:val="DefaultParagraphFont"/>
    <w:link w:val="Heading8"/>
    <w:uiPriority w:val="9"/>
    <w:rsid w:val="007E1DE4"/>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rsid w:val="007E1DE4"/>
    <w:rPr>
      <w:rFonts w:asciiTheme="majorHAnsi" w:eastAsiaTheme="majorEastAsia" w:hAnsiTheme="majorHAnsi" w:cstheme="majorBidi"/>
      <w:i/>
      <w:iCs/>
      <w:snapToGrid w:val="0"/>
      <w:color w:val="272727" w:themeColor="text1" w:themeTint="D8"/>
      <w:sz w:val="21"/>
      <w:szCs w:val="21"/>
      <w:lang w:val="en-US"/>
    </w:rPr>
  </w:style>
  <w:style w:type="character" w:styleId="Emphasis">
    <w:name w:val="Emphasis"/>
    <w:basedOn w:val="DefaultParagraphFont"/>
    <w:uiPriority w:val="20"/>
    <w:qFormat/>
    <w:rsid w:val="007E1DE4"/>
    <w:rPr>
      <w:i/>
      <w:iCs/>
    </w:rPr>
  </w:style>
  <w:style w:type="character" w:styleId="SubtleEmphasis">
    <w:name w:val="Subtle Emphasis"/>
    <w:basedOn w:val="DefaultParagraphFont"/>
    <w:uiPriority w:val="19"/>
    <w:qFormat/>
    <w:rsid w:val="007E1DE4"/>
    <w:rPr>
      <w:i/>
      <w:iCs/>
      <w:color w:val="404040" w:themeColor="text1" w:themeTint="BF"/>
    </w:rPr>
  </w:style>
  <w:style w:type="paragraph" w:styleId="Subtitle">
    <w:name w:val="Subtitle"/>
    <w:basedOn w:val="Normal"/>
    <w:next w:val="Normal"/>
    <w:link w:val="SubtitleChar"/>
    <w:uiPriority w:val="11"/>
    <w:qFormat/>
    <w:rsid w:val="007E1D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DE4"/>
    <w:rPr>
      <w:rFonts w:eastAsiaTheme="minorEastAsia"/>
      <w:snapToGrid w:val="0"/>
      <w:color w:val="5A5A5A" w:themeColor="text1" w:themeTint="A5"/>
      <w:spacing w:val="15"/>
      <w:lang w:val="en-US"/>
    </w:rPr>
  </w:style>
  <w:style w:type="paragraph" w:styleId="Title">
    <w:name w:val="Title"/>
    <w:basedOn w:val="Normal"/>
    <w:next w:val="Normal"/>
    <w:link w:val="TitleChar"/>
    <w:uiPriority w:val="10"/>
    <w:qFormat/>
    <w:rsid w:val="007E1D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DE4"/>
    <w:rPr>
      <w:rFonts w:asciiTheme="majorHAnsi" w:eastAsiaTheme="majorEastAsia" w:hAnsiTheme="majorHAnsi" w:cstheme="majorBidi"/>
      <w:snapToGrid w:val="0"/>
      <w:spacing w:val="-10"/>
      <w:kern w:val="28"/>
      <w:sz w:val="56"/>
      <w:szCs w:val="56"/>
      <w:lang w:val="en-US"/>
    </w:rPr>
  </w:style>
  <w:style w:type="paragraph" w:styleId="ListParagraph">
    <w:name w:val="List Paragraph"/>
    <w:basedOn w:val="Normal"/>
    <w:uiPriority w:val="34"/>
    <w:qFormat/>
    <w:rsid w:val="003E4E1E"/>
    <w:pPr>
      <w:widowControl/>
      <w:spacing w:after="200"/>
      <w:ind w:left="720"/>
      <w:contextualSpacing/>
    </w:pPr>
    <w:rPr>
      <w:rFonts w:ascii="Calibri" w:eastAsia="Calibri" w:hAnsi="Calibri"/>
      <w:snapToGrid/>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950">
      <w:bodyDiv w:val="1"/>
      <w:marLeft w:val="0"/>
      <w:marRight w:val="0"/>
      <w:marTop w:val="0"/>
      <w:marBottom w:val="0"/>
      <w:divBdr>
        <w:top w:val="none" w:sz="0" w:space="0" w:color="auto"/>
        <w:left w:val="none" w:sz="0" w:space="0" w:color="auto"/>
        <w:bottom w:val="none" w:sz="0" w:space="0" w:color="auto"/>
        <w:right w:val="none" w:sz="0" w:space="0" w:color="auto"/>
      </w:divBdr>
    </w:div>
    <w:div w:id="963661318">
      <w:bodyDiv w:val="1"/>
      <w:marLeft w:val="0"/>
      <w:marRight w:val="0"/>
      <w:marTop w:val="0"/>
      <w:marBottom w:val="0"/>
      <w:divBdr>
        <w:top w:val="none" w:sz="0" w:space="0" w:color="auto"/>
        <w:left w:val="none" w:sz="0" w:space="0" w:color="auto"/>
        <w:bottom w:val="none" w:sz="0" w:space="0" w:color="auto"/>
        <w:right w:val="none" w:sz="0" w:space="0" w:color="auto"/>
      </w:divBdr>
      <w:divsChild>
        <w:div w:id="1911038316">
          <w:marLeft w:val="0"/>
          <w:marRight w:val="0"/>
          <w:marTop w:val="0"/>
          <w:marBottom w:val="0"/>
          <w:divBdr>
            <w:top w:val="none" w:sz="0" w:space="0" w:color="auto"/>
            <w:left w:val="none" w:sz="0" w:space="0" w:color="auto"/>
            <w:bottom w:val="none" w:sz="0" w:space="0" w:color="auto"/>
            <w:right w:val="none" w:sz="0" w:space="0" w:color="auto"/>
          </w:divBdr>
        </w:div>
        <w:div w:id="897783988">
          <w:marLeft w:val="0"/>
          <w:marRight w:val="0"/>
          <w:marTop w:val="0"/>
          <w:marBottom w:val="0"/>
          <w:divBdr>
            <w:top w:val="none" w:sz="0" w:space="0" w:color="auto"/>
            <w:left w:val="none" w:sz="0" w:space="0" w:color="auto"/>
            <w:bottom w:val="none" w:sz="0" w:space="0" w:color="auto"/>
            <w:right w:val="none" w:sz="0" w:space="0" w:color="auto"/>
          </w:divBdr>
        </w:div>
        <w:div w:id="1394423566">
          <w:marLeft w:val="0"/>
          <w:marRight w:val="0"/>
          <w:marTop w:val="0"/>
          <w:marBottom w:val="0"/>
          <w:divBdr>
            <w:top w:val="none" w:sz="0" w:space="0" w:color="auto"/>
            <w:left w:val="none" w:sz="0" w:space="0" w:color="auto"/>
            <w:bottom w:val="none" w:sz="0" w:space="0" w:color="auto"/>
            <w:right w:val="none" w:sz="0" w:space="0" w:color="auto"/>
          </w:divBdr>
        </w:div>
        <w:div w:id="521826256">
          <w:marLeft w:val="0"/>
          <w:marRight w:val="0"/>
          <w:marTop w:val="0"/>
          <w:marBottom w:val="0"/>
          <w:divBdr>
            <w:top w:val="none" w:sz="0" w:space="0" w:color="auto"/>
            <w:left w:val="none" w:sz="0" w:space="0" w:color="auto"/>
            <w:bottom w:val="none" w:sz="0" w:space="0" w:color="auto"/>
            <w:right w:val="none" w:sz="0" w:space="0" w:color="auto"/>
          </w:divBdr>
        </w:div>
      </w:divsChild>
    </w:div>
    <w:div w:id="1276206437">
      <w:bodyDiv w:val="1"/>
      <w:marLeft w:val="0"/>
      <w:marRight w:val="0"/>
      <w:marTop w:val="0"/>
      <w:marBottom w:val="0"/>
      <w:divBdr>
        <w:top w:val="none" w:sz="0" w:space="0" w:color="auto"/>
        <w:left w:val="none" w:sz="0" w:space="0" w:color="auto"/>
        <w:bottom w:val="none" w:sz="0" w:space="0" w:color="auto"/>
        <w:right w:val="none" w:sz="0" w:space="0" w:color="auto"/>
      </w:divBdr>
      <w:divsChild>
        <w:div w:id="845899871">
          <w:marLeft w:val="0"/>
          <w:marRight w:val="0"/>
          <w:marTop w:val="0"/>
          <w:marBottom w:val="0"/>
          <w:divBdr>
            <w:top w:val="none" w:sz="0" w:space="0" w:color="auto"/>
            <w:left w:val="none" w:sz="0" w:space="0" w:color="auto"/>
            <w:bottom w:val="none" w:sz="0" w:space="0" w:color="auto"/>
            <w:right w:val="none" w:sz="0" w:space="0" w:color="auto"/>
          </w:divBdr>
        </w:div>
        <w:div w:id="665089982">
          <w:marLeft w:val="0"/>
          <w:marRight w:val="0"/>
          <w:marTop w:val="0"/>
          <w:marBottom w:val="0"/>
          <w:divBdr>
            <w:top w:val="none" w:sz="0" w:space="0" w:color="auto"/>
            <w:left w:val="none" w:sz="0" w:space="0" w:color="auto"/>
            <w:bottom w:val="none" w:sz="0" w:space="0" w:color="auto"/>
            <w:right w:val="none" w:sz="0" w:space="0" w:color="auto"/>
          </w:divBdr>
        </w:div>
        <w:div w:id="1825125020">
          <w:marLeft w:val="0"/>
          <w:marRight w:val="0"/>
          <w:marTop w:val="0"/>
          <w:marBottom w:val="0"/>
          <w:divBdr>
            <w:top w:val="none" w:sz="0" w:space="0" w:color="auto"/>
            <w:left w:val="none" w:sz="0" w:space="0" w:color="auto"/>
            <w:bottom w:val="none" w:sz="0" w:space="0" w:color="auto"/>
            <w:right w:val="none" w:sz="0" w:space="0" w:color="auto"/>
          </w:divBdr>
        </w:div>
        <w:div w:id="371880259">
          <w:marLeft w:val="0"/>
          <w:marRight w:val="0"/>
          <w:marTop w:val="0"/>
          <w:marBottom w:val="0"/>
          <w:divBdr>
            <w:top w:val="none" w:sz="0" w:space="0" w:color="auto"/>
            <w:left w:val="none" w:sz="0" w:space="0" w:color="auto"/>
            <w:bottom w:val="none" w:sz="0" w:space="0" w:color="auto"/>
            <w:right w:val="none" w:sz="0" w:space="0" w:color="auto"/>
          </w:divBdr>
        </w:div>
      </w:divsChild>
    </w:div>
    <w:div w:id="1410734362">
      <w:bodyDiv w:val="1"/>
      <w:marLeft w:val="0"/>
      <w:marRight w:val="0"/>
      <w:marTop w:val="0"/>
      <w:marBottom w:val="0"/>
      <w:divBdr>
        <w:top w:val="none" w:sz="0" w:space="0" w:color="auto"/>
        <w:left w:val="none" w:sz="0" w:space="0" w:color="auto"/>
        <w:bottom w:val="none" w:sz="0" w:space="0" w:color="auto"/>
        <w:right w:val="none" w:sz="0" w:space="0" w:color="auto"/>
      </w:divBdr>
    </w:div>
    <w:div w:id="20362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ble.co.uk/university-of-portsmouth"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rt.ac.uk/departments/services/humanresources/occupationalhealthservice/jobhazardinformation/filetodownload,164407,en.doc"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7B693-5D44-43A0-B8A3-8386C41A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McGillivray</dc:creator>
  <cp:lastModifiedBy>Maria Williamson</cp:lastModifiedBy>
  <cp:revision>3</cp:revision>
  <dcterms:created xsi:type="dcterms:W3CDTF">2022-11-10T16:30:00Z</dcterms:created>
  <dcterms:modified xsi:type="dcterms:W3CDTF">2022-11-14T11:00:00Z</dcterms:modified>
</cp:coreProperties>
</file>